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2ADD" w14:textId="18665971" w:rsidR="00B6718D" w:rsidRDefault="00DD6BED" w:rsidP="00BF3E1B">
      <w:pPr>
        <w:spacing w:after="0"/>
        <w:rPr>
          <w:sz w:val="32"/>
          <w:szCs w:val="32"/>
        </w:rPr>
      </w:pPr>
      <w:r>
        <w:rPr>
          <w:noProof/>
          <w:lang w:eastAsia="en-AU"/>
        </w:rPr>
        <w:drawing>
          <wp:anchor distT="0" distB="0" distL="114300" distR="114300" simplePos="0" relativeHeight="251657216" behindDoc="1" locked="0" layoutInCell="1" allowOverlap="1" wp14:anchorId="52E5373A" wp14:editId="6B0B630B">
            <wp:simplePos x="0" y="0"/>
            <wp:positionH relativeFrom="column">
              <wp:posOffset>-1322705</wp:posOffset>
            </wp:positionH>
            <wp:positionV relativeFrom="paragraph">
              <wp:posOffset>-1327454</wp:posOffset>
            </wp:positionV>
            <wp:extent cx="287655" cy="10726420"/>
            <wp:effectExtent l="0" t="0" r="0" b="0"/>
            <wp:wrapNone/>
            <wp:docPr id="6"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60084523" w14:textId="77777777" w:rsidR="00703CE0" w:rsidRDefault="00703CE0" w:rsidP="00BF3E1B">
      <w:pPr>
        <w:spacing w:after="0"/>
        <w:rPr>
          <w:sz w:val="32"/>
          <w:szCs w:val="32"/>
        </w:rPr>
      </w:pPr>
    </w:p>
    <w:p w14:paraId="38513C49" w14:textId="77777777" w:rsidR="00703CE0" w:rsidRDefault="00703CE0" w:rsidP="00BF3E1B">
      <w:pPr>
        <w:spacing w:after="0"/>
        <w:rPr>
          <w:sz w:val="32"/>
          <w:szCs w:val="32"/>
        </w:rPr>
      </w:pPr>
    </w:p>
    <w:p w14:paraId="1F829DEE" w14:textId="77777777" w:rsidR="00703CE0" w:rsidRDefault="00703CE0" w:rsidP="00BF3E1B">
      <w:pPr>
        <w:spacing w:after="0"/>
        <w:rPr>
          <w:sz w:val="32"/>
          <w:szCs w:val="32"/>
        </w:rPr>
      </w:pPr>
    </w:p>
    <w:p w14:paraId="70F16C07" w14:textId="77777777" w:rsidR="00703CE0" w:rsidRDefault="00703CE0" w:rsidP="00BF3E1B">
      <w:pPr>
        <w:spacing w:after="0"/>
        <w:rPr>
          <w:sz w:val="32"/>
          <w:szCs w:val="32"/>
        </w:rPr>
      </w:pPr>
    </w:p>
    <w:p w14:paraId="78CA4E10" w14:textId="77777777" w:rsidR="00703CE0" w:rsidRDefault="00703CE0" w:rsidP="00BF3E1B">
      <w:pPr>
        <w:spacing w:after="0"/>
        <w:rPr>
          <w:sz w:val="32"/>
          <w:szCs w:val="32"/>
        </w:rPr>
      </w:pPr>
    </w:p>
    <w:p w14:paraId="0421B008" w14:textId="77777777" w:rsidR="00703CE0" w:rsidRDefault="00703CE0" w:rsidP="00BF3E1B">
      <w:pPr>
        <w:spacing w:after="0"/>
        <w:rPr>
          <w:sz w:val="32"/>
          <w:szCs w:val="32"/>
        </w:rPr>
      </w:pPr>
    </w:p>
    <w:p w14:paraId="1B6ACBE5" w14:textId="77777777" w:rsidR="00703CE0" w:rsidRDefault="00703CE0" w:rsidP="00BF3E1B">
      <w:pPr>
        <w:spacing w:after="0"/>
        <w:rPr>
          <w:sz w:val="32"/>
          <w:szCs w:val="32"/>
        </w:rPr>
      </w:pPr>
    </w:p>
    <w:p w14:paraId="6B1CD160" w14:textId="77777777" w:rsidR="00703CE0" w:rsidRDefault="00703CE0" w:rsidP="00BF3E1B">
      <w:pPr>
        <w:spacing w:after="0"/>
        <w:rPr>
          <w:sz w:val="32"/>
          <w:szCs w:val="32"/>
        </w:rPr>
      </w:pPr>
    </w:p>
    <w:p w14:paraId="4B995120" w14:textId="77777777" w:rsidR="00703CE0" w:rsidRDefault="00703CE0" w:rsidP="00BF3E1B">
      <w:pPr>
        <w:spacing w:after="0"/>
        <w:rPr>
          <w:sz w:val="32"/>
          <w:szCs w:val="32"/>
        </w:rPr>
      </w:pPr>
    </w:p>
    <w:p w14:paraId="53CA1F33" w14:textId="17BF13C6" w:rsidR="00703CE0" w:rsidRDefault="00703CE0" w:rsidP="00BF3E1B">
      <w:pPr>
        <w:spacing w:after="0"/>
        <w:rPr>
          <w:sz w:val="32"/>
          <w:szCs w:val="32"/>
        </w:rPr>
      </w:pPr>
    </w:p>
    <w:p w14:paraId="0C1BDAEC" w14:textId="77777777" w:rsidR="00703CE0" w:rsidRDefault="00703CE0" w:rsidP="00BF3E1B">
      <w:pPr>
        <w:spacing w:after="0"/>
        <w:rPr>
          <w:sz w:val="32"/>
          <w:szCs w:val="32"/>
        </w:rPr>
      </w:pPr>
    </w:p>
    <w:p w14:paraId="23AA38B9" w14:textId="77777777" w:rsidR="00703CE0" w:rsidRPr="00703CE0" w:rsidRDefault="00703CE0" w:rsidP="00BF3E1B">
      <w:pPr>
        <w:spacing w:after="0"/>
        <w:rPr>
          <w:sz w:val="32"/>
          <w:szCs w:val="32"/>
        </w:rPr>
      </w:pPr>
    </w:p>
    <w:p w14:paraId="544ED265" w14:textId="77777777" w:rsidR="00B6718D" w:rsidRPr="00703CE0" w:rsidRDefault="00B6718D" w:rsidP="00BF3E1B">
      <w:pPr>
        <w:spacing w:after="0"/>
        <w:rPr>
          <w:sz w:val="32"/>
          <w:szCs w:val="32"/>
        </w:rPr>
      </w:pPr>
    </w:p>
    <w:p w14:paraId="6EEA4794" w14:textId="1426D704" w:rsidR="00B6718D" w:rsidRPr="00EE6ECC" w:rsidRDefault="00B6718D" w:rsidP="00BF3E1B">
      <w:pPr>
        <w:pStyle w:val="Heading1"/>
        <w:spacing w:after="0"/>
        <w:rPr>
          <w:color w:val="1F497D"/>
        </w:rPr>
      </w:pPr>
      <w:r w:rsidRPr="00EE6ECC">
        <w:rPr>
          <w:color w:val="1F497D"/>
        </w:rPr>
        <w:t>Brisbane City Council</w:t>
      </w:r>
      <w:r w:rsidR="0045387E">
        <w:rPr>
          <w:color w:val="1F497D"/>
        </w:rPr>
        <w:br/>
      </w:r>
      <w:r w:rsidR="0045387E">
        <w:rPr>
          <w:color w:val="1F497D"/>
        </w:rPr>
        <w:br/>
      </w:r>
      <w:r w:rsidRPr="00EE6ECC">
        <w:rPr>
          <w:color w:val="1F497D"/>
        </w:rPr>
        <w:t>Brisbane Infrastructure Charges Resolution</w:t>
      </w:r>
      <w:r w:rsidR="00703CE0" w:rsidRPr="00EE6ECC">
        <w:rPr>
          <w:color w:val="1F497D"/>
        </w:rPr>
        <w:t xml:space="preserve"> </w:t>
      </w:r>
      <w:r w:rsidR="00703CE0" w:rsidRPr="00EE6ECC">
        <w:rPr>
          <w:color w:val="1F497D"/>
        </w:rPr>
        <w:br/>
      </w:r>
      <w:r w:rsidRPr="00EE6ECC">
        <w:rPr>
          <w:color w:val="1F497D"/>
        </w:rPr>
        <w:t>(</w:t>
      </w:r>
      <w:r w:rsidR="00B44C31">
        <w:rPr>
          <w:color w:val="1F497D"/>
        </w:rPr>
        <w:t xml:space="preserve">No. </w:t>
      </w:r>
      <w:r w:rsidR="004A3544">
        <w:rPr>
          <w:color w:val="1F497D"/>
        </w:rPr>
        <w:t>8</w:t>
      </w:r>
      <w:r w:rsidRPr="00EE6ECC">
        <w:rPr>
          <w:color w:val="1F497D"/>
        </w:rPr>
        <w:t xml:space="preserve">) </w:t>
      </w:r>
      <w:r w:rsidR="00030D6D">
        <w:rPr>
          <w:color w:val="1F497D"/>
        </w:rPr>
        <w:t>201</w:t>
      </w:r>
      <w:r w:rsidR="004A3544">
        <w:rPr>
          <w:color w:val="1F497D"/>
        </w:rPr>
        <w:t>9</w:t>
      </w:r>
    </w:p>
    <w:p w14:paraId="381F3F19" w14:textId="77777777" w:rsidR="006E5292" w:rsidRDefault="006E5292" w:rsidP="00BF3E1B"/>
    <w:p w14:paraId="21C462E6" w14:textId="77777777" w:rsidR="006E5292" w:rsidRDefault="006E5292" w:rsidP="00BF3E1B"/>
    <w:p w14:paraId="0612C99B" w14:textId="77777777" w:rsidR="006E5292" w:rsidRDefault="006E5292" w:rsidP="00BF3E1B"/>
    <w:p w14:paraId="19CCEDB1" w14:textId="77777777" w:rsidR="006E5292" w:rsidRDefault="006E5292" w:rsidP="00BF3E1B"/>
    <w:p w14:paraId="65C7637C" w14:textId="77777777" w:rsidR="006E5292" w:rsidRDefault="006E5292" w:rsidP="00BF3E1B"/>
    <w:p w14:paraId="2D407120" w14:textId="77777777" w:rsidR="006E5292" w:rsidRDefault="006E5292" w:rsidP="00BF3E1B"/>
    <w:p w14:paraId="1C40B3BE" w14:textId="77777777" w:rsidR="006E5292" w:rsidRDefault="006E5292" w:rsidP="00BF3E1B"/>
    <w:p w14:paraId="793C2EB3" w14:textId="77777777" w:rsidR="006E5292" w:rsidRDefault="006E5292" w:rsidP="00BF3E1B"/>
    <w:p w14:paraId="14D88F74" w14:textId="77777777" w:rsidR="006E5292" w:rsidRDefault="006E5292" w:rsidP="00BF3E1B"/>
    <w:p w14:paraId="53040385" w14:textId="77777777" w:rsidR="006E5292" w:rsidRDefault="006E5292" w:rsidP="00BF3E1B"/>
    <w:p w14:paraId="5C07EFDD" w14:textId="77777777" w:rsidR="006E5292" w:rsidRDefault="006E5292" w:rsidP="00BF3E1B"/>
    <w:p w14:paraId="3789D65D" w14:textId="6A85F7A0" w:rsidR="006E5292" w:rsidRDefault="007E5BDD" w:rsidP="00BF3E1B">
      <w:r>
        <w:rPr>
          <w:noProof/>
          <w:lang w:eastAsia="en-AU"/>
        </w:rPr>
        <w:drawing>
          <wp:anchor distT="0" distB="0" distL="114300" distR="114300" simplePos="0" relativeHeight="251658240" behindDoc="1" locked="0" layoutInCell="1" allowOverlap="1" wp14:anchorId="3E8485C3" wp14:editId="668DD735">
            <wp:simplePos x="0" y="0"/>
            <wp:positionH relativeFrom="column">
              <wp:posOffset>4312285</wp:posOffset>
            </wp:positionH>
            <wp:positionV relativeFrom="paragraph">
              <wp:posOffset>-24130</wp:posOffset>
            </wp:positionV>
            <wp:extent cx="1649730" cy="899160"/>
            <wp:effectExtent l="0" t="0" r="7620" b="0"/>
            <wp:wrapNone/>
            <wp:docPr id="7" name="Picture 1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quot; &quot;"/>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p w14:paraId="3DF188E6" w14:textId="77777777" w:rsidR="006E5292" w:rsidRDefault="006E5292" w:rsidP="00BF3E1B"/>
    <w:p w14:paraId="761DB498" w14:textId="77777777" w:rsidR="006E5292" w:rsidRDefault="006E5292" w:rsidP="00BF3E1B"/>
    <w:p w14:paraId="6CA631A3" w14:textId="5307EA4B" w:rsidR="0053605B" w:rsidRPr="0045387E" w:rsidRDefault="0053605B" w:rsidP="0045387E">
      <w:pPr>
        <w:jc w:val="left"/>
        <w:rPr>
          <w:rFonts w:ascii="Arial" w:hAnsi="Arial" w:cs="Arial"/>
          <w:b/>
          <w:sz w:val="30"/>
          <w:szCs w:val="30"/>
        </w:rPr>
      </w:pPr>
      <w:r w:rsidRPr="0045387E">
        <w:rPr>
          <w:rFonts w:ascii="Arial" w:hAnsi="Arial" w:cs="Arial"/>
          <w:b/>
          <w:sz w:val="30"/>
          <w:szCs w:val="30"/>
        </w:rPr>
        <w:lastRenderedPageBreak/>
        <w:t>Brisbane City Council</w:t>
      </w:r>
      <w:r w:rsidR="0045387E" w:rsidRPr="0045387E">
        <w:rPr>
          <w:rFonts w:ascii="Arial" w:hAnsi="Arial" w:cs="Arial"/>
          <w:b/>
          <w:sz w:val="30"/>
          <w:szCs w:val="30"/>
        </w:rPr>
        <w:br/>
      </w:r>
      <w:r w:rsidRPr="0045387E">
        <w:rPr>
          <w:rFonts w:ascii="Arial" w:hAnsi="Arial" w:cs="Arial"/>
          <w:b/>
          <w:sz w:val="30"/>
          <w:szCs w:val="30"/>
        </w:rPr>
        <w:t>Brisbane Infrastructure Charges Resolution (</w:t>
      </w:r>
      <w:r w:rsidR="00B44C31" w:rsidRPr="0045387E">
        <w:rPr>
          <w:rFonts w:ascii="Arial" w:hAnsi="Arial" w:cs="Arial"/>
          <w:b/>
          <w:sz w:val="30"/>
          <w:szCs w:val="30"/>
        </w:rPr>
        <w:t xml:space="preserve">No. </w:t>
      </w:r>
      <w:r w:rsidR="004A3544">
        <w:rPr>
          <w:rFonts w:ascii="Arial" w:hAnsi="Arial" w:cs="Arial"/>
          <w:b/>
          <w:sz w:val="30"/>
          <w:szCs w:val="30"/>
        </w:rPr>
        <w:t>8</w:t>
      </w:r>
      <w:r w:rsidRPr="0045387E">
        <w:rPr>
          <w:rFonts w:ascii="Arial" w:hAnsi="Arial" w:cs="Arial"/>
          <w:b/>
          <w:sz w:val="30"/>
          <w:szCs w:val="30"/>
        </w:rPr>
        <w:t xml:space="preserve">) </w:t>
      </w:r>
      <w:r w:rsidR="00030D6D" w:rsidRPr="0045387E">
        <w:rPr>
          <w:rFonts w:ascii="Arial" w:hAnsi="Arial" w:cs="Arial"/>
          <w:b/>
          <w:sz w:val="30"/>
          <w:szCs w:val="30"/>
        </w:rPr>
        <w:t>201</w:t>
      </w:r>
      <w:r w:rsidR="004A3544">
        <w:rPr>
          <w:rFonts w:ascii="Arial" w:hAnsi="Arial" w:cs="Arial"/>
          <w:b/>
          <w:sz w:val="30"/>
          <w:szCs w:val="30"/>
        </w:rPr>
        <w:t>9</w:t>
      </w:r>
    </w:p>
    <w:p w14:paraId="3ECB3553" w14:textId="77777777" w:rsidR="00BF4371" w:rsidRPr="00545B78" w:rsidRDefault="00BF4371" w:rsidP="00545B78">
      <w:pPr>
        <w:spacing w:before="320" w:after="0"/>
        <w:rPr>
          <w:rFonts w:ascii="Arial" w:hAnsi="Arial" w:cs="Arial"/>
          <w:sz w:val="32"/>
          <w:szCs w:val="32"/>
        </w:rPr>
      </w:pPr>
      <w:r w:rsidRPr="00545B78">
        <w:rPr>
          <w:rFonts w:ascii="Arial" w:hAnsi="Arial" w:cs="Arial"/>
          <w:sz w:val="32"/>
          <w:szCs w:val="32"/>
        </w:rPr>
        <w:t>Contents</w:t>
      </w:r>
    </w:p>
    <w:p w14:paraId="14C9756A" w14:textId="77777777" w:rsidR="00545B78" w:rsidRPr="00545B78" w:rsidRDefault="00545B78" w:rsidP="00545B78">
      <w:pPr>
        <w:pBdr>
          <w:bottom w:val="single" w:sz="6" w:space="1" w:color="auto"/>
        </w:pBdr>
        <w:rPr>
          <w:sz w:val="20"/>
          <w:lang w:val="en-US" w:eastAsia="ja-JP"/>
        </w:rPr>
      </w:pPr>
      <w:bookmarkStart w:id="0" w:name="kapish_twa_bkm_0"/>
      <w:bookmarkEnd w:id="0"/>
    </w:p>
    <w:p w14:paraId="0FAA2932" w14:textId="77777777" w:rsidR="00545B78" w:rsidRPr="00545B78" w:rsidRDefault="00545B78" w:rsidP="00545B78">
      <w:pPr>
        <w:jc w:val="right"/>
        <w:rPr>
          <w:rFonts w:ascii="Arial" w:hAnsi="Arial" w:cs="Arial"/>
          <w:sz w:val="20"/>
          <w:lang w:val="en-US" w:eastAsia="ja-JP"/>
        </w:rPr>
      </w:pPr>
      <w:r w:rsidRPr="00545B78">
        <w:rPr>
          <w:rFonts w:ascii="Arial" w:hAnsi="Arial" w:cs="Arial"/>
          <w:sz w:val="20"/>
          <w:lang w:val="en-US" w:eastAsia="ja-JP"/>
        </w:rPr>
        <w:t>Page</w:t>
      </w:r>
    </w:p>
    <w:p w14:paraId="6DACED49" w14:textId="25641078" w:rsidR="00C21C2A" w:rsidRDefault="009E4702">
      <w:pPr>
        <w:pStyle w:val="TOC1"/>
        <w:rPr>
          <w:rFonts w:asciiTheme="minorHAnsi" w:eastAsiaTheme="minorEastAsia" w:hAnsiTheme="minorHAnsi" w:cstheme="minorBidi"/>
          <w:b w:val="0"/>
          <w:noProof/>
          <w:sz w:val="22"/>
          <w:szCs w:val="22"/>
          <w:lang w:eastAsia="en-AU"/>
        </w:rPr>
      </w:pPr>
      <w:r>
        <w:rPr>
          <w:sz w:val="24"/>
        </w:rPr>
        <w:fldChar w:fldCharType="begin"/>
      </w:r>
      <w:r>
        <w:rPr>
          <w:sz w:val="24"/>
        </w:rPr>
        <w:instrText xml:space="preserve"> TOC \h \z \u \t "Heading 3,1,Heading 4,2" </w:instrText>
      </w:r>
      <w:r>
        <w:rPr>
          <w:sz w:val="24"/>
        </w:rPr>
        <w:fldChar w:fldCharType="separate"/>
      </w:r>
      <w:hyperlink w:anchor="_Toc516737217" w:history="1">
        <w:r w:rsidR="00C21C2A" w:rsidRPr="008F5682">
          <w:rPr>
            <w:rStyle w:val="Hyperlink"/>
            <w:noProof/>
          </w:rPr>
          <w:t>Part 1</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Introduction</w:t>
        </w:r>
        <w:r w:rsidR="00C21C2A">
          <w:rPr>
            <w:noProof/>
            <w:webHidden/>
          </w:rPr>
          <w:tab/>
        </w:r>
        <w:r w:rsidR="00C21C2A">
          <w:rPr>
            <w:noProof/>
            <w:webHidden/>
          </w:rPr>
          <w:fldChar w:fldCharType="begin"/>
        </w:r>
        <w:r w:rsidR="00C21C2A">
          <w:rPr>
            <w:noProof/>
            <w:webHidden/>
          </w:rPr>
          <w:instrText xml:space="preserve"> PAGEREF _Toc516737217 \h </w:instrText>
        </w:r>
        <w:r w:rsidR="00C21C2A">
          <w:rPr>
            <w:noProof/>
            <w:webHidden/>
          </w:rPr>
        </w:r>
        <w:r w:rsidR="00C21C2A">
          <w:rPr>
            <w:noProof/>
            <w:webHidden/>
          </w:rPr>
          <w:fldChar w:fldCharType="separate"/>
        </w:r>
        <w:r w:rsidR="009A78DE">
          <w:rPr>
            <w:noProof/>
            <w:webHidden/>
          </w:rPr>
          <w:t>4</w:t>
        </w:r>
        <w:r w:rsidR="00C21C2A">
          <w:rPr>
            <w:noProof/>
            <w:webHidden/>
          </w:rPr>
          <w:fldChar w:fldCharType="end"/>
        </w:r>
      </w:hyperlink>
    </w:p>
    <w:p w14:paraId="1E180CCC" w14:textId="2F811C59" w:rsidR="00C21C2A" w:rsidRDefault="00D3519C">
      <w:pPr>
        <w:pStyle w:val="TOC2"/>
        <w:rPr>
          <w:rFonts w:asciiTheme="minorHAnsi" w:eastAsiaTheme="minorEastAsia" w:hAnsiTheme="minorHAnsi" w:cstheme="minorBidi"/>
          <w:noProof/>
          <w:sz w:val="22"/>
          <w:szCs w:val="22"/>
          <w:lang w:eastAsia="en-AU"/>
        </w:rPr>
      </w:pPr>
      <w:hyperlink w:anchor="_Toc516737218" w:history="1">
        <w:r w:rsidR="00C21C2A" w:rsidRPr="008F5682">
          <w:rPr>
            <w:rStyle w:val="Hyperlink"/>
            <w:noProof/>
          </w:rPr>
          <w:t>1.</w:t>
        </w:r>
        <w:r w:rsidR="00C21C2A">
          <w:rPr>
            <w:rFonts w:asciiTheme="minorHAnsi" w:eastAsiaTheme="minorEastAsia" w:hAnsiTheme="minorHAnsi" w:cstheme="minorBidi"/>
            <w:noProof/>
            <w:sz w:val="22"/>
            <w:szCs w:val="22"/>
            <w:lang w:eastAsia="en-AU"/>
          </w:rPr>
          <w:tab/>
        </w:r>
        <w:r w:rsidR="00C21C2A" w:rsidRPr="008F5682">
          <w:rPr>
            <w:rStyle w:val="Hyperlink"/>
            <w:noProof/>
          </w:rPr>
          <w:t>Short title</w:t>
        </w:r>
        <w:r w:rsidR="00C21C2A">
          <w:rPr>
            <w:noProof/>
            <w:webHidden/>
          </w:rPr>
          <w:tab/>
        </w:r>
        <w:r w:rsidR="00C21C2A">
          <w:rPr>
            <w:noProof/>
            <w:webHidden/>
          </w:rPr>
          <w:fldChar w:fldCharType="begin"/>
        </w:r>
        <w:r w:rsidR="00C21C2A">
          <w:rPr>
            <w:noProof/>
            <w:webHidden/>
          </w:rPr>
          <w:instrText xml:space="preserve"> PAGEREF _Toc516737218 \h </w:instrText>
        </w:r>
        <w:r w:rsidR="00C21C2A">
          <w:rPr>
            <w:noProof/>
            <w:webHidden/>
          </w:rPr>
        </w:r>
        <w:r w:rsidR="00C21C2A">
          <w:rPr>
            <w:noProof/>
            <w:webHidden/>
          </w:rPr>
          <w:fldChar w:fldCharType="separate"/>
        </w:r>
        <w:r w:rsidR="009A78DE">
          <w:rPr>
            <w:noProof/>
            <w:webHidden/>
          </w:rPr>
          <w:t>4</w:t>
        </w:r>
        <w:r w:rsidR="00C21C2A">
          <w:rPr>
            <w:noProof/>
            <w:webHidden/>
          </w:rPr>
          <w:fldChar w:fldCharType="end"/>
        </w:r>
      </w:hyperlink>
    </w:p>
    <w:p w14:paraId="1BAFAA94" w14:textId="588E17FC" w:rsidR="00C21C2A" w:rsidRDefault="00D3519C">
      <w:pPr>
        <w:pStyle w:val="TOC2"/>
        <w:rPr>
          <w:rFonts w:asciiTheme="minorHAnsi" w:eastAsiaTheme="minorEastAsia" w:hAnsiTheme="minorHAnsi" w:cstheme="minorBidi"/>
          <w:noProof/>
          <w:sz w:val="22"/>
          <w:szCs w:val="22"/>
          <w:lang w:eastAsia="en-AU"/>
        </w:rPr>
      </w:pPr>
      <w:hyperlink w:anchor="_Toc516737219" w:history="1">
        <w:r w:rsidR="00C21C2A" w:rsidRPr="008F5682">
          <w:rPr>
            <w:rStyle w:val="Hyperlink"/>
            <w:noProof/>
          </w:rPr>
          <w:t>2.</w:t>
        </w:r>
        <w:r w:rsidR="00C21C2A">
          <w:rPr>
            <w:rFonts w:asciiTheme="minorHAnsi" w:eastAsiaTheme="minorEastAsia" w:hAnsiTheme="minorHAnsi" w:cstheme="minorBidi"/>
            <w:noProof/>
            <w:sz w:val="22"/>
            <w:szCs w:val="22"/>
            <w:lang w:eastAsia="en-AU"/>
          </w:rPr>
          <w:tab/>
        </w:r>
        <w:r w:rsidR="00C21C2A" w:rsidRPr="008F5682">
          <w:rPr>
            <w:rStyle w:val="Hyperlink"/>
            <w:noProof/>
          </w:rPr>
          <w:t>Commencement</w:t>
        </w:r>
        <w:r w:rsidR="00C21C2A">
          <w:rPr>
            <w:noProof/>
            <w:webHidden/>
          </w:rPr>
          <w:tab/>
        </w:r>
        <w:r w:rsidR="00C21C2A">
          <w:rPr>
            <w:noProof/>
            <w:webHidden/>
          </w:rPr>
          <w:fldChar w:fldCharType="begin"/>
        </w:r>
        <w:r w:rsidR="00C21C2A">
          <w:rPr>
            <w:noProof/>
            <w:webHidden/>
          </w:rPr>
          <w:instrText xml:space="preserve"> PAGEREF _Toc516737219 \h </w:instrText>
        </w:r>
        <w:r w:rsidR="00C21C2A">
          <w:rPr>
            <w:noProof/>
            <w:webHidden/>
          </w:rPr>
        </w:r>
        <w:r w:rsidR="00C21C2A">
          <w:rPr>
            <w:noProof/>
            <w:webHidden/>
          </w:rPr>
          <w:fldChar w:fldCharType="separate"/>
        </w:r>
        <w:r w:rsidR="009A78DE">
          <w:rPr>
            <w:noProof/>
            <w:webHidden/>
          </w:rPr>
          <w:t>4</w:t>
        </w:r>
        <w:r w:rsidR="00C21C2A">
          <w:rPr>
            <w:noProof/>
            <w:webHidden/>
          </w:rPr>
          <w:fldChar w:fldCharType="end"/>
        </w:r>
      </w:hyperlink>
    </w:p>
    <w:p w14:paraId="3D2FB9A5" w14:textId="16E4C4D0" w:rsidR="00C21C2A" w:rsidRDefault="00D3519C">
      <w:pPr>
        <w:pStyle w:val="TOC2"/>
        <w:rPr>
          <w:rFonts w:asciiTheme="minorHAnsi" w:eastAsiaTheme="minorEastAsia" w:hAnsiTheme="minorHAnsi" w:cstheme="minorBidi"/>
          <w:noProof/>
          <w:sz w:val="22"/>
          <w:szCs w:val="22"/>
          <w:lang w:eastAsia="en-AU"/>
        </w:rPr>
      </w:pPr>
      <w:hyperlink w:anchor="_Toc516737220" w:history="1">
        <w:r w:rsidR="00C21C2A" w:rsidRPr="008F5682">
          <w:rPr>
            <w:rStyle w:val="Hyperlink"/>
            <w:noProof/>
          </w:rPr>
          <w:t>3.</w:t>
        </w:r>
        <w:r w:rsidR="00C21C2A">
          <w:rPr>
            <w:rFonts w:asciiTheme="minorHAnsi" w:eastAsiaTheme="minorEastAsia" w:hAnsiTheme="minorHAnsi" w:cstheme="minorBidi"/>
            <w:noProof/>
            <w:sz w:val="22"/>
            <w:szCs w:val="22"/>
            <w:lang w:eastAsia="en-AU"/>
          </w:rPr>
          <w:tab/>
        </w:r>
        <w:r w:rsidR="00C21C2A" w:rsidRPr="008F5682">
          <w:rPr>
            <w:rStyle w:val="Hyperlink"/>
            <w:noProof/>
          </w:rPr>
          <w:t>Planning Act 2016</w:t>
        </w:r>
        <w:r w:rsidR="00C21C2A">
          <w:rPr>
            <w:noProof/>
            <w:webHidden/>
          </w:rPr>
          <w:tab/>
        </w:r>
        <w:r w:rsidR="00C21C2A">
          <w:rPr>
            <w:noProof/>
            <w:webHidden/>
          </w:rPr>
          <w:fldChar w:fldCharType="begin"/>
        </w:r>
        <w:r w:rsidR="00C21C2A">
          <w:rPr>
            <w:noProof/>
            <w:webHidden/>
          </w:rPr>
          <w:instrText xml:space="preserve"> PAGEREF _Toc516737220 \h </w:instrText>
        </w:r>
        <w:r w:rsidR="00C21C2A">
          <w:rPr>
            <w:noProof/>
            <w:webHidden/>
          </w:rPr>
        </w:r>
        <w:r w:rsidR="00C21C2A">
          <w:rPr>
            <w:noProof/>
            <w:webHidden/>
          </w:rPr>
          <w:fldChar w:fldCharType="separate"/>
        </w:r>
        <w:r w:rsidR="009A78DE">
          <w:rPr>
            <w:noProof/>
            <w:webHidden/>
          </w:rPr>
          <w:t>4</w:t>
        </w:r>
        <w:r w:rsidR="00C21C2A">
          <w:rPr>
            <w:noProof/>
            <w:webHidden/>
          </w:rPr>
          <w:fldChar w:fldCharType="end"/>
        </w:r>
      </w:hyperlink>
    </w:p>
    <w:p w14:paraId="6AF1CC86" w14:textId="190DE56D" w:rsidR="00C21C2A" w:rsidRDefault="00D3519C">
      <w:pPr>
        <w:pStyle w:val="TOC2"/>
        <w:rPr>
          <w:rFonts w:asciiTheme="minorHAnsi" w:eastAsiaTheme="minorEastAsia" w:hAnsiTheme="minorHAnsi" w:cstheme="minorBidi"/>
          <w:noProof/>
          <w:sz w:val="22"/>
          <w:szCs w:val="22"/>
          <w:lang w:eastAsia="en-AU"/>
        </w:rPr>
      </w:pPr>
      <w:hyperlink w:anchor="_Toc516737221" w:history="1">
        <w:r w:rsidR="00C21C2A" w:rsidRPr="008F5682">
          <w:rPr>
            <w:rStyle w:val="Hyperlink"/>
            <w:noProof/>
          </w:rPr>
          <w:t>4.</w:t>
        </w:r>
        <w:r w:rsidR="00C21C2A">
          <w:rPr>
            <w:rFonts w:asciiTheme="minorHAnsi" w:eastAsiaTheme="minorEastAsia" w:hAnsiTheme="minorHAnsi" w:cstheme="minorBidi"/>
            <w:noProof/>
            <w:sz w:val="22"/>
            <w:szCs w:val="22"/>
            <w:lang w:eastAsia="en-AU"/>
          </w:rPr>
          <w:tab/>
        </w:r>
        <w:r w:rsidR="00C21C2A" w:rsidRPr="008F5682">
          <w:rPr>
            <w:rStyle w:val="Hyperlink"/>
            <w:noProof/>
          </w:rPr>
          <w:t>Purpose</w:t>
        </w:r>
        <w:r w:rsidR="00C21C2A">
          <w:rPr>
            <w:noProof/>
            <w:webHidden/>
          </w:rPr>
          <w:tab/>
        </w:r>
        <w:r w:rsidR="00C21C2A">
          <w:rPr>
            <w:noProof/>
            <w:webHidden/>
          </w:rPr>
          <w:fldChar w:fldCharType="begin"/>
        </w:r>
        <w:r w:rsidR="00C21C2A">
          <w:rPr>
            <w:noProof/>
            <w:webHidden/>
          </w:rPr>
          <w:instrText xml:space="preserve"> PAGEREF _Toc516737221 \h </w:instrText>
        </w:r>
        <w:r w:rsidR="00C21C2A">
          <w:rPr>
            <w:noProof/>
            <w:webHidden/>
          </w:rPr>
        </w:r>
        <w:r w:rsidR="00C21C2A">
          <w:rPr>
            <w:noProof/>
            <w:webHidden/>
          </w:rPr>
          <w:fldChar w:fldCharType="separate"/>
        </w:r>
        <w:r w:rsidR="009A78DE">
          <w:rPr>
            <w:noProof/>
            <w:webHidden/>
          </w:rPr>
          <w:t>4</w:t>
        </w:r>
        <w:r w:rsidR="00C21C2A">
          <w:rPr>
            <w:noProof/>
            <w:webHidden/>
          </w:rPr>
          <w:fldChar w:fldCharType="end"/>
        </w:r>
      </w:hyperlink>
    </w:p>
    <w:p w14:paraId="59402BDC" w14:textId="0EAC2867" w:rsidR="00C21C2A" w:rsidRDefault="00D3519C">
      <w:pPr>
        <w:pStyle w:val="TOC2"/>
        <w:rPr>
          <w:rFonts w:asciiTheme="minorHAnsi" w:eastAsiaTheme="minorEastAsia" w:hAnsiTheme="minorHAnsi" w:cstheme="minorBidi"/>
          <w:noProof/>
          <w:sz w:val="22"/>
          <w:szCs w:val="22"/>
          <w:lang w:eastAsia="en-AU"/>
        </w:rPr>
      </w:pPr>
      <w:hyperlink w:anchor="_Toc516737222" w:history="1">
        <w:r w:rsidR="00C21C2A" w:rsidRPr="008F5682">
          <w:rPr>
            <w:rStyle w:val="Hyperlink"/>
            <w:noProof/>
          </w:rPr>
          <w:t>5.</w:t>
        </w:r>
        <w:r w:rsidR="00C21C2A">
          <w:rPr>
            <w:rFonts w:asciiTheme="minorHAnsi" w:eastAsiaTheme="minorEastAsia" w:hAnsiTheme="minorHAnsi" w:cstheme="minorBidi"/>
            <w:noProof/>
            <w:sz w:val="22"/>
            <w:szCs w:val="22"/>
            <w:lang w:eastAsia="en-AU"/>
          </w:rPr>
          <w:tab/>
        </w:r>
        <w:r w:rsidR="00C21C2A" w:rsidRPr="008F5682">
          <w:rPr>
            <w:rStyle w:val="Hyperlink"/>
            <w:noProof/>
          </w:rPr>
          <w:t>Interpretation</w:t>
        </w:r>
        <w:r w:rsidR="00C21C2A">
          <w:rPr>
            <w:noProof/>
            <w:webHidden/>
          </w:rPr>
          <w:tab/>
        </w:r>
        <w:r w:rsidR="00C21C2A">
          <w:rPr>
            <w:noProof/>
            <w:webHidden/>
          </w:rPr>
          <w:fldChar w:fldCharType="begin"/>
        </w:r>
        <w:r w:rsidR="00C21C2A">
          <w:rPr>
            <w:noProof/>
            <w:webHidden/>
          </w:rPr>
          <w:instrText xml:space="preserve"> PAGEREF _Toc516737222 \h </w:instrText>
        </w:r>
        <w:r w:rsidR="00C21C2A">
          <w:rPr>
            <w:noProof/>
            <w:webHidden/>
          </w:rPr>
        </w:r>
        <w:r w:rsidR="00C21C2A">
          <w:rPr>
            <w:noProof/>
            <w:webHidden/>
          </w:rPr>
          <w:fldChar w:fldCharType="separate"/>
        </w:r>
        <w:r w:rsidR="009A78DE">
          <w:rPr>
            <w:noProof/>
            <w:webHidden/>
          </w:rPr>
          <w:t>5</w:t>
        </w:r>
        <w:r w:rsidR="00C21C2A">
          <w:rPr>
            <w:noProof/>
            <w:webHidden/>
          </w:rPr>
          <w:fldChar w:fldCharType="end"/>
        </w:r>
      </w:hyperlink>
    </w:p>
    <w:p w14:paraId="0DDF8871" w14:textId="197A159B" w:rsidR="00C21C2A" w:rsidRDefault="00D3519C">
      <w:pPr>
        <w:pStyle w:val="TOC1"/>
        <w:rPr>
          <w:rFonts w:asciiTheme="minorHAnsi" w:eastAsiaTheme="minorEastAsia" w:hAnsiTheme="minorHAnsi" w:cstheme="minorBidi"/>
          <w:b w:val="0"/>
          <w:noProof/>
          <w:sz w:val="22"/>
          <w:szCs w:val="22"/>
          <w:lang w:eastAsia="en-AU"/>
        </w:rPr>
      </w:pPr>
      <w:hyperlink w:anchor="_Toc516737223" w:history="1">
        <w:r w:rsidR="00C21C2A" w:rsidRPr="008F5682">
          <w:rPr>
            <w:rStyle w:val="Hyperlink"/>
            <w:noProof/>
          </w:rPr>
          <w:t>Part 2</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Adopted charges</w:t>
        </w:r>
        <w:r w:rsidR="00C21C2A">
          <w:rPr>
            <w:noProof/>
            <w:webHidden/>
          </w:rPr>
          <w:tab/>
        </w:r>
        <w:r w:rsidR="00C21C2A">
          <w:rPr>
            <w:noProof/>
            <w:webHidden/>
          </w:rPr>
          <w:fldChar w:fldCharType="begin"/>
        </w:r>
        <w:r w:rsidR="00C21C2A">
          <w:rPr>
            <w:noProof/>
            <w:webHidden/>
          </w:rPr>
          <w:instrText xml:space="preserve"> PAGEREF _Toc516737223 \h </w:instrText>
        </w:r>
        <w:r w:rsidR="00C21C2A">
          <w:rPr>
            <w:noProof/>
            <w:webHidden/>
          </w:rPr>
        </w:r>
        <w:r w:rsidR="00C21C2A">
          <w:rPr>
            <w:noProof/>
            <w:webHidden/>
          </w:rPr>
          <w:fldChar w:fldCharType="separate"/>
        </w:r>
        <w:r w:rsidR="009A78DE">
          <w:rPr>
            <w:noProof/>
            <w:webHidden/>
          </w:rPr>
          <w:t>6</w:t>
        </w:r>
        <w:r w:rsidR="00C21C2A">
          <w:rPr>
            <w:noProof/>
            <w:webHidden/>
          </w:rPr>
          <w:fldChar w:fldCharType="end"/>
        </w:r>
      </w:hyperlink>
    </w:p>
    <w:p w14:paraId="538211A5" w14:textId="1B8D7200" w:rsidR="00C21C2A" w:rsidRDefault="00D3519C">
      <w:pPr>
        <w:pStyle w:val="TOC2"/>
        <w:rPr>
          <w:rFonts w:asciiTheme="minorHAnsi" w:eastAsiaTheme="minorEastAsia" w:hAnsiTheme="minorHAnsi" w:cstheme="minorBidi"/>
          <w:noProof/>
          <w:sz w:val="22"/>
          <w:szCs w:val="22"/>
          <w:lang w:eastAsia="en-AU"/>
        </w:rPr>
      </w:pPr>
      <w:hyperlink w:anchor="_Toc516737224" w:history="1">
        <w:r w:rsidR="00C21C2A" w:rsidRPr="008F5682">
          <w:rPr>
            <w:rStyle w:val="Hyperlink"/>
            <w:noProof/>
          </w:rPr>
          <w:t>6.</w:t>
        </w:r>
        <w:r w:rsidR="00C21C2A">
          <w:rPr>
            <w:rFonts w:asciiTheme="minorHAnsi" w:eastAsiaTheme="minorEastAsia" w:hAnsiTheme="minorHAnsi" w:cstheme="minorBidi"/>
            <w:noProof/>
            <w:sz w:val="22"/>
            <w:szCs w:val="22"/>
            <w:lang w:eastAsia="en-AU"/>
          </w:rPr>
          <w:tab/>
        </w:r>
        <w:r w:rsidR="00C21C2A" w:rsidRPr="008F5682">
          <w:rPr>
            <w:rStyle w:val="Hyperlink"/>
            <w:noProof/>
          </w:rPr>
          <w:t>Purpose of part 2</w:t>
        </w:r>
        <w:r w:rsidR="00C21C2A">
          <w:rPr>
            <w:noProof/>
            <w:webHidden/>
          </w:rPr>
          <w:tab/>
        </w:r>
        <w:r w:rsidR="00C21C2A">
          <w:rPr>
            <w:noProof/>
            <w:webHidden/>
          </w:rPr>
          <w:fldChar w:fldCharType="begin"/>
        </w:r>
        <w:r w:rsidR="00C21C2A">
          <w:rPr>
            <w:noProof/>
            <w:webHidden/>
          </w:rPr>
          <w:instrText xml:space="preserve"> PAGEREF _Toc516737224 \h </w:instrText>
        </w:r>
        <w:r w:rsidR="00C21C2A">
          <w:rPr>
            <w:noProof/>
            <w:webHidden/>
          </w:rPr>
        </w:r>
        <w:r w:rsidR="00C21C2A">
          <w:rPr>
            <w:noProof/>
            <w:webHidden/>
          </w:rPr>
          <w:fldChar w:fldCharType="separate"/>
        </w:r>
        <w:r w:rsidR="009A78DE">
          <w:rPr>
            <w:noProof/>
            <w:webHidden/>
          </w:rPr>
          <w:t>6</w:t>
        </w:r>
        <w:r w:rsidR="00C21C2A">
          <w:rPr>
            <w:noProof/>
            <w:webHidden/>
          </w:rPr>
          <w:fldChar w:fldCharType="end"/>
        </w:r>
      </w:hyperlink>
    </w:p>
    <w:p w14:paraId="3FEBC26E" w14:textId="7326EDB5" w:rsidR="00C21C2A" w:rsidRDefault="00D3519C">
      <w:pPr>
        <w:pStyle w:val="TOC2"/>
        <w:rPr>
          <w:rFonts w:asciiTheme="minorHAnsi" w:eastAsiaTheme="minorEastAsia" w:hAnsiTheme="minorHAnsi" w:cstheme="minorBidi"/>
          <w:noProof/>
          <w:sz w:val="22"/>
          <w:szCs w:val="22"/>
          <w:lang w:eastAsia="en-AU"/>
        </w:rPr>
      </w:pPr>
      <w:hyperlink w:anchor="_Toc516737225" w:history="1">
        <w:r w:rsidR="00C21C2A" w:rsidRPr="008F5682">
          <w:rPr>
            <w:rStyle w:val="Hyperlink"/>
            <w:noProof/>
          </w:rPr>
          <w:t>7.</w:t>
        </w:r>
        <w:r w:rsidR="00C21C2A">
          <w:rPr>
            <w:rFonts w:asciiTheme="minorHAnsi" w:eastAsiaTheme="minorEastAsia" w:hAnsiTheme="minorHAnsi" w:cstheme="minorBidi"/>
            <w:noProof/>
            <w:sz w:val="22"/>
            <w:szCs w:val="22"/>
            <w:lang w:eastAsia="en-AU"/>
          </w:rPr>
          <w:tab/>
        </w:r>
        <w:r w:rsidR="00C21C2A" w:rsidRPr="008F5682">
          <w:rPr>
            <w:rStyle w:val="Hyperlink"/>
            <w:noProof/>
          </w:rPr>
          <w:t>Adopted charges</w:t>
        </w:r>
        <w:r w:rsidR="00C21C2A">
          <w:rPr>
            <w:noProof/>
            <w:webHidden/>
          </w:rPr>
          <w:tab/>
        </w:r>
        <w:r w:rsidR="00C21C2A">
          <w:rPr>
            <w:noProof/>
            <w:webHidden/>
          </w:rPr>
          <w:fldChar w:fldCharType="begin"/>
        </w:r>
        <w:r w:rsidR="00C21C2A">
          <w:rPr>
            <w:noProof/>
            <w:webHidden/>
          </w:rPr>
          <w:instrText xml:space="preserve"> PAGEREF _Toc516737225 \h </w:instrText>
        </w:r>
        <w:r w:rsidR="00C21C2A">
          <w:rPr>
            <w:noProof/>
            <w:webHidden/>
          </w:rPr>
        </w:r>
        <w:r w:rsidR="00C21C2A">
          <w:rPr>
            <w:noProof/>
            <w:webHidden/>
          </w:rPr>
          <w:fldChar w:fldCharType="separate"/>
        </w:r>
        <w:r w:rsidR="009A78DE">
          <w:rPr>
            <w:noProof/>
            <w:webHidden/>
          </w:rPr>
          <w:t>6</w:t>
        </w:r>
        <w:r w:rsidR="00C21C2A">
          <w:rPr>
            <w:noProof/>
            <w:webHidden/>
          </w:rPr>
          <w:fldChar w:fldCharType="end"/>
        </w:r>
      </w:hyperlink>
    </w:p>
    <w:p w14:paraId="528EC77B" w14:textId="655B3298" w:rsidR="00C21C2A" w:rsidRDefault="00D3519C">
      <w:pPr>
        <w:pStyle w:val="TOC2"/>
        <w:rPr>
          <w:rFonts w:asciiTheme="minorHAnsi" w:eastAsiaTheme="minorEastAsia" w:hAnsiTheme="minorHAnsi" w:cstheme="minorBidi"/>
          <w:noProof/>
          <w:sz w:val="22"/>
          <w:szCs w:val="22"/>
          <w:lang w:eastAsia="en-AU"/>
        </w:rPr>
      </w:pPr>
      <w:hyperlink w:anchor="_Toc516737226" w:history="1">
        <w:r w:rsidR="00C21C2A" w:rsidRPr="008F5682">
          <w:rPr>
            <w:rStyle w:val="Hyperlink"/>
            <w:noProof/>
          </w:rPr>
          <w:t>8.</w:t>
        </w:r>
        <w:r w:rsidR="00C21C2A">
          <w:rPr>
            <w:rFonts w:asciiTheme="minorHAnsi" w:eastAsiaTheme="minorEastAsia" w:hAnsiTheme="minorHAnsi" w:cstheme="minorBidi"/>
            <w:noProof/>
            <w:sz w:val="22"/>
            <w:szCs w:val="22"/>
            <w:lang w:eastAsia="en-AU"/>
          </w:rPr>
          <w:tab/>
        </w:r>
        <w:r w:rsidR="00C21C2A" w:rsidRPr="008F5682">
          <w:rPr>
            <w:rStyle w:val="Hyperlink"/>
            <w:noProof/>
          </w:rPr>
          <w:t>Trunk infrastructure networks for the adopted charges</w:t>
        </w:r>
        <w:r w:rsidR="00C21C2A">
          <w:rPr>
            <w:noProof/>
            <w:webHidden/>
          </w:rPr>
          <w:tab/>
        </w:r>
        <w:r w:rsidR="00C21C2A">
          <w:rPr>
            <w:noProof/>
            <w:webHidden/>
          </w:rPr>
          <w:fldChar w:fldCharType="begin"/>
        </w:r>
        <w:r w:rsidR="00C21C2A">
          <w:rPr>
            <w:noProof/>
            <w:webHidden/>
          </w:rPr>
          <w:instrText xml:space="preserve"> PAGEREF _Toc516737226 \h </w:instrText>
        </w:r>
        <w:r w:rsidR="00C21C2A">
          <w:rPr>
            <w:noProof/>
            <w:webHidden/>
          </w:rPr>
        </w:r>
        <w:r w:rsidR="00C21C2A">
          <w:rPr>
            <w:noProof/>
            <w:webHidden/>
          </w:rPr>
          <w:fldChar w:fldCharType="separate"/>
        </w:r>
        <w:r w:rsidR="009A78DE">
          <w:rPr>
            <w:noProof/>
            <w:webHidden/>
          </w:rPr>
          <w:t>6</w:t>
        </w:r>
        <w:r w:rsidR="00C21C2A">
          <w:rPr>
            <w:noProof/>
            <w:webHidden/>
          </w:rPr>
          <w:fldChar w:fldCharType="end"/>
        </w:r>
      </w:hyperlink>
    </w:p>
    <w:p w14:paraId="4A87AB80" w14:textId="7D21EE4A" w:rsidR="00C21C2A" w:rsidRDefault="00D3519C">
      <w:pPr>
        <w:pStyle w:val="TOC2"/>
        <w:rPr>
          <w:rFonts w:asciiTheme="minorHAnsi" w:eastAsiaTheme="minorEastAsia" w:hAnsiTheme="minorHAnsi" w:cstheme="minorBidi"/>
          <w:noProof/>
          <w:sz w:val="22"/>
          <w:szCs w:val="22"/>
          <w:lang w:eastAsia="en-AU"/>
        </w:rPr>
      </w:pPr>
      <w:hyperlink w:anchor="_Toc516737227" w:history="1">
        <w:r w:rsidR="00C21C2A" w:rsidRPr="008F5682">
          <w:rPr>
            <w:rStyle w:val="Hyperlink"/>
            <w:noProof/>
          </w:rPr>
          <w:t>9.</w:t>
        </w:r>
        <w:r w:rsidR="00C21C2A">
          <w:rPr>
            <w:rFonts w:asciiTheme="minorHAnsi" w:eastAsiaTheme="minorEastAsia" w:hAnsiTheme="minorHAnsi" w:cstheme="minorBidi"/>
            <w:noProof/>
            <w:sz w:val="22"/>
            <w:szCs w:val="22"/>
            <w:lang w:eastAsia="en-AU"/>
          </w:rPr>
          <w:tab/>
        </w:r>
        <w:r w:rsidR="00C21C2A" w:rsidRPr="008F5682">
          <w:rPr>
            <w:rStyle w:val="Hyperlink"/>
            <w:noProof/>
          </w:rPr>
          <w:t>Applicable date for the adopted charges</w:t>
        </w:r>
        <w:r w:rsidR="00C21C2A">
          <w:rPr>
            <w:noProof/>
            <w:webHidden/>
          </w:rPr>
          <w:tab/>
        </w:r>
        <w:r w:rsidR="00C21C2A">
          <w:rPr>
            <w:noProof/>
            <w:webHidden/>
          </w:rPr>
          <w:fldChar w:fldCharType="begin"/>
        </w:r>
        <w:r w:rsidR="00C21C2A">
          <w:rPr>
            <w:noProof/>
            <w:webHidden/>
          </w:rPr>
          <w:instrText xml:space="preserve"> PAGEREF _Toc516737227 \h </w:instrText>
        </w:r>
        <w:r w:rsidR="00C21C2A">
          <w:rPr>
            <w:noProof/>
            <w:webHidden/>
          </w:rPr>
        </w:r>
        <w:r w:rsidR="00C21C2A">
          <w:rPr>
            <w:noProof/>
            <w:webHidden/>
          </w:rPr>
          <w:fldChar w:fldCharType="separate"/>
        </w:r>
        <w:r w:rsidR="009A78DE">
          <w:rPr>
            <w:noProof/>
            <w:webHidden/>
          </w:rPr>
          <w:t>7</w:t>
        </w:r>
        <w:r w:rsidR="00C21C2A">
          <w:rPr>
            <w:noProof/>
            <w:webHidden/>
          </w:rPr>
          <w:fldChar w:fldCharType="end"/>
        </w:r>
      </w:hyperlink>
    </w:p>
    <w:p w14:paraId="51CB23F7" w14:textId="6660420B" w:rsidR="00C21C2A" w:rsidRDefault="00D3519C">
      <w:pPr>
        <w:pStyle w:val="TOC2"/>
        <w:rPr>
          <w:rFonts w:asciiTheme="minorHAnsi" w:eastAsiaTheme="minorEastAsia" w:hAnsiTheme="minorHAnsi" w:cstheme="minorBidi"/>
          <w:noProof/>
          <w:sz w:val="22"/>
          <w:szCs w:val="22"/>
          <w:lang w:eastAsia="en-AU"/>
        </w:rPr>
      </w:pPr>
      <w:hyperlink w:anchor="_Toc516737228" w:history="1">
        <w:r w:rsidR="00C21C2A" w:rsidRPr="008F5682">
          <w:rPr>
            <w:rStyle w:val="Hyperlink"/>
            <w:noProof/>
          </w:rPr>
          <w:t>10.</w:t>
        </w:r>
        <w:r w:rsidR="00C21C2A">
          <w:rPr>
            <w:rFonts w:asciiTheme="minorHAnsi" w:eastAsiaTheme="minorEastAsia" w:hAnsiTheme="minorHAnsi" w:cstheme="minorBidi"/>
            <w:noProof/>
            <w:sz w:val="22"/>
            <w:szCs w:val="22"/>
            <w:lang w:eastAsia="en-AU"/>
          </w:rPr>
          <w:tab/>
        </w:r>
        <w:r w:rsidR="00C21C2A" w:rsidRPr="008F5682">
          <w:rPr>
            <w:rStyle w:val="Hyperlink"/>
            <w:noProof/>
          </w:rPr>
          <w:t>Applicable area for the adopted charges</w:t>
        </w:r>
        <w:r w:rsidR="00C21C2A">
          <w:rPr>
            <w:noProof/>
            <w:webHidden/>
          </w:rPr>
          <w:tab/>
        </w:r>
        <w:r w:rsidR="00C21C2A">
          <w:rPr>
            <w:noProof/>
            <w:webHidden/>
          </w:rPr>
          <w:fldChar w:fldCharType="begin"/>
        </w:r>
        <w:r w:rsidR="00C21C2A">
          <w:rPr>
            <w:noProof/>
            <w:webHidden/>
          </w:rPr>
          <w:instrText xml:space="preserve"> PAGEREF _Toc516737228 \h </w:instrText>
        </w:r>
        <w:r w:rsidR="00C21C2A">
          <w:rPr>
            <w:noProof/>
            <w:webHidden/>
          </w:rPr>
        </w:r>
        <w:r w:rsidR="00C21C2A">
          <w:rPr>
            <w:noProof/>
            <w:webHidden/>
          </w:rPr>
          <w:fldChar w:fldCharType="separate"/>
        </w:r>
        <w:r w:rsidR="009A78DE">
          <w:rPr>
            <w:noProof/>
            <w:webHidden/>
          </w:rPr>
          <w:t>7</w:t>
        </w:r>
        <w:r w:rsidR="00C21C2A">
          <w:rPr>
            <w:noProof/>
            <w:webHidden/>
          </w:rPr>
          <w:fldChar w:fldCharType="end"/>
        </w:r>
      </w:hyperlink>
    </w:p>
    <w:p w14:paraId="792FAC18" w14:textId="4C3EB75D" w:rsidR="00C21C2A" w:rsidRDefault="00D3519C">
      <w:pPr>
        <w:pStyle w:val="TOC2"/>
        <w:rPr>
          <w:rFonts w:asciiTheme="minorHAnsi" w:eastAsiaTheme="minorEastAsia" w:hAnsiTheme="minorHAnsi" w:cstheme="minorBidi"/>
          <w:noProof/>
          <w:sz w:val="22"/>
          <w:szCs w:val="22"/>
          <w:lang w:eastAsia="en-AU"/>
        </w:rPr>
      </w:pPr>
      <w:hyperlink w:anchor="_Toc516737229" w:history="1">
        <w:r w:rsidR="00C21C2A" w:rsidRPr="008F5682">
          <w:rPr>
            <w:rStyle w:val="Hyperlink"/>
            <w:noProof/>
          </w:rPr>
          <w:t>11.</w:t>
        </w:r>
        <w:r w:rsidR="00C21C2A">
          <w:rPr>
            <w:rFonts w:asciiTheme="minorHAnsi" w:eastAsiaTheme="minorEastAsia" w:hAnsiTheme="minorHAnsi" w:cstheme="minorBidi"/>
            <w:noProof/>
            <w:sz w:val="22"/>
            <w:szCs w:val="22"/>
            <w:lang w:eastAsia="en-AU"/>
          </w:rPr>
          <w:tab/>
        </w:r>
        <w:r w:rsidR="00C21C2A" w:rsidRPr="008F5682">
          <w:rPr>
            <w:rStyle w:val="Hyperlink"/>
            <w:noProof/>
          </w:rPr>
          <w:t>Applicable uses for the adopted charges</w:t>
        </w:r>
        <w:r w:rsidR="00C21C2A">
          <w:rPr>
            <w:noProof/>
            <w:webHidden/>
          </w:rPr>
          <w:tab/>
        </w:r>
        <w:r w:rsidR="00C21C2A">
          <w:rPr>
            <w:noProof/>
            <w:webHidden/>
          </w:rPr>
          <w:fldChar w:fldCharType="begin"/>
        </w:r>
        <w:r w:rsidR="00C21C2A">
          <w:rPr>
            <w:noProof/>
            <w:webHidden/>
          </w:rPr>
          <w:instrText xml:space="preserve"> PAGEREF _Toc516737229 \h </w:instrText>
        </w:r>
        <w:r w:rsidR="00C21C2A">
          <w:rPr>
            <w:noProof/>
            <w:webHidden/>
          </w:rPr>
        </w:r>
        <w:r w:rsidR="00C21C2A">
          <w:rPr>
            <w:noProof/>
            <w:webHidden/>
          </w:rPr>
          <w:fldChar w:fldCharType="separate"/>
        </w:r>
        <w:r w:rsidR="009A78DE">
          <w:rPr>
            <w:noProof/>
            <w:webHidden/>
          </w:rPr>
          <w:t>7</w:t>
        </w:r>
        <w:r w:rsidR="00C21C2A">
          <w:rPr>
            <w:noProof/>
            <w:webHidden/>
          </w:rPr>
          <w:fldChar w:fldCharType="end"/>
        </w:r>
      </w:hyperlink>
    </w:p>
    <w:p w14:paraId="34EA0E1B" w14:textId="20CC62C6" w:rsidR="00C21C2A" w:rsidRDefault="00D3519C">
      <w:pPr>
        <w:pStyle w:val="TOC1"/>
        <w:rPr>
          <w:rFonts w:asciiTheme="minorHAnsi" w:eastAsiaTheme="minorEastAsia" w:hAnsiTheme="minorHAnsi" w:cstheme="minorBidi"/>
          <w:b w:val="0"/>
          <w:noProof/>
          <w:sz w:val="22"/>
          <w:szCs w:val="22"/>
          <w:lang w:eastAsia="en-AU"/>
        </w:rPr>
      </w:pPr>
      <w:hyperlink w:anchor="_Toc516737230" w:history="1">
        <w:r w:rsidR="00C21C2A" w:rsidRPr="008F5682">
          <w:rPr>
            <w:rStyle w:val="Hyperlink"/>
            <w:noProof/>
          </w:rPr>
          <w:t>Part 3</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Levied charges</w:t>
        </w:r>
        <w:r w:rsidR="00C21C2A">
          <w:rPr>
            <w:noProof/>
            <w:webHidden/>
          </w:rPr>
          <w:tab/>
        </w:r>
        <w:r w:rsidR="00C21C2A">
          <w:rPr>
            <w:noProof/>
            <w:webHidden/>
          </w:rPr>
          <w:fldChar w:fldCharType="begin"/>
        </w:r>
        <w:r w:rsidR="00C21C2A">
          <w:rPr>
            <w:noProof/>
            <w:webHidden/>
          </w:rPr>
          <w:instrText xml:space="preserve"> PAGEREF _Toc516737230 \h </w:instrText>
        </w:r>
        <w:r w:rsidR="00C21C2A">
          <w:rPr>
            <w:noProof/>
            <w:webHidden/>
          </w:rPr>
        </w:r>
        <w:r w:rsidR="00C21C2A">
          <w:rPr>
            <w:noProof/>
            <w:webHidden/>
          </w:rPr>
          <w:fldChar w:fldCharType="separate"/>
        </w:r>
        <w:r w:rsidR="009A78DE">
          <w:rPr>
            <w:noProof/>
            <w:webHidden/>
          </w:rPr>
          <w:t>8</w:t>
        </w:r>
        <w:r w:rsidR="00C21C2A">
          <w:rPr>
            <w:noProof/>
            <w:webHidden/>
          </w:rPr>
          <w:fldChar w:fldCharType="end"/>
        </w:r>
      </w:hyperlink>
    </w:p>
    <w:p w14:paraId="122BDF2E" w14:textId="09115E11" w:rsidR="00C21C2A" w:rsidRDefault="00D3519C">
      <w:pPr>
        <w:pStyle w:val="TOC2"/>
        <w:rPr>
          <w:rFonts w:asciiTheme="minorHAnsi" w:eastAsiaTheme="minorEastAsia" w:hAnsiTheme="minorHAnsi" w:cstheme="minorBidi"/>
          <w:noProof/>
          <w:sz w:val="22"/>
          <w:szCs w:val="22"/>
          <w:lang w:eastAsia="en-AU"/>
        </w:rPr>
      </w:pPr>
      <w:hyperlink w:anchor="_Toc516737231" w:history="1">
        <w:r w:rsidR="00C21C2A" w:rsidRPr="008F5682">
          <w:rPr>
            <w:rStyle w:val="Hyperlink"/>
            <w:noProof/>
          </w:rPr>
          <w:t>12.</w:t>
        </w:r>
        <w:r w:rsidR="00C21C2A">
          <w:rPr>
            <w:rFonts w:asciiTheme="minorHAnsi" w:eastAsiaTheme="minorEastAsia" w:hAnsiTheme="minorHAnsi" w:cstheme="minorBidi"/>
            <w:noProof/>
            <w:sz w:val="22"/>
            <w:szCs w:val="22"/>
            <w:lang w:eastAsia="en-AU"/>
          </w:rPr>
          <w:tab/>
        </w:r>
        <w:r w:rsidR="00C21C2A" w:rsidRPr="008F5682">
          <w:rPr>
            <w:rStyle w:val="Hyperlink"/>
            <w:noProof/>
          </w:rPr>
          <w:t>Purpose of part 3</w:t>
        </w:r>
        <w:r w:rsidR="00C21C2A">
          <w:rPr>
            <w:noProof/>
            <w:webHidden/>
          </w:rPr>
          <w:tab/>
        </w:r>
        <w:r w:rsidR="00C21C2A">
          <w:rPr>
            <w:noProof/>
            <w:webHidden/>
          </w:rPr>
          <w:fldChar w:fldCharType="begin"/>
        </w:r>
        <w:r w:rsidR="00C21C2A">
          <w:rPr>
            <w:noProof/>
            <w:webHidden/>
          </w:rPr>
          <w:instrText xml:space="preserve"> PAGEREF _Toc516737231 \h </w:instrText>
        </w:r>
        <w:r w:rsidR="00C21C2A">
          <w:rPr>
            <w:noProof/>
            <w:webHidden/>
          </w:rPr>
        </w:r>
        <w:r w:rsidR="00C21C2A">
          <w:rPr>
            <w:noProof/>
            <w:webHidden/>
          </w:rPr>
          <w:fldChar w:fldCharType="separate"/>
        </w:r>
        <w:r w:rsidR="009A78DE">
          <w:rPr>
            <w:noProof/>
            <w:webHidden/>
          </w:rPr>
          <w:t>8</w:t>
        </w:r>
        <w:r w:rsidR="00C21C2A">
          <w:rPr>
            <w:noProof/>
            <w:webHidden/>
          </w:rPr>
          <w:fldChar w:fldCharType="end"/>
        </w:r>
      </w:hyperlink>
    </w:p>
    <w:p w14:paraId="381D921F" w14:textId="4499FA48" w:rsidR="00C21C2A" w:rsidRDefault="00D3519C">
      <w:pPr>
        <w:pStyle w:val="TOC2"/>
        <w:rPr>
          <w:rFonts w:asciiTheme="minorHAnsi" w:eastAsiaTheme="minorEastAsia" w:hAnsiTheme="minorHAnsi" w:cstheme="minorBidi"/>
          <w:noProof/>
          <w:sz w:val="22"/>
          <w:szCs w:val="22"/>
          <w:lang w:eastAsia="en-AU"/>
        </w:rPr>
      </w:pPr>
      <w:hyperlink w:anchor="_Toc516737232" w:history="1">
        <w:r w:rsidR="00C21C2A" w:rsidRPr="008F5682">
          <w:rPr>
            <w:rStyle w:val="Hyperlink"/>
            <w:noProof/>
          </w:rPr>
          <w:t>13.</w:t>
        </w:r>
        <w:r w:rsidR="00C21C2A">
          <w:rPr>
            <w:rFonts w:asciiTheme="minorHAnsi" w:eastAsiaTheme="minorEastAsia" w:hAnsiTheme="minorHAnsi" w:cstheme="minorBidi"/>
            <w:noProof/>
            <w:sz w:val="22"/>
            <w:szCs w:val="22"/>
            <w:lang w:eastAsia="en-AU"/>
          </w:rPr>
          <w:tab/>
        </w:r>
        <w:r w:rsidR="00C21C2A" w:rsidRPr="008F5682">
          <w:rPr>
            <w:rStyle w:val="Hyperlink"/>
            <w:noProof/>
          </w:rPr>
          <w:t>Applicable development for the levied charge</w:t>
        </w:r>
        <w:r w:rsidR="00C21C2A">
          <w:rPr>
            <w:noProof/>
            <w:webHidden/>
          </w:rPr>
          <w:tab/>
        </w:r>
        <w:r w:rsidR="00C21C2A">
          <w:rPr>
            <w:noProof/>
            <w:webHidden/>
          </w:rPr>
          <w:fldChar w:fldCharType="begin"/>
        </w:r>
        <w:r w:rsidR="00C21C2A">
          <w:rPr>
            <w:noProof/>
            <w:webHidden/>
          </w:rPr>
          <w:instrText xml:space="preserve"> PAGEREF _Toc516737232 \h </w:instrText>
        </w:r>
        <w:r w:rsidR="00C21C2A">
          <w:rPr>
            <w:noProof/>
            <w:webHidden/>
          </w:rPr>
        </w:r>
        <w:r w:rsidR="00C21C2A">
          <w:rPr>
            <w:noProof/>
            <w:webHidden/>
          </w:rPr>
          <w:fldChar w:fldCharType="separate"/>
        </w:r>
        <w:r w:rsidR="009A78DE">
          <w:rPr>
            <w:noProof/>
            <w:webHidden/>
          </w:rPr>
          <w:t>9</w:t>
        </w:r>
        <w:r w:rsidR="00C21C2A">
          <w:rPr>
            <w:noProof/>
            <w:webHidden/>
          </w:rPr>
          <w:fldChar w:fldCharType="end"/>
        </w:r>
      </w:hyperlink>
    </w:p>
    <w:p w14:paraId="617B81C2" w14:textId="05CE852D" w:rsidR="00C21C2A" w:rsidRDefault="00D3519C">
      <w:pPr>
        <w:pStyle w:val="TOC2"/>
        <w:rPr>
          <w:rFonts w:asciiTheme="minorHAnsi" w:eastAsiaTheme="minorEastAsia" w:hAnsiTheme="minorHAnsi" w:cstheme="minorBidi"/>
          <w:noProof/>
          <w:sz w:val="22"/>
          <w:szCs w:val="22"/>
          <w:lang w:eastAsia="en-AU"/>
        </w:rPr>
      </w:pPr>
      <w:hyperlink w:anchor="_Toc516737233" w:history="1">
        <w:r w:rsidR="00C21C2A" w:rsidRPr="008F5682">
          <w:rPr>
            <w:rStyle w:val="Hyperlink"/>
            <w:noProof/>
          </w:rPr>
          <w:t>14.</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the levied charge</w:t>
        </w:r>
        <w:r w:rsidR="00C21C2A">
          <w:rPr>
            <w:noProof/>
            <w:webHidden/>
          </w:rPr>
          <w:tab/>
        </w:r>
        <w:r w:rsidR="00C21C2A">
          <w:rPr>
            <w:noProof/>
            <w:webHidden/>
          </w:rPr>
          <w:fldChar w:fldCharType="begin"/>
        </w:r>
        <w:r w:rsidR="00C21C2A">
          <w:rPr>
            <w:noProof/>
            <w:webHidden/>
          </w:rPr>
          <w:instrText xml:space="preserve"> PAGEREF _Toc516737233 \h </w:instrText>
        </w:r>
        <w:r w:rsidR="00C21C2A">
          <w:rPr>
            <w:noProof/>
            <w:webHidden/>
          </w:rPr>
        </w:r>
        <w:r w:rsidR="00C21C2A">
          <w:rPr>
            <w:noProof/>
            <w:webHidden/>
          </w:rPr>
          <w:fldChar w:fldCharType="separate"/>
        </w:r>
        <w:r w:rsidR="009A78DE">
          <w:rPr>
            <w:noProof/>
            <w:webHidden/>
          </w:rPr>
          <w:t>9</w:t>
        </w:r>
        <w:r w:rsidR="00C21C2A">
          <w:rPr>
            <w:noProof/>
            <w:webHidden/>
          </w:rPr>
          <w:fldChar w:fldCharType="end"/>
        </w:r>
      </w:hyperlink>
    </w:p>
    <w:p w14:paraId="5A2DC8CA" w14:textId="13C4C812" w:rsidR="00C21C2A" w:rsidRDefault="00D3519C">
      <w:pPr>
        <w:pStyle w:val="TOC2"/>
        <w:rPr>
          <w:rFonts w:asciiTheme="minorHAnsi" w:eastAsiaTheme="minorEastAsia" w:hAnsiTheme="minorHAnsi" w:cstheme="minorBidi"/>
          <w:noProof/>
          <w:sz w:val="22"/>
          <w:szCs w:val="22"/>
          <w:lang w:eastAsia="en-AU"/>
        </w:rPr>
      </w:pPr>
      <w:hyperlink w:anchor="_Toc516737234" w:history="1">
        <w:r w:rsidR="00C21C2A" w:rsidRPr="008F5682">
          <w:rPr>
            <w:rStyle w:val="Hyperlink"/>
            <w:noProof/>
          </w:rPr>
          <w:t>15.</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the applied adopted charge</w:t>
        </w:r>
        <w:r w:rsidR="00C21C2A">
          <w:rPr>
            <w:noProof/>
            <w:webHidden/>
          </w:rPr>
          <w:tab/>
        </w:r>
        <w:r w:rsidR="00C21C2A">
          <w:rPr>
            <w:noProof/>
            <w:webHidden/>
          </w:rPr>
          <w:fldChar w:fldCharType="begin"/>
        </w:r>
        <w:r w:rsidR="00C21C2A">
          <w:rPr>
            <w:noProof/>
            <w:webHidden/>
          </w:rPr>
          <w:instrText xml:space="preserve"> PAGEREF _Toc516737234 \h </w:instrText>
        </w:r>
        <w:r w:rsidR="00C21C2A">
          <w:rPr>
            <w:noProof/>
            <w:webHidden/>
          </w:rPr>
        </w:r>
        <w:r w:rsidR="00C21C2A">
          <w:rPr>
            <w:noProof/>
            <w:webHidden/>
          </w:rPr>
          <w:fldChar w:fldCharType="separate"/>
        </w:r>
        <w:r w:rsidR="009A78DE">
          <w:rPr>
            <w:noProof/>
            <w:webHidden/>
          </w:rPr>
          <w:t>10</w:t>
        </w:r>
        <w:r w:rsidR="00C21C2A">
          <w:rPr>
            <w:noProof/>
            <w:webHidden/>
          </w:rPr>
          <w:fldChar w:fldCharType="end"/>
        </w:r>
      </w:hyperlink>
    </w:p>
    <w:p w14:paraId="297CDB01" w14:textId="41F1D316" w:rsidR="00C21C2A" w:rsidRDefault="00D3519C">
      <w:pPr>
        <w:pStyle w:val="TOC2"/>
        <w:rPr>
          <w:rFonts w:asciiTheme="minorHAnsi" w:eastAsiaTheme="minorEastAsia" w:hAnsiTheme="minorHAnsi" w:cstheme="minorBidi"/>
          <w:noProof/>
          <w:sz w:val="22"/>
          <w:szCs w:val="22"/>
          <w:lang w:eastAsia="en-AU"/>
        </w:rPr>
      </w:pPr>
      <w:hyperlink w:anchor="_Toc516737235" w:history="1">
        <w:r w:rsidR="00C21C2A" w:rsidRPr="008F5682">
          <w:rPr>
            <w:rStyle w:val="Hyperlink"/>
            <w:noProof/>
          </w:rPr>
          <w:t>16.</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the extra demand</w:t>
        </w:r>
        <w:r w:rsidR="00C21C2A">
          <w:rPr>
            <w:noProof/>
            <w:webHidden/>
          </w:rPr>
          <w:tab/>
        </w:r>
        <w:r w:rsidR="00C21C2A">
          <w:rPr>
            <w:noProof/>
            <w:webHidden/>
          </w:rPr>
          <w:fldChar w:fldCharType="begin"/>
        </w:r>
        <w:r w:rsidR="00C21C2A">
          <w:rPr>
            <w:noProof/>
            <w:webHidden/>
          </w:rPr>
          <w:instrText xml:space="preserve"> PAGEREF _Toc516737235 \h </w:instrText>
        </w:r>
        <w:r w:rsidR="00C21C2A">
          <w:rPr>
            <w:noProof/>
            <w:webHidden/>
          </w:rPr>
        </w:r>
        <w:r w:rsidR="00C21C2A">
          <w:rPr>
            <w:noProof/>
            <w:webHidden/>
          </w:rPr>
          <w:fldChar w:fldCharType="separate"/>
        </w:r>
        <w:r w:rsidR="009A78DE">
          <w:rPr>
            <w:noProof/>
            <w:webHidden/>
          </w:rPr>
          <w:t>10</w:t>
        </w:r>
        <w:r w:rsidR="00C21C2A">
          <w:rPr>
            <w:noProof/>
            <w:webHidden/>
          </w:rPr>
          <w:fldChar w:fldCharType="end"/>
        </w:r>
      </w:hyperlink>
    </w:p>
    <w:p w14:paraId="35EA853D" w14:textId="10BDE99C" w:rsidR="00C21C2A" w:rsidRDefault="00D3519C">
      <w:pPr>
        <w:pStyle w:val="TOC2"/>
        <w:rPr>
          <w:rFonts w:asciiTheme="minorHAnsi" w:eastAsiaTheme="minorEastAsia" w:hAnsiTheme="minorHAnsi" w:cstheme="minorBidi"/>
          <w:noProof/>
          <w:sz w:val="22"/>
          <w:szCs w:val="22"/>
          <w:lang w:eastAsia="en-AU"/>
        </w:rPr>
      </w:pPr>
      <w:hyperlink w:anchor="_Toc516737236" w:history="1">
        <w:r w:rsidR="00C21C2A" w:rsidRPr="008F5682">
          <w:rPr>
            <w:rStyle w:val="Hyperlink"/>
            <w:noProof/>
          </w:rPr>
          <w:t>17.</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the discount for the prescribed financial contribution</w:t>
        </w:r>
        <w:r w:rsidR="00C21C2A">
          <w:rPr>
            <w:noProof/>
            <w:webHidden/>
          </w:rPr>
          <w:tab/>
        </w:r>
        <w:r w:rsidR="00C21C2A">
          <w:rPr>
            <w:noProof/>
            <w:webHidden/>
          </w:rPr>
          <w:fldChar w:fldCharType="begin"/>
        </w:r>
        <w:r w:rsidR="00C21C2A">
          <w:rPr>
            <w:noProof/>
            <w:webHidden/>
          </w:rPr>
          <w:instrText xml:space="preserve"> PAGEREF _Toc516737236 \h </w:instrText>
        </w:r>
        <w:r w:rsidR="00C21C2A">
          <w:rPr>
            <w:noProof/>
            <w:webHidden/>
          </w:rPr>
        </w:r>
        <w:r w:rsidR="00C21C2A">
          <w:rPr>
            <w:noProof/>
            <w:webHidden/>
          </w:rPr>
          <w:fldChar w:fldCharType="separate"/>
        </w:r>
        <w:r w:rsidR="009A78DE">
          <w:rPr>
            <w:noProof/>
            <w:webHidden/>
          </w:rPr>
          <w:t>12</w:t>
        </w:r>
        <w:r w:rsidR="00C21C2A">
          <w:rPr>
            <w:noProof/>
            <w:webHidden/>
          </w:rPr>
          <w:fldChar w:fldCharType="end"/>
        </w:r>
      </w:hyperlink>
    </w:p>
    <w:p w14:paraId="010640C4" w14:textId="01CB498D" w:rsidR="00C21C2A" w:rsidRDefault="00D3519C">
      <w:pPr>
        <w:pStyle w:val="TOC2"/>
        <w:rPr>
          <w:rFonts w:asciiTheme="minorHAnsi" w:eastAsiaTheme="minorEastAsia" w:hAnsiTheme="minorHAnsi" w:cstheme="minorBidi"/>
          <w:noProof/>
          <w:sz w:val="22"/>
          <w:szCs w:val="22"/>
          <w:lang w:eastAsia="en-AU"/>
        </w:rPr>
      </w:pPr>
      <w:hyperlink w:anchor="_Toc516737237" w:history="1">
        <w:r w:rsidR="00C21C2A" w:rsidRPr="008F5682">
          <w:rPr>
            <w:rStyle w:val="Hyperlink"/>
            <w:noProof/>
          </w:rPr>
          <w:t>18.</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the automatic increase</w:t>
        </w:r>
        <w:r w:rsidR="00C21C2A">
          <w:rPr>
            <w:noProof/>
            <w:webHidden/>
          </w:rPr>
          <w:tab/>
        </w:r>
        <w:r w:rsidR="00C21C2A">
          <w:rPr>
            <w:noProof/>
            <w:webHidden/>
          </w:rPr>
          <w:fldChar w:fldCharType="begin"/>
        </w:r>
        <w:r w:rsidR="00C21C2A">
          <w:rPr>
            <w:noProof/>
            <w:webHidden/>
          </w:rPr>
          <w:instrText xml:space="preserve"> PAGEREF _Toc516737237 \h </w:instrText>
        </w:r>
        <w:r w:rsidR="00C21C2A">
          <w:rPr>
            <w:noProof/>
            <w:webHidden/>
          </w:rPr>
        </w:r>
        <w:r w:rsidR="00C21C2A">
          <w:rPr>
            <w:noProof/>
            <w:webHidden/>
          </w:rPr>
          <w:fldChar w:fldCharType="separate"/>
        </w:r>
        <w:r w:rsidR="009A78DE">
          <w:rPr>
            <w:noProof/>
            <w:webHidden/>
          </w:rPr>
          <w:t>13</w:t>
        </w:r>
        <w:r w:rsidR="00C21C2A">
          <w:rPr>
            <w:noProof/>
            <w:webHidden/>
          </w:rPr>
          <w:fldChar w:fldCharType="end"/>
        </w:r>
      </w:hyperlink>
    </w:p>
    <w:p w14:paraId="67EF5D3E" w14:textId="71622E94" w:rsidR="00C21C2A" w:rsidRDefault="00D3519C">
      <w:pPr>
        <w:pStyle w:val="TOC1"/>
        <w:rPr>
          <w:rFonts w:asciiTheme="minorHAnsi" w:eastAsiaTheme="minorEastAsia" w:hAnsiTheme="minorHAnsi" w:cstheme="minorBidi"/>
          <w:b w:val="0"/>
          <w:noProof/>
          <w:sz w:val="22"/>
          <w:szCs w:val="22"/>
          <w:lang w:eastAsia="en-AU"/>
        </w:rPr>
      </w:pPr>
      <w:hyperlink w:anchor="_Toc516737238" w:history="1">
        <w:r w:rsidR="00C21C2A" w:rsidRPr="008F5682">
          <w:rPr>
            <w:rStyle w:val="Hyperlink"/>
            <w:noProof/>
          </w:rPr>
          <w:t>Part 4</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Offset and refund for trunk infrastructure</w:t>
        </w:r>
        <w:r w:rsidR="00C21C2A">
          <w:rPr>
            <w:noProof/>
            <w:webHidden/>
          </w:rPr>
          <w:tab/>
        </w:r>
        <w:r w:rsidR="00C21C2A">
          <w:rPr>
            <w:noProof/>
            <w:webHidden/>
          </w:rPr>
          <w:fldChar w:fldCharType="begin"/>
        </w:r>
        <w:r w:rsidR="00C21C2A">
          <w:rPr>
            <w:noProof/>
            <w:webHidden/>
          </w:rPr>
          <w:instrText xml:space="preserve"> PAGEREF _Toc516737238 \h </w:instrText>
        </w:r>
        <w:r w:rsidR="00C21C2A">
          <w:rPr>
            <w:noProof/>
            <w:webHidden/>
          </w:rPr>
        </w:r>
        <w:r w:rsidR="00C21C2A">
          <w:rPr>
            <w:noProof/>
            <w:webHidden/>
          </w:rPr>
          <w:fldChar w:fldCharType="separate"/>
        </w:r>
        <w:r w:rsidR="009A78DE">
          <w:rPr>
            <w:noProof/>
            <w:webHidden/>
          </w:rPr>
          <w:t>14</w:t>
        </w:r>
        <w:r w:rsidR="00C21C2A">
          <w:rPr>
            <w:noProof/>
            <w:webHidden/>
          </w:rPr>
          <w:fldChar w:fldCharType="end"/>
        </w:r>
      </w:hyperlink>
    </w:p>
    <w:p w14:paraId="64D8FCA6" w14:textId="7FF91DC6" w:rsidR="00C21C2A" w:rsidRDefault="00D3519C">
      <w:pPr>
        <w:pStyle w:val="TOC2"/>
        <w:rPr>
          <w:rFonts w:asciiTheme="minorHAnsi" w:eastAsiaTheme="minorEastAsia" w:hAnsiTheme="minorHAnsi" w:cstheme="minorBidi"/>
          <w:noProof/>
          <w:sz w:val="22"/>
          <w:szCs w:val="22"/>
          <w:lang w:eastAsia="en-AU"/>
        </w:rPr>
      </w:pPr>
      <w:hyperlink w:anchor="_Toc516737239" w:history="1">
        <w:r w:rsidR="00C21C2A" w:rsidRPr="008F5682">
          <w:rPr>
            <w:rStyle w:val="Hyperlink"/>
            <w:noProof/>
          </w:rPr>
          <w:t>19.</w:t>
        </w:r>
        <w:r w:rsidR="00C21C2A">
          <w:rPr>
            <w:rFonts w:asciiTheme="minorHAnsi" w:eastAsiaTheme="minorEastAsia" w:hAnsiTheme="minorHAnsi" w:cstheme="minorBidi"/>
            <w:noProof/>
            <w:sz w:val="22"/>
            <w:szCs w:val="22"/>
            <w:lang w:eastAsia="en-AU"/>
          </w:rPr>
          <w:tab/>
        </w:r>
        <w:r w:rsidR="00C21C2A" w:rsidRPr="008F5682">
          <w:rPr>
            <w:rStyle w:val="Hyperlink"/>
            <w:noProof/>
          </w:rPr>
          <w:t>Purpose of part 4</w:t>
        </w:r>
        <w:r w:rsidR="00C21C2A">
          <w:rPr>
            <w:noProof/>
            <w:webHidden/>
          </w:rPr>
          <w:tab/>
        </w:r>
        <w:r w:rsidR="00C21C2A">
          <w:rPr>
            <w:noProof/>
            <w:webHidden/>
          </w:rPr>
          <w:fldChar w:fldCharType="begin"/>
        </w:r>
        <w:r w:rsidR="00C21C2A">
          <w:rPr>
            <w:noProof/>
            <w:webHidden/>
          </w:rPr>
          <w:instrText xml:space="preserve"> PAGEREF _Toc516737239 \h </w:instrText>
        </w:r>
        <w:r w:rsidR="00C21C2A">
          <w:rPr>
            <w:noProof/>
            <w:webHidden/>
          </w:rPr>
        </w:r>
        <w:r w:rsidR="00C21C2A">
          <w:rPr>
            <w:noProof/>
            <w:webHidden/>
          </w:rPr>
          <w:fldChar w:fldCharType="separate"/>
        </w:r>
        <w:r w:rsidR="009A78DE">
          <w:rPr>
            <w:noProof/>
            <w:webHidden/>
          </w:rPr>
          <w:t>14</w:t>
        </w:r>
        <w:r w:rsidR="00C21C2A">
          <w:rPr>
            <w:noProof/>
            <w:webHidden/>
          </w:rPr>
          <w:fldChar w:fldCharType="end"/>
        </w:r>
      </w:hyperlink>
    </w:p>
    <w:p w14:paraId="73614B89" w14:textId="5626D62A" w:rsidR="00C21C2A" w:rsidRDefault="00D3519C">
      <w:pPr>
        <w:pStyle w:val="TOC2"/>
        <w:rPr>
          <w:rFonts w:asciiTheme="minorHAnsi" w:eastAsiaTheme="minorEastAsia" w:hAnsiTheme="minorHAnsi" w:cstheme="minorBidi"/>
          <w:noProof/>
          <w:sz w:val="22"/>
          <w:szCs w:val="22"/>
          <w:lang w:eastAsia="en-AU"/>
        </w:rPr>
      </w:pPr>
      <w:hyperlink w:anchor="_Toc516737240" w:history="1">
        <w:r w:rsidR="00C21C2A" w:rsidRPr="008F5682">
          <w:rPr>
            <w:rStyle w:val="Hyperlink"/>
            <w:noProof/>
          </w:rPr>
          <w:t>20.</w:t>
        </w:r>
        <w:r w:rsidR="00C21C2A">
          <w:rPr>
            <w:rFonts w:asciiTheme="minorHAnsi" w:eastAsiaTheme="minorEastAsia" w:hAnsiTheme="minorHAnsi" w:cstheme="minorBidi"/>
            <w:noProof/>
            <w:sz w:val="22"/>
            <w:szCs w:val="22"/>
            <w:lang w:eastAsia="en-AU"/>
          </w:rPr>
          <w:tab/>
        </w:r>
        <w:r w:rsidR="00C21C2A" w:rsidRPr="008F5682">
          <w:rPr>
            <w:rStyle w:val="Hyperlink"/>
            <w:noProof/>
          </w:rPr>
          <w:t>Conversion criteria</w:t>
        </w:r>
        <w:r w:rsidR="00C21C2A">
          <w:rPr>
            <w:noProof/>
            <w:webHidden/>
          </w:rPr>
          <w:tab/>
        </w:r>
        <w:r w:rsidR="00C21C2A">
          <w:rPr>
            <w:noProof/>
            <w:webHidden/>
          </w:rPr>
          <w:fldChar w:fldCharType="begin"/>
        </w:r>
        <w:r w:rsidR="00C21C2A">
          <w:rPr>
            <w:noProof/>
            <w:webHidden/>
          </w:rPr>
          <w:instrText xml:space="preserve"> PAGEREF _Toc516737240 \h </w:instrText>
        </w:r>
        <w:r w:rsidR="00C21C2A">
          <w:rPr>
            <w:noProof/>
            <w:webHidden/>
          </w:rPr>
        </w:r>
        <w:r w:rsidR="00C21C2A">
          <w:rPr>
            <w:noProof/>
            <w:webHidden/>
          </w:rPr>
          <w:fldChar w:fldCharType="separate"/>
        </w:r>
        <w:r w:rsidR="009A78DE">
          <w:rPr>
            <w:noProof/>
            <w:webHidden/>
          </w:rPr>
          <w:t>15</w:t>
        </w:r>
        <w:r w:rsidR="00C21C2A">
          <w:rPr>
            <w:noProof/>
            <w:webHidden/>
          </w:rPr>
          <w:fldChar w:fldCharType="end"/>
        </w:r>
      </w:hyperlink>
    </w:p>
    <w:p w14:paraId="769BC1CC" w14:textId="45C507CF" w:rsidR="00C21C2A" w:rsidRDefault="00D3519C">
      <w:pPr>
        <w:pStyle w:val="TOC2"/>
        <w:rPr>
          <w:rFonts w:asciiTheme="minorHAnsi" w:eastAsiaTheme="minorEastAsia" w:hAnsiTheme="minorHAnsi" w:cstheme="minorBidi"/>
          <w:noProof/>
          <w:sz w:val="22"/>
          <w:szCs w:val="22"/>
          <w:lang w:eastAsia="en-AU"/>
        </w:rPr>
      </w:pPr>
      <w:hyperlink w:anchor="_Toc516737241" w:history="1">
        <w:r w:rsidR="00C21C2A" w:rsidRPr="008F5682">
          <w:rPr>
            <w:rStyle w:val="Hyperlink"/>
            <w:noProof/>
          </w:rPr>
          <w:t>21.</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the establishment cost</w:t>
        </w:r>
        <w:r w:rsidR="00C21C2A">
          <w:rPr>
            <w:noProof/>
            <w:webHidden/>
          </w:rPr>
          <w:tab/>
        </w:r>
        <w:r w:rsidR="00C21C2A">
          <w:rPr>
            <w:noProof/>
            <w:webHidden/>
          </w:rPr>
          <w:fldChar w:fldCharType="begin"/>
        </w:r>
        <w:r w:rsidR="00C21C2A">
          <w:rPr>
            <w:noProof/>
            <w:webHidden/>
          </w:rPr>
          <w:instrText xml:space="preserve"> PAGEREF _Toc516737241 \h </w:instrText>
        </w:r>
        <w:r w:rsidR="00C21C2A">
          <w:rPr>
            <w:noProof/>
            <w:webHidden/>
          </w:rPr>
        </w:r>
        <w:r w:rsidR="00C21C2A">
          <w:rPr>
            <w:noProof/>
            <w:webHidden/>
          </w:rPr>
          <w:fldChar w:fldCharType="separate"/>
        </w:r>
        <w:r w:rsidR="009A78DE">
          <w:rPr>
            <w:noProof/>
            <w:webHidden/>
          </w:rPr>
          <w:t>16</w:t>
        </w:r>
        <w:r w:rsidR="00C21C2A">
          <w:rPr>
            <w:noProof/>
            <w:webHidden/>
          </w:rPr>
          <w:fldChar w:fldCharType="end"/>
        </w:r>
      </w:hyperlink>
    </w:p>
    <w:p w14:paraId="5066B934" w14:textId="7693952B" w:rsidR="00C21C2A" w:rsidRDefault="00D3519C">
      <w:pPr>
        <w:pStyle w:val="TOC2"/>
        <w:rPr>
          <w:rFonts w:asciiTheme="minorHAnsi" w:eastAsiaTheme="minorEastAsia" w:hAnsiTheme="minorHAnsi" w:cstheme="minorBidi"/>
          <w:noProof/>
          <w:sz w:val="22"/>
          <w:szCs w:val="22"/>
          <w:lang w:eastAsia="en-AU"/>
        </w:rPr>
      </w:pPr>
      <w:hyperlink w:anchor="_Toc516737242" w:history="1">
        <w:r w:rsidR="00C21C2A" w:rsidRPr="008F5682">
          <w:rPr>
            <w:rStyle w:val="Hyperlink"/>
            <w:noProof/>
          </w:rPr>
          <w:t>22.</w:t>
        </w:r>
        <w:r w:rsidR="00C21C2A">
          <w:rPr>
            <w:rFonts w:asciiTheme="minorHAnsi" w:eastAsiaTheme="minorEastAsia" w:hAnsiTheme="minorHAnsi" w:cstheme="minorBidi"/>
            <w:noProof/>
            <w:sz w:val="22"/>
            <w:szCs w:val="22"/>
            <w:lang w:eastAsia="en-AU"/>
          </w:rPr>
          <w:tab/>
        </w:r>
        <w:r w:rsidR="00C21C2A" w:rsidRPr="008F5682">
          <w:rPr>
            <w:rStyle w:val="Hyperlink"/>
            <w:noProof/>
          </w:rPr>
          <w:t>Initial calculation of the establishment cost for required works</w:t>
        </w:r>
        <w:r w:rsidR="00C21C2A">
          <w:rPr>
            <w:noProof/>
            <w:webHidden/>
          </w:rPr>
          <w:tab/>
        </w:r>
        <w:r w:rsidR="00C21C2A">
          <w:rPr>
            <w:noProof/>
            <w:webHidden/>
          </w:rPr>
          <w:fldChar w:fldCharType="begin"/>
        </w:r>
        <w:r w:rsidR="00C21C2A">
          <w:rPr>
            <w:noProof/>
            <w:webHidden/>
          </w:rPr>
          <w:instrText xml:space="preserve"> PAGEREF _Toc516737242 \h </w:instrText>
        </w:r>
        <w:r w:rsidR="00C21C2A">
          <w:rPr>
            <w:noProof/>
            <w:webHidden/>
          </w:rPr>
        </w:r>
        <w:r w:rsidR="00C21C2A">
          <w:rPr>
            <w:noProof/>
            <w:webHidden/>
          </w:rPr>
          <w:fldChar w:fldCharType="separate"/>
        </w:r>
        <w:r w:rsidR="009A78DE">
          <w:rPr>
            <w:noProof/>
            <w:webHidden/>
          </w:rPr>
          <w:t>16</w:t>
        </w:r>
        <w:r w:rsidR="00C21C2A">
          <w:rPr>
            <w:noProof/>
            <w:webHidden/>
          </w:rPr>
          <w:fldChar w:fldCharType="end"/>
        </w:r>
      </w:hyperlink>
    </w:p>
    <w:p w14:paraId="0FDBD0BE" w14:textId="0DA71D31" w:rsidR="00C21C2A" w:rsidRDefault="00D3519C">
      <w:pPr>
        <w:pStyle w:val="TOC2"/>
        <w:rPr>
          <w:rFonts w:asciiTheme="minorHAnsi" w:eastAsiaTheme="minorEastAsia" w:hAnsiTheme="minorHAnsi" w:cstheme="minorBidi"/>
          <w:noProof/>
          <w:sz w:val="22"/>
          <w:szCs w:val="22"/>
          <w:lang w:eastAsia="en-AU"/>
        </w:rPr>
      </w:pPr>
      <w:hyperlink w:anchor="_Toc516737243" w:history="1">
        <w:r w:rsidR="00C21C2A" w:rsidRPr="008F5682">
          <w:rPr>
            <w:rStyle w:val="Hyperlink"/>
            <w:noProof/>
          </w:rPr>
          <w:t>23.</w:t>
        </w:r>
        <w:r w:rsidR="00C21C2A">
          <w:rPr>
            <w:rFonts w:asciiTheme="minorHAnsi" w:eastAsiaTheme="minorEastAsia" w:hAnsiTheme="minorHAnsi" w:cstheme="minorBidi"/>
            <w:noProof/>
            <w:sz w:val="22"/>
            <w:szCs w:val="22"/>
            <w:lang w:eastAsia="en-AU"/>
          </w:rPr>
          <w:tab/>
        </w:r>
        <w:r w:rsidR="00C21C2A" w:rsidRPr="008F5682">
          <w:rPr>
            <w:rStyle w:val="Hyperlink"/>
            <w:noProof/>
          </w:rPr>
          <w:t>Cost-based estimate of the establishment cost for required works</w:t>
        </w:r>
        <w:r w:rsidR="00C21C2A">
          <w:rPr>
            <w:noProof/>
            <w:webHidden/>
          </w:rPr>
          <w:tab/>
        </w:r>
        <w:r w:rsidR="00C21C2A">
          <w:rPr>
            <w:noProof/>
            <w:webHidden/>
          </w:rPr>
          <w:fldChar w:fldCharType="begin"/>
        </w:r>
        <w:r w:rsidR="00C21C2A">
          <w:rPr>
            <w:noProof/>
            <w:webHidden/>
          </w:rPr>
          <w:instrText xml:space="preserve"> PAGEREF _Toc516737243 \h </w:instrText>
        </w:r>
        <w:r w:rsidR="00C21C2A">
          <w:rPr>
            <w:noProof/>
            <w:webHidden/>
          </w:rPr>
        </w:r>
        <w:r w:rsidR="00C21C2A">
          <w:rPr>
            <w:noProof/>
            <w:webHidden/>
          </w:rPr>
          <w:fldChar w:fldCharType="separate"/>
        </w:r>
        <w:r w:rsidR="009A78DE">
          <w:rPr>
            <w:noProof/>
            <w:webHidden/>
          </w:rPr>
          <w:t>18</w:t>
        </w:r>
        <w:r w:rsidR="00C21C2A">
          <w:rPr>
            <w:noProof/>
            <w:webHidden/>
          </w:rPr>
          <w:fldChar w:fldCharType="end"/>
        </w:r>
      </w:hyperlink>
    </w:p>
    <w:p w14:paraId="7EE3BC1F" w14:textId="2A1E313F" w:rsidR="00C21C2A" w:rsidRDefault="00D3519C">
      <w:pPr>
        <w:pStyle w:val="TOC2"/>
        <w:rPr>
          <w:rFonts w:asciiTheme="minorHAnsi" w:eastAsiaTheme="minorEastAsia" w:hAnsiTheme="minorHAnsi" w:cstheme="minorBidi"/>
          <w:noProof/>
          <w:sz w:val="22"/>
          <w:szCs w:val="22"/>
          <w:lang w:eastAsia="en-AU"/>
        </w:rPr>
      </w:pPr>
      <w:hyperlink w:anchor="_Toc516737244" w:history="1">
        <w:r w:rsidR="00C21C2A" w:rsidRPr="008F5682">
          <w:rPr>
            <w:rStyle w:val="Hyperlink"/>
            <w:noProof/>
          </w:rPr>
          <w:t>24.</w:t>
        </w:r>
        <w:r w:rsidR="00C21C2A">
          <w:rPr>
            <w:rFonts w:asciiTheme="minorHAnsi" w:eastAsiaTheme="minorEastAsia" w:hAnsiTheme="minorHAnsi" w:cstheme="minorBidi"/>
            <w:noProof/>
            <w:sz w:val="22"/>
            <w:szCs w:val="22"/>
            <w:lang w:eastAsia="en-AU"/>
          </w:rPr>
          <w:tab/>
        </w:r>
        <w:r w:rsidR="00C21C2A" w:rsidRPr="008F5682">
          <w:rPr>
            <w:rStyle w:val="Hyperlink"/>
            <w:noProof/>
          </w:rPr>
          <w:t>Initial calculation of the establishment cost for required land</w:t>
        </w:r>
        <w:r w:rsidR="00C21C2A">
          <w:rPr>
            <w:noProof/>
            <w:webHidden/>
          </w:rPr>
          <w:tab/>
        </w:r>
        <w:r w:rsidR="00C21C2A">
          <w:rPr>
            <w:noProof/>
            <w:webHidden/>
          </w:rPr>
          <w:fldChar w:fldCharType="begin"/>
        </w:r>
        <w:r w:rsidR="00C21C2A">
          <w:rPr>
            <w:noProof/>
            <w:webHidden/>
          </w:rPr>
          <w:instrText xml:space="preserve"> PAGEREF _Toc516737244 \h </w:instrText>
        </w:r>
        <w:r w:rsidR="00C21C2A">
          <w:rPr>
            <w:noProof/>
            <w:webHidden/>
          </w:rPr>
        </w:r>
        <w:r w:rsidR="00C21C2A">
          <w:rPr>
            <w:noProof/>
            <w:webHidden/>
          </w:rPr>
          <w:fldChar w:fldCharType="separate"/>
        </w:r>
        <w:r w:rsidR="009A78DE">
          <w:rPr>
            <w:noProof/>
            <w:webHidden/>
          </w:rPr>
          <w:t>20</w:t>
        </w:r>
        <w:r w:rsidR="00C21C2A">
          <w:rPr>
            <w:noProof/>
            <w:webHidden/>
          </w:rPr>
          <w:fldChar w:fldCharType="end"/>
        </w:r>
      </w:hyperlink>
    </w:p>
    <w:p w14:paraId="01B4ECD3" w14:textId="29B5080D" w:rsidR="00C21C2A" w:rsidRDefault="00D3519C">
      <w:pPr>
        <w:pStyle w:val="TOC2"/>
        <w:rPr>
          <w:rFonts w:asciiTheme="minorHAnsi" w:eastAsiaTheme="minorEastAsia" w:hAnsiTheme="minorHAnsi" w:cstheme="minorBidi"/>
          <w:noProof/>
          <w:sz w:val="22"/>
          <w:szCs w:val="22"/>
          <w:lang w:eastAsia="en-AU"/>
        </w:rPr>
      </w:pPr>
      <w:hyperlink w:anchor="_Toc516737245" w:history="1">
        <w:r w:rsidR="00C21C2A" w:rsidRPr="008F5682">
          <w:rPr>
            <w:rStyle w:val="Hyperlink"/>
            <w:noProof/>
          </w:rPr>
          <w:t>25.</w:t>
        </w:r>
        <w:r w:rsidR="00C21C2A">
          <w:rPr>
            <w:rFonts w:asciiTheme="minorHAnsi" w:eastAsiaTheme="minorEastAsia" w:hAnsiTheme="minorHAnsi" w:cstheme="minorBidi"/>
            <w:noProof/>
            <w:sz w:val="22"/>
            <w:szCs w:val="22"/>
            <w:lang w:eastAsia="en-AU"/>
          </w:rPr>
          <w:tab/>
        </w:r>
        <w:r w:rsidR="00C21C2A" w:rsidRPr="008F5682">
          <w:rPr>
            <w:rStyle w:val="Hyperlink"/>
            <w:noProof/>
          </w:rPr>
          <w:t>Current market value of required land</w:t>
        </w:r>
        <w:r w:rsidR="00C21C2A">
          <w:rPr>
            <w:noProof/>
            <w:webHidden/>
          </w:rPr>
          <w:tab/>
        </w:r>
        <w:r w:rsidR="00C21C2A">
          <w:rPr>
            <w:noProof/>
            <w:webHidden/>
          </w:rPr>
          <w:fldChar w:fldCharType="begin"/>
        </w:r>
        <w:r w:rsidR="00C21C2A">
          <w:rPr>
            <w:noProof/>
            <w:webHidden/>
          </w:rPr>
          <w:instrText xml:space="preserve"> PAGEREF _Toc516737245 \h </w:instrText>
        </w:r>
        <w:r w:rsidR="00C21C2A">
          <w:rPr>
            <w:noProof/>
            <w:webHidden/>
          </w:rPr>
        </w:r>
        <w:r w:rsidR="00C21C2A">
          <w:rPr>
            <w:noProof/>
            <w:webHidden/>
          </w:rPr>
          <w:fldChar w:fldCharType="separate"/>
        </w:r>
        <w:r w:rsidR="009A78DE">
          <w:rPr>
            <w:noProof/>
            <w:webHidden/>
          </w:rPr>
          <w:t>22</w:t>
        </w:r>
        <w:r w:rsidR="00C21C2A">
          <w:rPr>
            <w:noProof/>
            <w:webHidden/>
          </w:rPr>
          <w:fldChar w:fldCharType="end"/>
        </w:r>
      </w:hyperlink>
    </w:p>
    <w:p w14:paraId="14EDFC00" w14:textId="7A91A6A3" w:rsidR="00C21C2A" w:rsidRDefault="00D3519C">
      <w:pPr>
        <w:pStyle w:val="TOC2"/>
        <w:rPr>
          <w:rFonts w:asciiTheme="minorHAnsi" w:eastAsiaTheme="minorEastAsia" w:hAnsiTheme="minorHAnsi" w:cstheme="minorBidi"/>
          <w:noProof/>
          <w:sz w:val="22"/>
          <w:szCs w:val="22"/>
          <w:lang w:eastAsia="en-AU"/>
        </w:rPr>
      </w:pPr>
      <w:hyperlink w:anchor="_Toc516737246" w:history="1">
        <w:r w:rsidR="00C21C2A" w:rsidRPr="008F5682">
          <w:rPr>
            <w:rStyle w:val="Hyperlink"/>
            <w:noProof/>
          </w:rPr>
          <w:t>26.</w:t>
        </w:r>
        <w:r w:rsidR="00C21C2A">
          <w:rPr>
            <w:rFonts w:asciiTheme="minorHAnsi" w:eastAsiaTheme="minorEastAsia" w:hAnsiTheme="minorHAnsi" w:cstheme="minorBidi"/>
            <w:noProof/>
            <w:sz w:val="22"/>
            <w:szCs w:val="22"/>
            <w:lang w:eastAsia="en-AU"/>
          </w:rPr>
          <w:tab/>
        </w:r>
        <w:r w:rsidR="00C21C2A" w:rsidRPr="008F5682">
          <w:rPr>
            <w:rStyle w:val="Hyperlink"/>
            <w:noProof/>
          </w:rPr>
          <w:t>Recalculation of the establishment cost for required works</w:t>
        </w:r>
        <w:r w:rsidR="00C21C2A">
          <w:rPr>
            <w:noProof/>
            <w:webHidden/>
          </w:rPr>
          <w:tab/>
        </w:r>
        <w:r w:rsidR="00C21C2A">
          <w:rPr>
            <w:noProof/>
            <w:webHidden/>
          </w:rPr>
          <w:fldChar w:fldCharType="begin"/>
        </w:r>
        <w:r w:rsidR="00C21C2A">
          <w:rPr>
            <w:noProof/>
            <w:webHidden/>
          </w:rPr>
          <w:instrText xml:space="preserve"> PAGEREF _Toc516737246 \h </w:instrText>
        </w:r>
        <w:r w:rsidR="00C21C2A">
          <w:rPr>
            <w:noProof/>
            <w:webHidden/>
          </w:rPr>
        </w:r>
        <w:r w:rsidR="00C21C2A">
          <w:rPr>
            <w:noProof/>
            <w:webHidden/>
          </w:rPr>
          <w:fldChar w:fldCharType="separate"/>
        </w:r>
        <w:r w:rsidR="009A78DE">
          <w:rPr>
            <w:noProof/>
            <w:webHidden/>
          </w:rPr>
          <w:t>25</w:t>
        </w:r>
        <w:r w:rsidR="00C21C2A">
          <w:rPr>
            <w:noProof/>
            <w:webHidden/>
          </w:rPr>
          <w:fldChar w:fldCharType="end"/>
        </w:r>
      </w:hyperlink>
    </w:p>
    <w:p w14:paraId="08E938F7" w14:textId="202C5351" w:rsidR="00C21C2A" w:rsidRDefault="00D3519C">
      <w:pPr>
        <w:pStyle w:val="TOC2"/>
        <w:rPr>
          <w:rFonts w:asciiTheme="minorHAnsi" w:eastAsiaTheme="minorEastAsia" w:hAnsiTheme="minorHAnsi" w:cstheme="minorBidi"/>
          <w:noProof/>
          <w:sz w:val="22"/>
          <w:szCs w:val="22"/>
          <w:lang w:eastAsia="en-AU"/>
        </w:rPr>
      </w:pPr>
      <w:hyperlink w:anchor="_Toc516737247" w:history="1">
        <w:r w:rsidR="00C21C2A" w:rsidRPr="008F5682">
          <w:rPr>
            <w:rStyle w:val="Hyperlink"/>
            <w:noProof/>
          </w:rPr>
          <w:t>27.</w:t>
        </w:r>
        <w:r w:rsidR="00C21C2A">
          <w:rPr>
            <w:rFonts w:asciiTheme="minorHAnsi" w:eastAsiaTheme="minorEastAsia" w:hAnsiTheme="minorHAnsi" w:cstheme="minorBidi"/>
            <w:noProof/>
            <w:sz w:val="22"/>
            <w:szCs w:val="22"/>
            <w:lang w:eastAsia="en-AU"/>
          </w:rPr>
          <w:tab/>
        </w:r>
        <w:r w:rsidR="00C21C2A" w:rsidRPr="008F5682">
          <w:rPr>
            <w:rStyle w:val="Hyperlink"/>
            <w:noProof/>
          </w:rPr>
          <w:t>Recalculation of the establishment cost for required land</w:t>
        </w:r>
        <w:r w:rsidR="00C21C2A">
          <w:rPr>
            <w:noProof/>
            <w:webHidden/>
          </w:rPr>
          <w:tab/>
        </w:r>
        <w:r w:rsidR="00C21C2A">
          <w:rPr>
            <w:noProof/>
            <w:webHidden/>
          </w:rPr>
          <w:fldChar w:fldCharType="begin"/>
        </w:r>
        <w:r w:rsidR="00C21C2A">
          <w:rPr>
            <w:noProof/>
            <w:webHidden/>
          </w:rPr>
          <w:instrText xml:space="preserve"> PAGEREF _Toc516737247 \h </w:instrText>
        </w:r>
        <w:r w:rsidR="00C21C2A">
          <w:rPr>
            <w:noProof/>
            <w:webHidden/>
          </w:rPr>
        </w:r>
        <w:r w:rsidR="00C21C2A">
          <w:rPr>
            <w:noProof/>
            <w:webHidden/>
          </w:rPr>
          <w:fldChar w:fldCharType="separate"/>
        </w:r>
        <w:r w:rsidR="009A78DE">
          <w:rPr>
            <w:noProof/>
            <w:webHidden/>
          </w:rPr>
          <w:t>30</w:t>
        </w:r>
        <w:r w:rsidR="00C21C2A">
          <w:rPr>
            <w:noProof/>
            <w:webHidden/>
          </w:rPr>
          <w:fldChar w:fldCharType="end"/>
        </w:r>
      </w:hyperlink>
    </w:p>
    <w:p w14:paraId="763AFF3E" w14:textId="0FFE4B33" w:rsidR="00C21C2A" w:rsidRDefault="00D3519C">
      <w:pPr>
        <w:pStyle w:val="TOC2"/>
        <w:rPr>
          <w:rFonts w:asciiTheme="minorHAnsi" w:eastAsiaTheme="minorEastAsia" w:hAnsiTheme="minorHAnsi" w:cstheme="minorBidi"/>
          <w:noProof/>
          <w:sz w:val="22"/>
          <w:szCs w:val="22"/>
          <w:lang w:eastAsia="en-AU"/>
        </w:rPr>
      </w:pPr>
      <w:hyperlink w:anchor="_Toc516737248" w:history="1">
        <w:r w:rsidR="00C21C2A" w:rsidRPr="008F5682">
          <w:rPr>
            <w:rStyle w:val="Hyperlink"/>
            <w:noProof/>
          </w:rPr>
          <w:t>28.</w:t>
        </w:r>
        <w:r w:rsidR="00C21C2A">
          <w:rPr>
            <w:rFonts w:asciiTheme="minorHAnsi" w:eastAsiaTheme="minorEastAsia" w:hAnsiTheme="minorHAnsi" w:cstheme="minorBidi"/>
            <w:noProof/>
            <w:sz w:val="22"/>
            <w:szCs w:val="22"/>
            <w:lang w:eastAsia="en-AU"/>
          </w:rPr>
          <w:tab/>
        </w:r>
        <w:r w:rsidR="00C21C2A" w:rsidRPr="008F5682">
          <w:rPr>
            <w:rStyle w:val="Hyperlink"/>
            <w:noProof/>
          </w:rPr>
          <w:t>Application of an offset and refund</w:t>
        </w:r>
        <w:r w:rsidR="00C21C2A">
          <w:rPr>
            <w:noProof/>
            <w:webHidden/>
          </w:rPr>
          <w:tab/>
        </w:r>
        <w:r w:rsidR="00C21C2A">
          <w:rPr>
            <w:noProof/>
            <w:webHidden/>
          </w:rPr>
          <w:fldChar w:fldCharType="begin"/>
        </w:r>
        <w:r w:rsidR="00C21C2A">
          <w:rPr>
            <w:noProof/>
            <w:webHidden/>
          </w:rPr>
          <w:instrText xml:space="preserve"> PAGEREF _Toc516737248 \h </w:instrText>
        </w:r>
        <w:r w:rsidR="00C21C2A">
          <w:rPr>
            <w:noProof/>
            <w:webHidden/>
          </w:rPr>
        </w:r>
        <w:r w:rsidR="00C21C2A">
          <w:rPr>
            <w:noProof/>
            <w:webHidden/>
          </w:rPr>
          <w:fldChar w:fldCharType="separate"/>
        </w:r>
        <w:r w:rsidR="009A78DE">
          <w:rPr>
            <w:noProof/>
            <w:webHidden/>
          </w:rPr>
          <w:t>34</w:t>
        </w:r>
        <w:r w:rsidR="00C21C2A">
          <w:rPr>
            <w:noProof/>
            <w:webHidden/>
          </w:rPr>
          <w:fldChar w:fldCharType="end"/>
        </w:r>
      </w:hyperlink>
    </w:p>
    <w:p w14:paraId="505EF179" w14:textId="3929A049" w:rsidR="00C21C2A" w:rsidRDefault="00D3519C">
      <w:pPr>
        <w:pStyle w:val="TOC2"/>
        <w:rPr>
          <w:rFonts w:asciiTheme="minorHAnsi" w:eastAsiaTheme="minorEastAsia" w:hAnsiTheme="minorHAnsi" w:cstheme="minorBidi"/>
          <w:noProof/>
          <w:sz w:val="22"/>
          <w:szCs w:val="22"/>
          <w:lang w:eastAsia="en-AU"/>
        </w:rPr>
      </w:pPr>
      <w:hyperlink w:anchor="_Toc516737249" w:history="1">
        <w:r w:rsidR="00C21C2A" w:rsidRPr="008F5682">
          <w:rPr>
            <w:rStyle w:val="Hyperlink"/>
            <w:noProof/>
          </w:rPr>
          <w:t>29.</w:t>
        </w:r>
        <w:r w:rsidR="00C21C2A">
          <w:rPr>
            <w:rFonts w:asciiTheme="minorHAnsi" w:eastAsiaTheme="minorEastAsia" w:hAnsiTheme="minorHAnsi" w:cstheme="minorBidi"/>
            <w:noProof/>
            <w:sz w:val="22"/>
            <w:szCs w:val="22"/>
            <w:lang w:eastAsia="en-AU"/>
          </w:rPr>
          <w:tab/>
        </w:r>
        <w:r w:rsidR="00C21C2A" w:rsidRPr="008F5682">
          <w:rPr>
            <w:rStyle w:val="Hyperlink"/>
            <w:noProof/>
          </w:rPr>
          <w:t>Details of an offset and refund</w:t>
        </w:r>
        <w:r w:rsidR="00C21C2A">
          <w:rPr>
            <w:noProof/>
            <w:webHidden/>
          </w:rPr>
          <w:tab/>
        </w:r>
        <w:r w:rsidR="00C21C2A">
          <w:rPr>
            <w:noProof/>
            <w:webHidden/>
          </w:rPr>
          <w:fldChar w:fldCharType="begin"/>
        </w:r>
        <w:r w:rsidR="00C21C2A">
          <w:rPr>
            <w:noProof/>
            <w:webHidden/>
          </w:rPr>
          <w:instrText xml:space="preserve"> PAGEREF _Toc516737249 \h </w:instrText>
        </w:r>
        <w:r w:rsidR="00C21C2A">
          <w:rPr>
            <w:noProof/>
            <w:webHidden/>
          </w:rPr>
        </w:r>
        <w:r w:rsidR="00C21C2A">
          <w:rPr>
            <w:noProof/>
            <w:webHidden/>
          </w:rPr>
          <w:fldChar w:fldCharType="separate"/>
        </w:r>
        <w:r w:rsidR="009A78DE">
          <w:rPr>
            <w:noProof/>
            <w:webHidden/>
          </w:rPr>
          <w:t>34</w:t>
        </w:r>
        <w:r w:rsidR="00C21C2A">
          <w:rPr>
            <w:noProof/>
            <w:webHidden/>
          </w:rPr>
          <w:fldChar w:fldCharType="end"/>
        </w:r>
      </w:hyperlink>
    </w:p>
    <w:p w14:paraId="656283D9" w14:textId="74286405" w:rsidR="00C21C2A" w:rsidRDefault="00D3519C">
      <w:pPr>
        <w:pStyle w:val="TOC2"/>
        <w:rPr>
          <w:rFonts w:asciiTheme="minorHAnsi" w:eastAsiaTheme="minorEastAsia" w:hAnsiTheme="minorHAnsi" w:cstheme="minorBidi"/>
          <w:noProof/>
          <w:sz w:val="22"/>
          <w:szCs w:val="22"/>
          <w:lang w:eastAsia="en-AU"/>
        </w:rPr>
      </w:pPr>
      <w:hyperlink w:anchor="_Toc516737250" w:history="1">
        <w:r w:rsidR="00C21C2A" w:rsidRPr="008F5682">
          <w:rPr>
            <w:rStyle w:val="Hyperlink"/>
            <w:noProof/>
          </w:rPr>
          <w:t>30.</w:t>
        </w:r>
        <w:r w:rsidR="00C21C2A">
          <w:rPr>
            <w:rFonts w:asciiTheme="minorHAnsi" w:eastAsiaTheme="minorEastAsia" w:hAnsiTheme="minorHAnsi" w:cstheme="minorBidi"/>
            <w:noProof/>
            <w:sz w:val="22"/>
            <w:szCs w:val="22"/>
            <w:lang w:eastAsia="en-AU"/>
          </w:rPr>
          <w:tab/>
        </w:r>
        <w:r w:rsidR="00C21C2A" w:rsidRPr="008F5682">
          <w:rPr>
            <w:rStyle w:val="Hyperlink"/>
            <w:noProof/>
          </w:rPr>
          <w:t>Timing of an offset and refund</w:t>
        </w:r>
        <w:r w:rsidR="00C21C2A">
          <w:rPr>
            <w:noProof/>
            <w:webHidden/>
          </w:rPr>
          <w:tab/>
        </w:r>
        <w:r w:rsidR="00C21C2A">
          <w:rPr>
            <w:noProof/>
            <w:webHidden/>
          </w:rPr>
          <w:fldChar w:fldCharType="begin"/>
        </w:r>
        <w:r w:rsidR="00C21C2A">
          <w:rPr>
            <w:noProof/>
            <w:webHidden/>
          </w:rPr>
          <w:instrText xml:space="preserve"> PAGEREF _Toc516737250 \h </w:instrText>
        </w:r>
        <w:r w:rsidR="00C21C2A">
          <w:rPr>
            <w:noProof/>
            <w:webHidden/>
          </w:rPr>
        </w:r>
        <w:r w:rsidR="00C21C2A">
          <w:rPr>
            <w:noProof/>
            <w:webHidden/>
          </w:rPr>
          <w:fldChar w:fldCharType="separate"/>
        </w:r>
        <w:r w:rsidR="009A78DE">
          <w:rPr>
            <w:noProof/>
            <w:webHidden/>
          </w:rPr>
          <w:t>34</w:t>
        </w:r>
        <w:r w:rsidR="00C21C2A">
          <w:rPr>
            <w:noProof/>
            <w:webHidden/>
          </w:rPr>
          <w:fldChar w:fldCharType="end"/>
        </w:r>
      </w:hyperlink>
    </w:p>
    <w:p w14:paraId="0F691452" w14:textId="1731625E" w:rsidR="00C21C2A" w:rsidRDefault="00D3519C">
      <w:pPr>
        <w:pStyle w:val="TOC1"/>
        <w:rPr>
          <w:rFonts w:asciiTheme="minorHAnsi" w:eastAsiaTheme="minorEastAsia" w:hAnsiTheme="minorHAnsi" w:cstheme="minorBidi"/>
          <w:b w:val="0"/>
          <w:noProof/>
          <w:sz w:val="22"/>
          <w:szCs w:val="22"/>
          <w:lang w:eastAsia="en-AU"/>
        </w:rPr>
      </w:pPr>
      <w:hyperlink w:anchor="_Toc516737251" w:history="1">
        <w:r w:rsidR="00C21C2A" w:rsidRPr="008F5682">
          <w:rPr>
            <w:rStyle w:val="Hyperlink"/>
            <w:noProof/>
          </w:rPr>
          <w:t>Part 5</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Eligible organisation charges reduction</w:t>
        </w:r>
        <w:r w:rsidR="00C21C2A">
          <w:rPr>
            <w:noProof/>
            <w:webHidden/>
          </w:rPr>
          <w:tab/>
        </w:r>
        <w:r w:rsidR="00C21C2A">
          <w:rPr>
            <w:noProof/>
            <w:webHidden/>
          </w:rPr>
          <w:fldChar w:fldCharType="begin"/>
        </w:r>
        <w:r w:rsidR="00C21C2A">
          <w:rPr>
            <w:noProof/>
            <w:webHidden/>
          </w:rPr>
          <w:instrText xml:space="preserve"> PAGEREF _Toc516737251 \h </w:instrText>
        </w:r>
        <w:r w:rsidR="00C21C2A">
          <w:rPr>
            <w:noProof/>
            <w:webHidden/>
          </w:rPr>
        </w:r>
        <w:r w:rsidR="00C21C2A">
          <w:rPr>
            <w:noProof/>
            <w:webHidden/>
          </w:rPr>
          <w:fldChar w:fldCharType="separate"/>
        </w:r>
        <w:r w:rsidR="009A78DE">
          <w:rPr>
            <w:noProof/>
            <w:webHidden/>
          </w:rPr>
          <w:t>40</w:t>
        </w:r>
        <w:r w:rsidR="00C21C2A">
          <w:rPr>
            <w:noProof/>
            <w:webHidden/>
          </w:rPr>
          <w:fldChar w:fldCharType="end"/>
        </w:r>
      </w:hyperlink>
    </w:p>
    <w:p w14:paraId="4D3D4443" w14:textId="3859D157" w:rsidR="00C21C2A" w:rsidRDefault="00D3519C">
      <w:pPr>
        <w:pStyle w:val="TOC2"/>
        <w:rPr>
          <w:rFonts w:asciiTheme="minorHAnsi" w:eastAsiaTheme="minorEastAsia" w:hAnsiTheme="minorHAnsi" w:cstheme="minorBidi"/>
          <w:noProof/>
          <w:sz w:val="22"/>
          <w:szCs w:val="22"/>
          <w:lang w:eastAsia="en-AU"/>
        </w:rPr>
      </w:pPr>
      <w:hyperlink w:anchor="_Toc516737252" w:history="1">
        <w:r w:rsidR="00C21C2A" w:rsidRPr="008F5682">
          <w:rPr>
            <w:rStyle w:val="Hyperlink"/>
            <w:noProof/>
          </w:rPr>
          <w:t>31.</w:t>
        </w:r>
        <w:r w:rsidR="00C21C2A">
          <w:rPr>
            <w:rFonts w:asciiTheme="minorHAnsi" w:eastAsiaTheme="minorEastAsia" w:hAnsiTheme="minorHAnsi" w:cstheme="minorBidi"/>
            <w:noProof/>
            <w:sz w:val="22"/>
            <w:szCs w:val="22"/>
            <w:lang w:eastAsia="en-AU"/>
          </w:rPr>
          <w:tab/>
        </w:r>
        <w:r w:rsidR="00C21C2A" w:rsidRPr="008F5682">
          <w:rPr>
            <w:rStyle w:val="Hyperlink"/>
            <w:noProof/>
          </w:rPr>
          <w:t>Purpose of part 5</w:t>
        </w:r>
        <w:r w:rsidR="00C21C2A">
          <w:rPr>
            <w:noProof/>
            <w:webHidden/>
          </w:rPr>
          <w:tab/>
        </w:r>
        <w:r w:rsidR="00C21C2A">
          <w:rPr>
            <w:noProof/>
            <w:webHidden/>
          </w:rPr>
          <w:fldChar w:fldCharType="begin"/>
        </w:r>
        <w:r w:rsidR="00C21C2A">
          <w:rPr>
            <w:noProof/>
            <w:webHidden/>
          </w:rPr>
          <w:instrText xml:space="preserve"> PAGEREF _Toc516737252 \h </w:instrText>
        </w:r>
        <w:r w:rsidR="00C21C2A">
          <w:rPr>
            <w:noProof/>
            <w:webHidden/>
          </w:rPr>
        </w:r>
        <w:r w:rsidR="00C21C2A">
          <w:rPr>
            <w:noProof/>
            <w:webHidden/>
          </w:rPr>
          <w:fldChar w:fldCharType="separate"/>
        </w:r>
        <w:r w:rsidR="009A78DE">
          <w:rPr>
            <w:noProof/>
            <w:webHidden/>
          </w:rPr>
          <w:t>40</w:t>
        </w:r>
        <w:r w:rsidR="00C21C2A">
          <w:rPr>
            <w:noProof/>
            <w:webHidden/>
          </w:rPr>
          <w:fldChar w:fldCharType="end"/>
        </w:r>
      </w:hyperlink>
    </w:p>
    <w:p w14:paraId="42709A34" w14:textId="45157919" w:rsidR="00C21C2A" w:rsidRDefault="00D3519C">
      <w:pPr>
        <w:pStyle w:val="TOC2"/>
        <w:rPr>
          <w:rFonts w:asciiTheme="minorHAnsi" w:eastAsiaTheme="minorEastAsia" w:hAnsiTheme="minorHAnsi" w:cstheme="minorBidi"/>
          <w:noProof/>
          <w:sz w:val="22"/>
          <w:szCs w:val="22"/>
          <w:lang w:eastAsia="en-AU"/>
        </w:rPr>
      </w:pPr>
      <w:hyperlink w:anchor="_Toc516737253" w:history="1">
        <w:r w:rsidR="00C21C2A" w:rsidRPr="008F5682">
          <w:rPr>
            <w:rStyle w:val="Hyperlink"/>
            <w:noProof/>
          </w:rPr>
          <w:t>32.</w:t>
        </w:r>
        <w:r w:rsidR="00C21C2A">
          <w:rPr>
            <w:rFonts w:asciiTheme="minorHAnsi" w:eastAsiaTheme="minorEastAsia" w:hAnsiTheme="minorHAnsi" w:cstheme="minorBidi"/>
            <w:noProof/>
            <w:sz w:val="22"/>
            <w:szCs w:val="22"/>
            <w:lang w:eastAsia="en-AU"/>
          </w:rPr>
          <w:tab/>
        </w:r>
        <w:r w:rsidR="00C21C2A" w:rsidRPr="008F5682">
          <w:rPr>
            <w:rStyle w:val="Hyperlink"/>
            <w:noProof/>
          </w:rPr>
          <w:t>Eligible community organisation and eligible community development</w:t>
        </w:r>
        <w:r w:rsidR="00C21C2A">
          <w:rPr>
            <w:noProof/>
            <w:webHidden/>
          </w:rPr>
          <w:tab/>
        </w:r>
        <w:r w:rsidR="00C21C2A">
          <w:rPr>
            <w:noProof/>
            <w:webHidden/>
          </w:rPr>
          <w:fldChar w:fldCharType="begin"/>
        </w:r>
        <w:r w:rsidR="00C21C2A">
          <w:rPr>
            <w:noProof/>
            <w:webHidden/>
          </w:rPr>
          <w:instrText xml:space="preserve"> PAGEREF _Toc516737253 \h </w:instrText>
        </w:r>
        <w:r w:rsidR="00C21C2A">
          <w:rPr>
            <w:noProof/>
            <w:webHidden/>
          </w:rPr>
        </w:r>
        <w:r w:rsidR="00C21C2A">
          <w:rPr>
            <w:noProof/>
            <w:webHidden/>
          </w:rPr>
          <w:fldChar w:fldCharType="separate"/>
        </w:r>
        <w:r w:rsidR="009A78DE">
          <w:rPr>
            <w:noProof/>
            <w:webHidden/>
          </w:rPr>
          <w:t>40</w:t>
        </w:r>
        <w:r w:rsidR="00C21C2A">
          <w:rPr>
            <w:noProof/>
            <w:webHidden/>
          </w:rPr>
          <w:fldChar w:fldCharType="end"/>
        </w:r>
      </w:hyperlink>
    </w:p>
    <w:p w14:paraId="74D88AE3" w14:textId="4759F880" w:rsidR="00C21C2A" w:rsidRDefault="00D3519C">
      <w:pPr>
        <w:pStyle w:val="TOC2"/>
        <w:rPr>
          <w:rFonts w:asciiTheme="minorHAnsi" w:eastAsiaTheme="minorEastAsia" w:hAnsiTheme="minorHAnsi" w:cstheme="minorBidi"/>
          <w:noProof/>
          <w:sz w:val="22"/>
          <w:szCs w:val="22"/>
          <w:lang w:eastAsia="en-AU"/>
        </w:rPr>
      </w:pPr>
      <w:hyperlink w:anchor="_Toc516737254" w:history="1">
        <w:r w:rsidR="00C21C2A" w:rsidRPr="008F5682">
          <w:rPr>
            <w:rStyle w:val="Hyperlink"/>
            <w:noProof/>
          </w:rPr>
          <w:t>33.</w:t>
        </w:r>
        <w:r w:rsidR="00C21C2A">
          <w:rPr>
            <w:rFonts w:asciiTheme="minorHAnsi" w:eastAsiaTheme="minorEastAsia" w:hAnsiTheme="minorHAnsi" w:cstheme="minorBidi"/>
            <w:noProof/>
            <w:sz w:val="22"/>
            <w:szCs w:val="22"/>
            <w:lang w:eastAsia="en-AU"/>
          </w:rPr>
          <w:tab/>
        </w:r>
        <w:r w:rsidR="00C21C2A" w:rsidRPr="008F5682">
          <w:rPr>
            <w:rStyle w:val="Hyperlink"/>
            <w:noProof/>
          </w:rPr>
          <w:t>Working out an eligible organisation charges reduction</w:t>
        </w:r>
        <w:r w:rsidR="00C21C2A">
          <w:rPr>
            <w:noProof/>
            <w:webHidden/>
          </w:rPr>
          <w:tab/>
        </w:r>
        <w:r w:rsidR="00C21C2A">
          <w:rPr>
            <w:noProof/>
            <w:webHidden/>
          </w:rPr>
          <w:fldChar w:fldCharType="begin"/>
        </w:r>
        <w:r w:rsidR="00C21C2A">
          <w:rPr>
            <w:noProof/>
            <w:webHidden/>
          </w:rPr>
          <w:instrText xml:space="preserve"> PAGEREF _Toc516737254 \h </w:instrText>
        </w:r>
        <w:r w:rsidR="00C21C2A">
          <w:rPr>
            <w:noProof/>
            <w:webHidden/>
          </w:rPr>
        </w:r>
        <w:r w:rsidR="00C21C2A">
          <w:rPr>
            <w:noProof/>
            <w:webHidden/>
          </w:rPr>
          <w:fldChar w:fldCharType="separate"/>
        </w:r>
        <w:r w:rsidR="009A78DE">
          <w:rPr>
            <w:noProof/>
            <w:webHidden/>
          </w:rPr>
          <w:t>41</w:t>
        </w:r>
        <w:r w:rsidR="00C21C2A">
          <w:rPr>
            <w:noProof/>
            <w:webHidden/>
          </w:rPr>
          <w:fldChar w:fldCharType="end"/>
        </w:r>
      </w:hyperlink>
    </w:p>
    <w:p w14:paraId="32552A0A" w14:textId="2F5DEA27" w:rsidR="00C21C2A" w:rsidRDefault="00D3519C">
      <w:pPr>
        <w:pStyle w:val="TOC2"/>
        <w:rPr>
          <w:rFonts w:asciiTheme="minorHAnsi" w:eastAsiaTheme="minorEastAsia" w:hAnsiTheme="minorHAnsi" w:cstheme="minorBidi"/>
          <w:noProof/>
          <w:sz w:val="22"/>
          <w:szCs w:val="22"/>
          <w:lang w:eastAsia="en-AU"/>
        </w:rPr>
      </w:pPr>
      <w:hyperlink w:anchor="_Toc516737255" w:history="1">
        <w:r w:rsidR="00C21C2A" w:rsidRPr="008F5682">
          <w:rPr>
            <w:rStyle w:val="Hyperlink"/>
            <w:noProof/>
          </w:rPr>
          <w:t>34.</w:t>
        </w:r>
        <w:r w:rsidR="00C21C2A">
          <w:rPr>
            <w:rFonts w:asciiTheme="minorHAnsi" w:eastAsiaTheme="minorEastAsia" w:hAnsiTheme="minorHAnsi" w:cstheme="minorBidi"/>
            <w:noProof/>
            <w:sz w:val="22"/>
            <w:szCs w:val="22"/>
            <w:lang w:eastAsia="en-AU"/>
          </w:rPr>
          <w:tab/>
        </w:r>
        <w:r w:rsidR="00C21C2A" w:rsidRPr="008F5682">
          <w:rPr>
            <w:rStyle w:val="Hyperlink"/>
            <w:noProof/>
          </w:rPr>
          <w:t>Timing of an eligible organisation charges reduction</w:t>
        </w:r>
        <w:r w:rsidR="00C21C2A">
          <w:rPr>
            <w:noProof/>
            <w:webHidden/>
          </w:rPr>
          <w:tab/>
        </w:r>
        <w:r w:rsidR="00C21C2A">
          <w:rPr>
            <w:noProof/>
            <w:webHidden/>
          </w:rPr>
          <w:fldChar w:fldCharType="begin"/>
        </w:r>
        <w:r w:rsidR="00C21C2A">
          <w:rPr>
            <w:noProof/>
            <w:webHidden/>
          </w:rPr>
          <w:instrText xml:space="preserve"> PAGEREF _Toc516737255 \h </w:instrText>
        </w:r>
        <w:r w:rsidR="00C21C2A">
          <w:rPr>
            <w:noProof/>
            <w:webHidden/>
          </w:rPr>
        </w:r>
        <w:r w:rsidR="00C21C2A">
          <w:rPr>
            <w:noProof/>
            <w:webHidden/>
          </w:rPr>
          <w:fldChar w:fldCharType="separate"/>
        </w:r>
        <w:r w:rsidR="009A78DE">
          <w:rPr>
            <w:noProof/>
            <w:webHidden/>
          </w:rPr>
          <w:t>41</w:t>
        </w:r>
        <w:r w:rsidR="00C21C2A">
          <w:rPr>
            <w:noProof/>
            <w:webHidden/>
          </w:rPr>
          <w:fldChar w:fldCharType="end"/>
        </w:r>
      </w:hyperlink>
    </w:p>
    <w:p w14:paraId="083A99FA" w14:textId="4FF9CDFB" w:rsidR="00C21C2A" w:rsidRDefault="00D3519C">
      <w:pPr>
        <w:pStyle w:val="TOC2"/>
        <w:rPr>
          <w:rFonts w:asciiTheme="minorHAnsi" w:eastAsiaTheme="minorEastAsia" w:hAnsiTheme="minorHAnsi" w:cstheme="minorBidi"/>
          <w:noProof/>
          <w:sz w:val="22"/>
          <w:szCs w:val="22"/>
          <w:lang w:eastAsia="en-AU"/>
        </w:rPr>
      </w:pPr>
      <w:hyperlink w:anchor="_Toc516737256" w:history="1">
        <w:r w:rsidR="00C21C2A" w:rsidRPr="008F5682">
          <w:rPr>
            <w:rStyle w:val="Hyperlink"/>
            <w:noProof/>
          </w:rPr>
          <w:t>35.</w:t>
        </w:r>
        <w:r w:rsidR="00C21C2A">
          <w:rPr>
            <w:rFonts w:asciiTheme="minorHAnsi" w:eastAsiaTheme="minorEastAsia" w:hAnsiTheme="minorHAnsi" w:cstheme="minorBidi"/>
            <w:noProof/>
            <w:sz w:val="22"/>
            <w:szCs w:val="22"/>
            <w:lang w:eastAsia="en-AU"/>
          </w:rPr>
          <w:tab/>
        </w:r>
        <w:r w:rsidR="00C21C2A" w:rsidRPr="008F5682">
          <w:rPr>
            <w:rStyle w:val="Hyperlink"/>
            <w:noProof/>
          </w:rPr>
          <w:t>Expiry</w:t>
        </w:r>
        <w:r w:rsidR="00C21C2A">
          <w:rPr>
            <w:noProof/>
            <w:webHidden/>
          </w:rPr>
          <w:tab/>
        </w:r>
        <w:r w:rsidR="00C21C2A">
          <w:rPr>
            <w:noProof/>
            <w:webHidden/>
          </w:rPr>
          <w:fldChar w:fldCharType="begin"/>
        </w:r>
        <w:r w:rsidR="00C21C2A">
          <w:rPr>
            <w:noProof/>
            <w:webHidden/>
          </w:rPr>
          <w:instrText xml:space="preserve"> PAGEREF _Toc516737256 \h </w:instrText>
        </w:r>
        <w:r w:rsidR="00C21C2A">
          <w:rPr>
            <w:noProof/>
            <w:webHidden/>
          </w:rPr>
        </w:r>
        <w:r w:rsidR="00C21C2A">
          <w:rPr>
            <w:noProof/>
            <w:webHidden/>
          </w:rPr>
          <w:fldChar w:fldCharType="separate"/>
        </w:r>
        <w:r w:rsidR="009A78DE">
          <w:rPr>
            <w:noProof/>
            <w:webHidden/>
          </w:rPr>
          <w:t>41</w:t>
        </w:r>
        <w:r w:rsidR="00C21C2A">
          <w:rPr>
            <w:noProof/>
            <w:webHidden/>
          </w:rPr>
          <w:fldChar w:fldCharType="end"/>
        </w:r>
      </w:hyperlink>
    </w:p>
    <w:p w14:paraId="4B31C537" w14:textId="259EBB4F" w:rsidR="00C21C2A" w:rsidRDefault="00D3519C">
      <w:pPr>
        <w:pStyle w:val="TOC1"/>
        <w:rPr>
          <w:rFonts w:asciiTheme="minorHAnsi" w:eastAsiaTheme="minorEastAsia" w:hAnsiTheme="minorHAnsi" w:cstheme="minorBidi"/>
          <w:b w:val="0"/>
          <w:noProof/>
          <w:sz w:val="22"/>
          <w:szCs w:val="22"/>
          <w:lang w:eastAsia="en-AU"/>
        </w:rPr>
      </w:pPr>
      <w:hyperlink w:anchor="_Toc516737257" w:history="1">
        <w:r w:rsidR="00C21C2A" w:rsidRPr="008F5682">
          <w:rPr>
            <w:rStyle w:val="Hyperlink"/>
            <w:noProof/>
          </w:rPr>
          <w:t>Part 6</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Extra trunk infrastructure costs</w:t>
        </w:r>
        <w:r w:rsidR="00C21C2A">
          <w:rPr>
            <w:noProof/>
            <w:webHidden/>
          </w:rPr>
          <w:tab/>
        </w:r>
        <w:r w:rsidR="00C21C2A">
          <w:rPr>
            <w:noProof/>
            <w:webHidden/>
          </w:rPr>
          <w:fldChar w:fldCharType="begin"/>
        </w:r>
        <w:r w:rsidR="00C21C2A">
          <w:rPr>
            <w:noProof/>
            <w:webHidden/>
          </w:rPr>
          <w:instrText xml:space="preserve"> PAGEREF _Toc516737257 \h </w:instrText>
        </w:r>
        <w:r w:rsidR="00C21C2A">
          <w:rPr>
            <w:noProof/>
            <w:webHidden/>
          </w:rPr>
        </w:r>
        <w:r w:rsidR="00C21C2A">
          <w:rPr>
            <w:noProof/>
            <w:webHidden/>
          </w:rPr>
          <w:fldChar w:fldCharType="separate"/>
        </w:r>
        <w:r w:rsidR="009A78DE">
          <w:rPr>
            <w:noProof/>
            <w:webHidden/>
          </w:rPr>
          <w:t>42</w:t>
        </w:r>
        <w:r w:rsidR="00C21C2A">
          <w:rPr>
            <w:noProof/>
            <w:webHidden/>
          </w:rPr>
          <w:fldChar w:fldCharType="end"/>
        </w:r>
      </w:hyperlink>
    </w:p>
    <w:p w14:paraId="4F67AE10" w14:textId="596DFF62" w:rsidR="00C21C2A" w:rsidRDefault="00D3519C">
      <w:pPr>
        <w:pStyle w:val="TOC2"/>
        <w:rPr>
          <w:rFonts w:asciiTheme="minorHAnsi" w:eastAsiaTheme="minorEastAsia" w:hAnsiTheme="minorHAnsi" w:cstheme="minorBidi"/>
          <w:noProof/>
          <w:sz w:val="22"/>
          <w:szCs w:val="22"/>
          <w:lang w:eastAsia="en-AU"/>
        </w:rPr>
      </w:pPr>
      <w:hyperlink w:anchor="_Toc516737258" w:history="1">
        <w:r w:rsidR="00C21C2A" w:rsidRPr="008F5682">
          <w:rPr>
            <w:rStyle w:val="Hyperlink"/>
            <w:noProof/>
          </w:rPr>
          <w:t>36.</w:t>
        </w:r>
        <w:r w:rsidR="00C21C2A">
          <w:rPr>
            <w:rFonts w:asciiTheme="minorHAnsi" w:eastAsiaTheme="minorEastAsia" w:hAnsiTheme="minorHAnsi" w:cstheme="minorBidi"/>
            <w:noProof/>
            <w:sz w:val="22"/>
            <w:szCs w:val="22"/>
            <w:lang w:eastAsia="en-AU"/>
          </w:rPr>
          <w:tab/>
        </w:r>
        <w:r w:rsidR="00C21C2A" w:rsidRPr="008F5682">
          <w:rPr>
            <w:rStyle w:val="Hyperlink"/>
            <w:noProof/>
          </w:rPr>
          <w:t>Purpose of part 6</w:t>
        </w:r>
        <w:r w:rsidR="00C21C2A">
          <w:rPr>
            <w:noProof/>
            <w:webHidden/>
          </w:rPr>
          <w:tab/>
        </w:r>
        <w:r w:rsidR="00C21C2A">
          <w:rPr>
            <w:noProof/>
            <w:webHidden/>
          </w:rPr>
          <w:fldChar w:fldCharType="begin"/>
        </w:r>
        <w:r w:rsidR="00C21C2A">
          <w:rPr>
            <w:noProof/>
            <w:webHidden/>
          </w:rPr>
          <w:instrText xml:space="preserve"> PAGEREF _Toc516737258 \h </w:instrText>
        </w:r>
        <w:r w:rsidR="00C21C2A">
          <w:rPr>
            <w:noProof/>
            <w:webHidden/>
          </w:rPr>
        </w:r>
        <w:r w:rsidR="00C21C2A">
          <w:rPr>
            <w:noProof/>
            <w:webHidden/>
          </w:rPr>
          <w:fldChar w:fldCharType="separate"/>
        </w:r>
        <w:r w:rsidR="009A78DE">
          <w:rPr>
            <w:noProof/>
            <w:webHidden/>
          </w:rPr>
          <w:t>42</w:t>
        </w:r>
        <w:r w:rsidR="00C21C2A">
          <w:rPr>
            <w:noProof/>
            <w:webHidden/>
          </w:rPr>
          <w:fldChar w:fldCharType="end"/>
        </w:r>
      </w:hyperlink>
    </w:p>
    <w:p w14:paraId="578D88E8" w14:textId="3C44EC7C" w:rsidR="00C21C2A" w:rsidRDefault="00D3519C">
      <w:pPr>
        <w:pStyle w:val="TOC2"/>
        <w:rPr>
          <w:rFonts w:asciiTheme="minorHAnsi" w:eastAsiaTheme="minorEastAsia" w:hAnsiTheme="minorHAnsi" w:cstheme="minorBidi"/>
          <w:noProof/>
          <w:sz w:val="22"/>
          <w:szCs w:val="22"/>
          <w:lang w:eastAsia="en-AU"/>
        </w:rPr>
      </w:pPr>
      <w:hyperlink w:anchor="_Toc516737259" w:history="1">
        <w:r w:rsidR="00C21C2A" w:rsidRPr="008F5682">
          <w:rPr>
            <w:rStyle w:val="Hyperlink"/>
            <w:noProof/>
          </w:rPr>
          <w:t>37.</w:t>
        </w:r>
        <w:r w:rsidR="00C21C2A">
          <w:rPr>
            <w:rFonts w:asciiTheme="minorHAnsi" w:eastAsiaTheme="minorEastAsia" w:hAnsiTheme="minorHAnsi" w:cstheme="minorBidi"/>
            <w:noProof/>
            <w:sz w:val="22"/>
            <w:szCs w:val="22"/>
            <w:lang w:eastAsia="en-AU"/>
          </w:rPr>
          <w:tab/>
        </w:r>
        <w:r w:rsidR="00C21C2A" w:rsidRPr="008F5682">
          <w:rPr>
            <w:rStyle w:val="Hyperlink"/>
            <w:noProof/>
          </w:rPr>
          <w:t>Payment of extra trunk infrastructure costs</w:t>
        </w:r>
        <w:r w:rsidR="00C21C2A">
          <w:rPr>
            <w:noProof/>
            <w:webHidden/>
          </w:rPr>
          <w:tab/>
        </w:r>
        <w:r w:rsidR="00C21C2A">
          <w:rPr>
            <w:noProof/>
            <w:webHidden/>
          </w:rPr>
          <w:fldChar w:fldCharType="begin"/>
        </w:r>
        <w:r w:rsidR="00C21C2A">
          <w:rPr>
            <w:noProof/>
            <w:webHidden/>
          </w:rPr>
          <w:instrText xml:space="preserve"> PAGEREF _Toc516737259 \h </w:instrText>
        </w:r>
        <w:r w:rsidR="00C21C2A">
          <w:rPr>
            <w:noProof/>
            <w:webHidden/>
          </w:rPr>
        </w:r>
        <w:r w:rsidR="00C21C2A">
          <w:rPr>
            <w:noProof/>
            <w:webHidden/>
          </w:rPr>
          <w:fldChar w:fldCharType="separate"/>
        </w:r>
        <w:r w:rsidR="009A78DE">
          <w:rPr>
            <w:noProof/>
            <w:webHidden/>
          </w:rPr>
          <w:t>42</w:t>
        </w:r>
        <w:r w:rsidR="00C21C2A">
          <w:rPr>
            <w:noProof/>
            <w:webHidden/>
          </w:rPr>
          <w:fldChar w:fldCharType="end"/>
        </w:r>
      </w:hyperlink>
    </w:p>
    <w:p w14:paraId="6BCA181A" w14:textId="67D41D4F" w:rsidR="00C21C2A" w:rsidRDefault="00D3519C">
      <w:pPr>
        <w:pStyle w:val="TOC1"/>
        <w:rPr>
          <w:rFonts w:asciiTheme="minorHAnsi" w:eastAsiaTheme="minorEastAsia" w:hAnsiTheme="minorHAnsi" w:cstheme="minorBidi"/>
          <w:b w:val="0"/>
          <w:noProof/>
          <w:sz w:val="22"/>
          <w:szCs w:val="22"/>
          <w:lang w:eastAsia="en-AU"/>
        </w:rPr>
      </w:pPr>
      <w:hyperlink w:anchor="_Toc516737260" w:history="1">
        <w:r w:rsidR="00C21C2A" w:rsidRPr="008F5682">
          <w:rPr>
            <w:rStyle w:val="Hyperlink"/>
            <w:noProof/>
          </w:rPr>
          <w:t>Schedule 1</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Dictionary</w:t>
        </w:r>
        <w:r w:rsidR="00C21C2A">
          <w:rPr>
            <w:noProof/>
            <w:webHidden/>
          </w:rPr>
          <w:tab/>
        </w:r>
        <w:r w:rsidR="00C21C2A">
          <w:rPr>
            <w:noProof/>
            <w:webHidden/>
          </w:rPr>
          <w:fldChar w:fldCharType="begin"/>
        </w:r>
        <w:r w:rsidR="00C21C2A">
          <w:rPr>
            <w:noProof/>
            <w:webHidden/>
          </w:rPr>
          <w:instrText xml:space="preserve"> PAGEREF _Toc516737260 \h </w:instrText>
        </w:r>
        <w:r w:rsidR="00C21C2A">
          <w:rPr>
            <w:noProof/>
            <w:webHidden/>
          </w:rPr>
        </w:r>
        <w:r w:rsidR="00C21C2A">
          <w:rPr>
            <w:noProof/>
            <w:webHidden/>
          </w:rPr>
          <w:fldChar w:fldCharType="separate"/>
        </w:r>
        <w:r w:rsidR="009A78DE">
          <w:rPr>
            <w:noProof/>
            <w:webHidden/>
          </w:rPr>
          <w:t>43</w:t>
        </w:r>
        <w:r w:rsidR="00C21C2A">
          <w:rPr>
            <w:noProof/>
            <w:webHidden/>
          </w:rPr>
          <w:fldChar w:fldCharType="end"/>
        </w:r>
      </w:hyperlink>
    </w:p>
    <w:p w14:paraId="430B85E5" w14:textId="60D0E1EC" w:rsidR="00C21C2A" w:rsidRDefault="00D3519C">
      <w:pPr>
        <w:pStyle w:val="TOC1"/>
        <w:rPr>
          <w:rFonts w:asciiTheme="minorHAnsi" w:eastAsiaTheme="minorEastAsia" w:hAnsiTheme="minorHAnsi" w:cstheme="minorBidi"/>
          <w:b w:val="0"/>
          <w:noProof/>
          <w:sz w:val="22"/>
          <w:szCs w:val="22"/>
          <w:lang w:eastAsia="en-AU"/>
        </w:rPr>
      </w:pPr>
      <w:hyperlink w:anchor="_Toc516737261" w:history="1">
        <w:r w:rsidR="00C21C2A" w:rsidRPr="008F5682">
          <w:rPr>
            <w:rStyle w:val="Hyperlink"/>
            <w:noProof/>
          </w:rPr>
          <w:t>Schedule 2</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Adopted charges</w:t>
        </w:r>
        <w:r w:rsidR="00C21C2A">
          <w:rPr>
            <w:noProof/>
            <w:webHidden/>
          </w:rPr>
          <w:tab/>
        </w:r>
        <w:r w:rsidR="00C21C2A">
          <w:rPr>
            <w:noProof/>
            <w:webHidden/>
          </w:rPr>
          <w:fldChar w:fldCharType="begin"/>
        </w:r>
        <w:r w:rsidR="00C21C2A">
          <w:rPr>
            <w:noProof/>
            <w:webHidden/>
          </w:rPr>
          <w:instrText xml:space="preserve"> PAGEREF _Toc516737261 \h </w:instrText>
        </w:r>
        <w:r w:rsidR="00C21C2A">
          <w:rPr>
            <w:noProof/>
            <w:webHidden/>
          </w:rPr>
        </w:r>
        <w:r w:rsidR="00C21C2A">
          <w:rPr>
            <w:noProof/>
            <w:webHidden/>
          </w:rPr>
          <w:fldChar w:fldCharType="separate"/>
        </w:r>
        <w:r w:rsidR="009A78DE">
          <w:rPr>
            <w:noProof/>
            <w:webHidden/>
          </w:rPr>
          <w:t>50</w:t>
        </w:r>
        <w:r w:rsidR="00C21C2A">
          <w:rPr>
            <w:noProof/>
            <w:webHidden/>
          </w:rPr>
          <w:fldChar w:fldCharType="end"/>
        </w:r>
      </w:hyperlink>
    </w:p>
    <w:p w14:paraId="2C1C8420" w14:textId="3EAEE8E6" w:rsidR="00C21C2A" w:rsidRDefault="00D3519C">
      <w:pPr>
        <w:pStyle w:val="TOC1"/>
        <w:rPr>
          <w:rFonts w:asciiTheme="minorHAnsi" w:eastAsiaTheme="minorEastAsia" w:hAnsiTheme="minorHAnsi" w:cstheme="minorBidi"/>
          <w:b w:val="0"/>
          <w:noProof/>
          <w:sz w:val="22"/>
          <w:szCs w:val="22"/>
          <w:lang w:eastAsia="en-AU"/>
        </w:rPr>
      </w:pPr>
      <w:hyperlink w:anchor="_Toc516737262" w:history="1">
        <w:r w:rsidR="00C21C2A" w:rsidRPr="008F5682">
          <w:rPr>
            <w:rStyle w:val="Hyperlink"/>
            <w:noProof/>
            <w:lang w:eastAsia="en-AU"/>
          </w:rPr>
          <w:t>Schedule 3</w:t>
        </w:r>
        <w:r w:rsidR="00C21C2A">
          <w:rPr>
            <w:rFonts w:asciiTheme="minorHAnsi" w:eastAsiaTheme="minorEastAsia" w:hAnsiTheme="minorHAnsi" w:cstheme="minorBidi"/>
            <w:b w:val="0"/>
            <w:noProof/>
            <w:sz w:val="22"/>
            <w:szCs w:val="22"/>
            <w:lang w:eastAsia="en-AU"/>
          </w:rPr>
          <w:tab/>
        </w:r>
        <w:r w:rsidR="00C21C2A" w:rsidRPr="008F5682">
          <w:rPr>
            <w:rStyle w:val="Hyperlink"/>
            <w:noProof/>
            <w:lang w:eastAsia="en-AU"/>
          </w:rPr>
          <w:t>Applicable uses under the IPA planning scheme and SPA planning scheme</w:t>
        </w:r>
        <w:r w:rsidR="00C21C2A">
          <w:rPr>
            <w:noProof/>
            <w:webHidden/>
          </w:rPr>
          <w:tab/>
        </w:r>
        <w:r w:rsidR="00C21C2A">
          <w:rPr>
            <w:noProof/>
            <w:webHidden/>
          </w:rPr>
          <w:fldChar w:fldCharType="begin"/>
        </w:r>
        <w:r w:rsidR="00C21C2A">
          <w:rPr>
            <w:noProof/>
            <w:webHidden/>
          </w:rPr>
          <w:instrText xml:space="preserve"> PAGEREF _Toc516737262 \h </w:instrText>
        </w:r>
        <w:r w:rsidR="00C21C2A">
          <w:rPr>
            <w:noProof/>
            <w:webHidden/>
          </w:rPr>
        </w:r>
        <w:r w:rsidR="00C21C2A">
          <w:rPr>
            <w:noProof/>
            <w:webHidden/>
          </w:rPr>
          <w:fldChar w:fldCharType="separate"/>
        </w:r>
        <w:r w:rsidR="009A78DE">
          <w:rPr>
            <w:noProof/>
            <w:webHidden/>
          </w:rPr>
          <w:t>61</w:t>
        </w:r>
        <w:r w:rsidR="00C21C2A">
          <w:rPr>
            <w:noProof/>
            <w:webHidden/>
          </w:rPr>
          <w:fldChar w:fldCharType="end"/>
        </w:r>
      </w:hyperlink>
    </w:p>
    <w:p w14:paraId="5D05829C" w14:textId="7341BA1A" w:rsidR="00C21C2A" w:rsidRDefault="00D3519C">
      <w:pPr>
        <w:pStyle w:val="TOC1"/>
        <w:rPr>
          <w:rFonts w:asciiTheme="minorHAnsi" w:eastAsiaTheme="minorEastAsia" w:hAnsiTheme="minorHAnsi" w:cstheme="minorBidi"/>
          <w:b w:val="0"/>
          <w:noProof/>
          <w:sz w:val="22"/>
          <w:szCs w:val="22"/>
          <w:lang w:eastAsia="en-AU"/>
        </w:rPr>
      </w:pPr>
      <w:hyperlink w:anchor="_Toc516737263" w:history="1">
        <w:r w:rsidR="00C21C2A" w:rsidRPr="008F5682">
          <w:rPr>
            <w:rStyle w:val="Hyperlink"/>
            <w:noProof/>
          </w:rPr>
          <w:t>Schedule 4</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Applied local government adopted charges for particular uses</w:t>
        </w:r>
        <w:r w:rsidR="00C21C2A">
          <w:rPr>
            <w:noProof/>
            <w:webHidden/>
          </w:rPr>
          <w:tab/>
        </w:r>
        <w:r w:rsidR="00C21C2A">
          <w:rPr>
            <w:noProof/>
            <w:webHidden/>
          </w:rPr>
          <w:fldChar w:fldCharType="begin"/>
        </w:r>
        <w:r w:rsidR="00C21C2A">
          <w:rPr>
            <w:noProof/>
            <w:webHidden/>
          </w:rPr>
          <w:instrText xml:space="preserve"> PAGEREF _Toc516737263 \h </w:instrText>
        </w:r>
        <w:r w:rsidR="00C21C2A">
          <w:rPr>
            <w:noProof/>
            <w:webHidden/>
          </w:rPr>
        </w:r>
        <w:r w:rsidR="00C21C2A">
          <w:rPr>
            <w:noProof/>
            <w:webHidden/>
          </w:rPr>
          <w:fldChar w:fldCharType="separate"/>
        </w:r>
        <w:r w:rsidR="009A78DE">
          <w:rPr>
            <w:noProof/>
            <w:webHidden/>
          </w:rPr>
          <w:t>69</w:t>
        </w:r>
        <w:r w:rsidR="00C21C2A">
          <w:rPr>
            <w:noProof/>
            <w:webHidden/>
          </w:rPr>
          <w:fldChar w:fldCharType="end"/>
        </w:r>
      </w:hyperlink>
    </w:p>
    <w:p w14:paraId="37708359" w14:textId="39401A93" w:rsidR="00C21C2A" w:rsidRDefault="00D3519C">
      <w:pPr>
        <w:pStyle w:val="TOC1"/>
        <w:rPr>
          <w:rFonts w:asciiTheme="minorHAnsi" w:eastAsiaTheme="minorEastAsia" w:hAnsiTheme="minorHAnsi" w:cstheme="minorBidi"/>
          <w:b w:val="0"/>
          <w:noProof/>
          <w:sz w:val="22"/>
          <w:szCs w:val="22"/>
          <w:lang w:eastAsia="en-AU"/>
        </w:rPr>
      </w:pPr>
      <w:hyperlink w:anchor="_Toc516737264" w:history="1">
        <w:r w:rsidR="00C21C2A" w:rsidRPr="008F5682">
          <w:rPr>
            <w:rStyle w:val="Hyperlink"/>
            <w:noProof/>
          </w:rPr>
          <w:t xml:space="preserve">Schedule 5 </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Identified necessary trunk infrastructure criteria</w:t>
        </w:r>
        <w:r w:rsidR="00C21C2A">
          <w:rPr>
            <w:noProof/>
            <w:webHidden/>
          </w:rPr>
          <w:tab/>
        </w:r>
        <w:r w:rsidR="00C21C2A">
          <w:rPr>
            <w:noProof/>
            <w:webHidden/>
          </w:rPr>
          <w:fldChar w:fldCharType="begin"/>
        </w:r>
        <w:r w:rsidR="00C21C2A">
          <w:rPr>
            <w:noProof/>
            <w:webHidden/>
          </w:rPr>
          <w:instrText xml:space="preserve"> PAGEREF _Toc516737264 \h </w:instrText>
        </w:r>
        <w:r w:rsidR="00C21C2A">
          <w:rPr>
            <w:noProof/>
            <w:webHidden/>
          </w:rPr>
        </w:r>
        <w:r w:rsidR="00C21C2A">
          <w:rPr>
            <w:noProof/>
            <w:webHidden/>
          </w:rPr>
          <w:fldChar w:fldCharType="separate"/>
        </w:r>
        <w:r w:rsidR="009A78DE">
          <w:rPr>
            <w:noProof/>
            <w:webHidden/>
          </w:rPr>
          <w:t>70</w:t>
        </w:r>
        <w:r w:rsidR="00C21C2A">
          <w:rPr>
            <w:noProof/>
            <w:webHidden/>
          </w:rPr>
          <w:fldChar w:fldCharType="end"/>
        </w:r>
      </w:hyperlink>
    </w:p>
    <w:p w14:paraId="726BBDA7" w14:textId="5094645C" w:rsidR="00C21C2A" w:rsidRDefault="00D3519C">
      <w:pPr>
        <w:pStyle w:val="TOC1"/>
        <w:rPr>
          <w:rFonts w:asciiTheme="minorHAnsi" w:eastAsiaTheme="minorEastAsia" w:hAnsiTheme="minorHAnsi" w:cstheme="minorBidi"/>
          <w:b w:val="0"/>
          <w:noProof/>
          <w:sz w:val="22"/>
          <w:szCs w:val="22"/>
          <w:lang w:eastAsia="en-AU"/>
        </w:rPr>
      </w:pPr>
      <w:hyperlink w:anchor="_Toc516737265" w:history="1">
        <w:r w:rsidR="00C21C2A" w:rsidRPr="008F5682">
          <w:rPr>
            <w:rStyle w:val="Hyperlink"/>
            <w:noProof/>
          </w:rPr>
          <w:t xml:space="preserve">Schedule 6 </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Planned cost for local government trunk infrastructure networks</w:t>
        </w:r>
        <w:r w:rsidR="00C21C2A">
          <w:rPr>
            <w:noProof/>
            <w:webHidden/>
          </w:rPr>
          <w:tab/>
        </w:r>
        <w:r w:rsidR="00C21C2A">
          <w:rPr>
            <w:noProof/>
            <w:webHidden/>
          </w:rPr>
          <w:fldChar w:fldCharType="begin"/>
        </w:r>
        <w:r w:rsidR="00C21C2A">
          <w:rPr>
            <w:noProof/>
            <w:webHidden/>
          </w:rPr>
          <w:instrText xml:space="preserve"> PAGEREF _Toc516737265 \h </w:instrText>
        </w:r>
        <w:r w:rsidR="00C21C2A">
          <w:rPr>
            <w:noProof/>
            <w:webHidden/>
          </w:rPr>
        </w:r>
        <w:r w:rsidR="00C21C2A">
          <w:rPr>
            <w:noProof/>
            <w:webHidden/>
          </w:rPr>
          <w:fldChar w:fldCharType="separate"/>
        </w:r>
        <w:r w:rsidR="009A78DE">
          <w:rPr>
            <w:noProof/>
            <w:webHidden/>
          </w:rPr>
          <w:t>71</w:t>
        </w:r>
        <w:r w:rsidR="00C21C2A">
          <w:rPr>
            <w:noProof/>
            <w:webHidden/>
          </w:rPr>
          <w:fldChar w:fldCharType="end"/>
        </w:r>
      </w:hyperlink>
    </w:p>
    <w:p w14:paraId="2A57A515" w14:textId="560D59DB" w:rsidR="00C21C2A" w:rsidRDefault="00D3519C">
      <w:pPr>
        <w:pStyle w:val="TOC1"/>
        <w:rPr>
          <w:rFonts w:asciiTheme="minorHAnsi" w:eastAsiaTheme="minorEastAsia" w:hAnsiTheme="minorHAnsi" w:cstheme="minorBidi"/>
          <w:b w:val="0"/>
          <w:noProof/>
          <w:sz w:val="22"/>
          <w:szCs w:val="22"/>
          <w:lang w:eastAsia="en-AU"/>
        </w:rPr>
      </w:pPr>
      <w:hyperlink w:anchor="_Toc516737266" w:history="1">
        <w:r w:rsidR="00C21C2A" w:rsidRPr="008F5682">
          <w:rPr>
            <w:rStyle w:val="Hyperlink"/>
            <w:noProof/>
          </w:rPr>
          <w:t>Schedule 7</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Maximum indirect construction/embellishment cost and project costs for works</w:t>
        </w:r>
        <w:r w:rsidR="00C21C2A">
          <w:rPr>
            <w:noProof/>
            <w:webHidden/>
          </w:rPr>
          <w:tab/>
        </w:r>
        <w:r w:rsidR="00C21C2A">
          <w:rPr>
            <w:noProof/>
            <w:webHidden/>
          </w:rPr>
          <w:fldChar w:fldCharType="begin"/>
        </w:r>
        <w:r w:rsidR="00C21C2A">
          <w:rPr>
            <w:noProof/>
            <w:webHidden/>
          </w:rPr>
          <w:instrText xml:space="preserve"> PAGEREF _Toc516737266 \h </w:instrText>
        </w:r>
        <w:r w:rsidR="00C21C2A">
          <w:rPr>
            <w:noProof/>
            <w:webHidden/>
          </w:rPr>
        </w:r>
        <w:r w:rsidR="00C21C2A">
          <w:rPr>
            <w:noProof/>
            <w:webHidden/>
          </w:rPr>
          <w:fldChar w:fldCharType="separate"/>
        </w:r>
        <w:r w:rsidR="009A78DE">
          <w:rPr>
            <w:noProof/>
            <w:webHidden/>
          </w:rPr>
          <w:t>73</w:t>
        </w:r>
        <w:r w:rsidR="00C21C2A">
          <w:rPr>
            <w:noProof/>
            <w:webHidden/>
          </w:rPr>
          <w:fldChar w:fldCharType="end"/>
        </w:r>
      </w:hyperlink>
    </w:p>
    <w:p w14:paraId="7F64E261" w14:textId="164A8373" w:rsidR="00C21C2A" w:rsidRDefault="00D3519C">
      <w:pPr>
        <w:pStyle w:val="TOC1"/>
        <w:rPr>
          <w:rFonts w:asciiTheme="minorHAnsi" w:eastAsiaTheme="minorEastAsia" w:hAnsiTheme="minorHAnsi" w:cstheme="minorBidi"/>
          <w:b w:val="0"/>
          <w:noProof/>
          <w:sz w:val="22"/>
          <w:szCs w:val="22"/>
          <w:lang w:eastAsia="en-AU"/>
        </w:rPr>
      </w:pPr>
      <w:hyperlink w:anchor="_Toc516737267" w:history="1">
        <w:r w:rsidR="00C21C2A" w:rsidRPr="008F5682">
          <w:rPr>
            <w:rStyle w:val="Hyperlink"/>
            <w:noProof/>
          </w:rPr>
          <w:t>Schedule 8</w:t>
        </w:r>
        <w:r w:rsidR="00C21C2A">
          <w:rPr>
            <w:rFonts w:asciiTheme="minorHAnsi" w:eastAsiaTheme="minorEastAsia" w:hAnsiTheme="minorHAnsi" w:cstheme="minorBidi"/>
            <w:b w:val="0"/>
            <w:noProof/>
            <w:sz w:val="22"/>
            <w:szCs w:val="22"/>
            <w:lang w:eastAsia="en-AU"/>
          </w:rPr>
          <w:tab/>
        </w:r>
        <w:r w:rsidR="00C21C2A" w:rsidRPr="008F5682">
          <w:rPr>
            <w:rStyle w:val="Hyperlink"/>
            <w:noProof/>
          </w:rPr>
          <w:t>Infrastructure planning scheme policies</w:t>
        </w:r>
        <w:r w:rsidR="00C21C2A">
          <w:rPr>
            <w:noProof/>
            <w:webHidden/>
          </w:rPr>
          <w:tab/>
        </w:r>
        <w:r w:rsidR="00C21C2A">
          <w:rPr>
            <w:noProof/>
            <w:webHidden/>
          </w:rPr>
          <w:fldChar w:fldCharType="begin"/>
        </w:r>
        <w:r w:rsidR="00C21C2A">
          <w:rPr>
            <w:noProof/>
            <w:webHidden/>
          </w:rPr>
          <w:instrText xml:space="preserve"> PAGEREF _Toc516737267 \h </w:instrText>
        </w:r>
        <w:r w:rsidR="00C21C2A">
          <w:rPr>
            <w:noProof/>
            <w:webHidden/>
          </w:rPr>
        </w:r>
        <w:r w:rsidR="00C21C2A">
          <w:rPr>
            <w:noProof/>
            <w:webHidden/>
          </w:rPr>
          <w:fldChar w:fldCharType="separate"/>
        </w:r>
        <w:r w:rsidR="009A78DE">
          <w:rPr>
            <w:noProof/>
            <w:webHidden/>
          </w:rPr>
          <w:t>74</w:t>
        </w:r>
        <w:r w:rsidR="00C21C2A">
          <w:rPr>
            <w:noProof/>
            <w:webHidden/>
          </w:rPr>
          <w:fldChar w:fldCharType="end"/>
        </w:r>
      </w:hyperlink>
    </w:p>
    <w:p w14:paraId="457DAFA9" w14:textId="3FA31016" w:rsidR="00BF4371" w:rsidRDefault="009E4702" w:rsidP="00545B78">
      <w:pPr>
        <w:jc w:val="left"/>
      </w:pPr>
      <w:r>
        <w:rPr>
          <w:rFonts w:ascii="Arial" w:hAnsi="Arial"/>
          <w:sz w:val="24"/>
        </w:rPr>
        <w:fldChar w:fldCharType="end"/>
      </w:r>
    </w:p>
    <w:p w14:paraId="01C8CFD3" w14:textId="77777777" w:rsidR="005D5AE2" w:rsidRDefault="00BF4371" w:rsidP="00BF3E1B">
      <w:r>
        <w:br w:type="page"/>
      </w:r>
    </w:p>
    <w:p w14:paraId="0FD97492" w14:textId="2A685218" w:rsidR="00F02B7E" w:rsidRPr="00284B16" w:rsidRDefault="00A94578" w:rsidP="00284B16">
      <w:pPr>
        <w:pStyle w:val="Heading2"/>
      </w:pPr>
      <w:r w:rsidRPr="00284B16">
        <w:lastRenderedPageBreak/>
        <w:t>Brisbane City Council</w:t>
      </w:r>
      <w:r w:rsidR="0045387E">
        <w:br/>
      </w:r>
      <w:r w:rsidRPr="00284B16">
        <w:t>Brisbane Infrastructure Charges Resolution (</w:t>
      </w:r>
      <w:r w:rsidR="00B44C31">
        <w:t xml:space="preserve">No. </w:t>
      </w:r>
      <w:r w:rsidR="003E4B3E">
        <w:t>8</w:t>
      </w:r>
      <w:r w:rsidRPr="00284B16">
        <w:t xml:space="preserve">) </w:t>
      </w:r>
      <w:r w:rsidR="00380D7E">
        <w:t>201</w:t>
      </w:r>
      <w:r w:rsidR="008D306D">
        <w:t>9</w:t>
      </w:r>
    </w:p>
    <w:p w14:paraId="2459D13F" w14:textId="77777777" w:rsidR="009431CF" w:rsidRPr="009431CF" w:rsidRDefault="009431CF" w:rsidP="00BF3E1B"/>
    <w:p w14:paraId="24BD1DF4" w14:textId="77777777" w:rsidR="005D5AE2" w:rsidRPr="000D11DA" w:rsidRDefault="005D5AE2" w:rsidP="00BF3E1B">
      <w:pPr>
        <w:pStyle w:val="Heading3"/>
      </w:pPr>
      <w:bookmarkStart w:id="1" w:name="_Toc516737217"/>
      <w:r w:rsidRPr="000D11DA">
        <w:t>Part 1</w:t>
      </w:r>
      <w:r w:rsidRPr="000D11DA">
        <w:tab/>
        <w:t>Introduction</w:t>
      </w:r>
      <w:bookmarkEnd w:id="1"/>
    </w:p>
    <w:p w14:paraId="0632D8BC" w14:textId="77777777" w:rsidR="00BF4371" w:rsidRDefault="00BF4371" w:rsidP="00BF3E1B">
      <w:pPr>
        <w:pStyle w:val="Heading4"/>
      </w:pPr>
      <w:bookmarkStart w:id="2" w:name="_Toc516737218"/>
      <w:r w:rsidRPr="00BF4371">
        <w:t>Short title</w:t>
      </w:r>
      <w:bookmarkEnd w:id="2"/>
    </w:p>
    <w:p w14:paraId="67B15586" w14:textId="5A5B4698" w:rsidR="00BF4371" w:rsidRDefault="00BF4371" w:rsidP="00BF3E1B">
      <w:pPr>
        <w:ind w:left="1702"/>
      </w:pPr>
      <w:r w:rsidRPr="00BF4371">
        <w:t xml:space="preserve">This resolution may be cited as </w:t>
      </w:r>
      <w:r w:rsidRPr="000D11DA">
        <w:rPr>
          <w:i/>
        </w:rPr>
        <w:t>Brisbane Infrastructure Charges Resolution (</w:t>
      </w:r>
      <w:r w:rsidR="00B44C31">
        <w:rPr>
          <w:i/>
        </w:rPr>
        <w:t xml:space="preserve">No. </w:t>
      </w:r>
      <w:r w:rsidR="008D306D">
        <w:rPr>
          <w:i/>
        </w:rPr>
        <w:t>8</w:t>
      </w:r>
      <w:r w:rsidRPr="000D11DA">
        <w:rPr>
          <w:i/>
        </w:rPr>
        <w:t xml:space="preserve">) </w:t>
      </w:r>
      <w:r w:rsidR="00030D6D">
        <w:rPr>
          <w:i/>
        </w:rPr>
        <w:t>201</w:t>
      </w:r>
      <w:r w:rsidR="008D306D">
        <w:rPr>
          <w:i/>
        </w:rPr>
        <w:t>9</w:t>
      </w:r>
      <w:r w:rsidRPr="00BF4371">
        <w:t>.</w:t>
      </w:r>
    </w:p>
    <w:p w14:paraId="192ADC7C" w14:textId="77777777" w:rsidR="00BF4371" w:rsidRDefault="00BF4371" w:rsidP="00BF3E1B">
      <w:pPr>
        <w:pStyle w:val="Heading4"/>
      </w:pPr>
      <w:bookmarkStart w:id="3" w:name="_Commencement"/>
      <w:bookmarkStart w:id="4" w:name="_Ref486524668"/>
      <w:bookmarkStart w:id="5" w:name="_Toc516737219"/>
      <w:bookmarkEnd w:id="3"/>
      <w:r>
        <w:t>Commencement</w:t>
      </w:r>
      <w:bookmarkEnd w:id="4"/>
      <w:bookmarkEnd w:id="5"/>
    </w:p>
    <w:p w14:paraId="1C593C9E" w14:textId="01127C1E" w:rsidR="00BF4371" w:rsidRDefault="00BF4371" w:rsidP="002B5982">
      <w:pPr>
        <w:ind w:left="1702"/>
      </w:pPr>
      <w:r>
        <w:t>This resolution has effect on and from</w:t>
      </w:r>
      <w:r w:rsidR="004401B9">
        <w:t xml:space="preserve"> </w:t>
      </w:r>
      <w:r w:rsidR="00DD6BED">
        <w:t>1</w:t>
      </w:r>
      <w:r w:rsidR="00621628">
        <w:t xml:space="preserve"> July 201</w:t>
      </w:r>
      <w:r w:rsidR="00DD6BED">
        <w:t>9</w:t>
      </w:r>
      <w:r w:rsidR="00621628">
        <w:t xml:space="preserve">. </w:t>
      </w:r>
    </w:p>
    <w:p w14:paraId="166CA949" w14:textId="344ED297" w:rsidR="0074366E" w:rsidRPr="00DC0649" w:rsidRDefault="0074366E" w:rsidP="0074366E">
      <w:pPr>
        <w:ind w:left="1701"/>
        <w:rPr>
          <w:i/>
          <w:sz w:val="20"/>
        </w:rPr>
      </w:pPr>
      <w:r w:rsidRPr="00DC0649">
        <w:rPr>
          <w:i/>
          <w:sz w:val="20"/>
        </w:rPr>
        <w:t xml:space="preserve">Editor's note—See section </w:t>
      </w:r>
      <w:r>
        <w:rPr>
          <w:i/>
          <w:sz w:val="20"/>
        </w:rPr>
        <w:t>118(2)</w:t>
      </w:r>
      <w:r w:rsidRPr="00DC0649">
        <w:rPr>
          <w:i/>
          <w:sz w:val="20"/>
        </w:rPr>
        <w:t xml:space="preserve"> </w:t>
      </w:r>
      <w:r>
        <w:rPr>
          <w:i/>
          <w:sz w:val="20"/>
        </w:rPr>
        <w:t xml:space="preserve">(Steps after making charges resolution) </w:t>
      </w:r>
      <w:r w:rsidRPr="00DC0649">
        <w:rPr>
          <w:i/>
          <w:sz w:val="20"/>
        </w:rPr>
        <w:t>of the Planning Act.</w:t>
      </w:r>
    </w:p>
    <w:p w14:paraId="26773C63" w14:textId="77777777" w:rsidR="00BF4371" w:rsidRDefault="00BF4371" w:rsidP="00BF3E1B">
      <w:pPr>
        <w:pStyle w:val="Heading4"/>
      </w:pPr>
      <w:bookmarkStart w:id="6" w:name="_Toc514670378"/>
      <w:bookmarkStart w:id="7" w:name="_Ref513566745"/>
      <w:bookmarkStart w:id="8" w:name="_Ref513566765"/>
      <w:bookmarkStart w:id="9" w:name="_Toc516737220"/>
      <w:bookmarkEnd w:id="6"/>
      <w:r>
        <w:t xml:space="preserve">Planning Act </w:t>
      </w:r>
      <w:r w:rsidR="00BF2DE9">
        <w:t>2016</w:t>
      </w:r>
      <w:bookmarkEnd w:id="7"/>
      <w:bookmarkEnd w:id="8"/>
      <w:bookmarkEnd w:id="9"/>
    </w:p>
    <w:p w14:paraId="47546447" w14:textId="6FD26D11" w:rsidR="00BF4371" w:rsidRPr="000D11DA" w:rsidRDefault="00BF4371" w:rsidP="001B42D7">
      <w:pPr>
        <w:numPr>
          <w:ilvl w:val="0"/>
          <w:numId w:val="37"/>
        </w:numPr>
        <w:ind w:left="1701" w:hanging="850"/>
      </w:pPr>
      <w:bookmarkStart w:id="10" w:name="_Ref513566748"/>
      <w:r w:rsidRPr="000D11DA">
        <w:t>This resolution is</w:t>
      </w:r>
      <w:r w:rsidR="004A1F4A">
        <w:t xml:space="preserve"> a charges resolution</w:t>
      </w:r>
      <w:r w:rsidRPr="000D11DA">
        <w:t xml:space="preserve"> made under the</w:t>
      </w:r>
      <w:r w:rsidR="001B42D7">
        <w:t xml:space="preserve"> </w:t>
      </w:r>
      <w:r w:rsidR="00621628">
        <w:rPr>
          <w:i/>
        </w:rPr>
        <w:t xml:space="preserve">Planning Act 2016 </w:t>
      </w:r>
      <w:r w:rsidR="00621628" w:rsidRPr="00F1690D">
        <w:rPr>
          <w:b/>
          <w:i/>
        </w:rPr>
        <w:t>(</w:t>
      </w:r>
      <w:r w:rsidR="001B42D7" w:rsidRPr="00C60EF3">
        <w:rPr>
          <w:b/>
          <w:i/>
        </w:rPr>
        <w:t>Planning Act</w:t>
      </w:r>
      <w:r w:rsidR="00621628" w:rsidRPr="00F1690D">
        <w:rPr>
          <w:b/>
          <w:i/>
        </w:rPr>
        <w:t>)</w:t>
      </w:r>
      <w:r w:rsidRPr="000D11DA">
        <w:t>.</w:t>
      </w:r>
      <w:bookmarkEnd w:id="10"/>
    </w:p>
    <w:p w14:paraId="0B97C81F" w14:textId="77777777" w:rsidR="00BF4371" w:rsidRDefault="00BF4371" w:rsidP="002B5982">
      <w:pPr>
        <w:numPr>
          <w:ilvl w:val="0"/>
          <w:numId w:val="1"/>
        </w:numPr>
      </w:pPr>
      <w:bookmarkStart w:id="11" w:name="_Ref513566766"/>
      <w:r>
        <w:t>This resolution is to be read in conjunction with the following:</w:t>
      </w:r>
      <w:bookmarkEnd w:id="11"/>
    </w:p>
    <w:p w14:paraId="58E4F5F2" w14:textId="128FFD7E" w:rsidR="00BF4371" w:rsidRDefault="00BF4371" w:rsidP="00BF3E1B">
      <w:pPr>
        <w:numPr>
          <w:ilvl w:val="1"/>
          <w:numId w:val="1"/>
        </w:numPr>
      </w:pPr>
      <w:bookmarkStart w:id="12" w:name="_Ref513566767"/>
      <w:r>
        <w:t xml:space="preserve">the </w:t>
      </w:r>
      <w:r w:rsidR="00D0181C" w:rsidRPr="00B8320F">
        <w:rPr>
          <w:i/>
        </w:rPr>
        <w:t>Planning Regulation 2017</w:t>
      </w:r>
      <w:r w:rsidR="00811178">
        <w:rPr>
          <w:i/>
        </w:rPr>
        <w:t xml:space="preserve"> </w:t>
      </w:r>
      <w:r w:rsidR="00811178" w:rsidRPr="00C21C2A">
        <w:rPr>
          <w:b/>
          <w:i/>
        </w:rPr>
        <w:t>(</w:t>
      </w:r>
      <w:r w:rsidR="00811178" w:rsidRPr="00C60EF3">
        <w:rPr>
          <w:b/>
          <w:i/>
        </w:rPr>
        <w:t>Planning Regulation</w:t>
      </w:r>
      <w:r w:rsidR="00811178" w:rsidRPr="00C21C2A">
        <w:rPr>
          <w:b/>
          <w:i/>
        </w:rPr>
        <w:t>)</w:t>
      </w:r>
      <w:r>
        <w:t>;</w:t>
      </w:r>
      <w:bookmarkEnd w:id="12"/>
    </w:p>
    <w:p w14:paraId="62BC36F4" w14:textId="77777777" w:rsidR="00BF4371" w:rsidRDefault="00BF4371" w:rsidP="00BF3E1B">
      <w:pPr>
        <w:numPr>
          <w:ilvl w:val="1"/>
          <w:numId w:val="1"/>
        </w:numPr>
      </w:pPr>
      <w:r>
        <w:t>the IPA planning scheme and the SPA planning scheme.</w:t>
      </w:r>
    </w:p>
    <w:p w14:paraId="69951A03" w14:textId="77777777" w:rsidR="00BF4371" w:rsidRDefault="00BF4371" w:rsidP="00BF3E1B">
      <w:pPr>
        <w:numPr>
          <w:ilvl w:val="0"/>
          <w:numId w:val="1"/>
        </w:numPr>
      </w:pPr>
      <w:r>
        <w:t>This resolution is attached to but does not form part of the IPA planning scheme or SPA planning scheme.</w:t>
      </w:r>
    </w:p>
    <w:p w14:paraId="1813CA19" w14:textId="5A1BD223" w:rsidR="00BF4371" w:rsidRPr="00DC0649" w:rsidRDefault="00BF4371" w:rsidP="00DC0649">
      <w:pPr>
        <w:ind w:left="1701"/>
        <w:rPr>
          <w:i/>
          <w:sz w:val="20"/>
        </w:rPr>
      </w:pPr>
      <w:r w:rsidRPr="00DC0649">
        <w:rPr>
          <w:i/>
          <w:sz w:val="20"/>
        </w:rPr>
        <w:t xml:space="preserve">Editor's note—See section </w:t>
      </w:r>
      <w:r w:rsidR="00D0181C">
        <w:rPr>
          <w:i/>
          <w:sz w:val="20"/>
        </w:rPr>
        <w:t>118(1)</w:t>
      </w:r>
      <w:r w:rsidRPr="00DC0649">
        <w:rPr>
          <w:i/>
          <w:sz w:val="20"/>
        </w:rPr>
        <w:t xml:space="preserve"> </w:t>
      </w:r>
      <w:r w:rsidR="00E20496">
        <w:rPr>
          <w:i/>
          <w:sz w:val="20"/>
        </w:rPr>
        <w:t xml:space="preserve">(Steps after making charges resolution) </w:t>
      </w:r>
      <w:r w:rsidRPr="00DC0649">
        <w:rPr>
          <w:i/>
          <w:sz w:val="20"/>
        </w:rPr>
        <w:t>of the Planning Act.</w:t>
      </w:r>
    </w:p>
    <w:p w14:paraId="4A3CCEDD" w14:textId="77777777" w:rsidR="00BF4371" w:rsidRDefault="00BF4371" w:rsidP="00BF3E1B">
      <w:pPr>
        <w:pStyle w:val="Heading4"/>
      </w:pPr>
      <w:bookmarkStart w:id="13" w:name="_Toc516737221"/>
      <w:r>
        <w:t>Purpose</w:t>
      </w:r>
      <w:bookmarkEnd w:id="13"/>
    </w:p>
    <w:p w14:paraId="19D8CD74" w14:textId="77777777" w:rsidR="00BF4371" w:rsidRDefault="00BF4371" w:rsidP="00BF3E1B">
      <w:pPr>
        <w:ind w:left="851" w:firstLine="851"/>
      </w:pPr>
      <w:r>
        <w:t>The purpose of this resolution is to state the following:</w:t>
      </w:r>
    </w:p>
    <w:p w14:paraId="2D4E9476" w14:textId="77777777" w:rsidR="00BF4371" w:rsidRDefault="00BF4371" w:rsidP="00BF3E1B">
      <w:pPr>
        <w:numPr>
          <w:ilvl w:val="1"/>
          <w:numId w:val="3"/>
        </w:numPr>
      </w:pPr>
      <w:r>
        <w:t>the adopted charges for providing the local government trunk infrastructure networks and distributor-retailer trunk infrastructure networks for development;</w:t>
      </w:r>
    </w:p>
    <w:p w14:paraId="3AA24AFC" w14:textId="77777777" w:rsidR="00BF4371" w:rsidRDefault="00BF4371" w:rsidP="00BF3E1B">
      <w:pPr>
        <w:numPr>
          <w:ilvl w:val="1"/>
          <w:numId w:val="3"/>
        </w:numPr>
      </w:pPr>
      <w:r>
        <w:t>the charges to be levied by the local government for development for the demand placed on the local government trunk infrastructure networks;</w:t>
      </w:r>
    </w:p>
    <w:p w14:paraId="7F237066" w14:textId="78597F79" w:rsidR="00BF4371" w:rsidRDefault="00BF4371" w:rsidP="00BF3E1B">
      <w:pPr>
        <w:numPr>
          <w:ilvl w:val="1"/>
          <w:numId w:val="3"/>
        </w:numPr>
      </w:pPr>
      <w:r>
        <w:t>matters relevant to the working out of an offset and refund for a trunk infrastructure contribution for the local government trunk infrastructure networks for development</w:t>
      </w:r>
      <w:r w:rsidR="00BF6943">
        <w:t xml:space="preserve">; </w:t>
      </w:r>
    </w:p>
    <w:p w14:paraId="053981EC" w14:textId="1C383AE5" w:rsidR="00BF6943" w:rsidRDefault="00BF6943" w:rsidP="00BF3E1B">
      <w:pPr>
        <w:numPr>
          <w:ilvl w:val="1"/>
          <w:numId w:val="3"/>
        </w:numPr>
      </w:pPr>
      <w:r>
        <w:t>matters relevant to the working out of the eligible organisation charges reduction for development;</w:t>
      </w:r>
    </w:p>
    <w:p w14:paraId="0D9BE481" w14:textId="1C7C4157" w:rsidR="00942310" w:rsidRDefault="00BF6943" w:rsidP="00C60EF3">
      <w:pPr>
        <w:numPr>
          <w:ilvl w:val="1"/>
          <w:numId w:val="3"/>
        </w:numPr>
      </w:pPr>
      <w:r>
        <w:lastRenderedPageBreak/>
        <w:t xml:space="preserve">how the payment of extra trunk infrastructure costs for development is to be worked out and required. </w:t>
      </w:r>
    </w:p>
    <w:p w14:paraId="3099EE9F" w14:textId="77777777" w:rsidR="009431CF" w:rsidRDefault="009431CF" w:rsidP="00BF3E1B">
      <w:pPr>
        <w:pStyle w:val="Heading4"/>
      </w:pPr>
      <w:bookmarkStart w:id="14" w:name="_Toc516737222"/>
      <w:r>
        <w:t>Interpretation</w:t>
      </w:r>
      <w:bookmarkEnd w:id="14"/>
    </w:p>
    <w:p w14:paraId="1C6427B9" w14:textId="193B646C" w:rsidR="009431CF" w:rsidRDefault="009431CF" w:rsidP="00BF3E1B">
      <w:pPr>
        <w:numPr>
          <w:ilvl w:val="0"/>
          <w:numId w:val="5"/>
        </w:numPr>
      </w:pPr>
      <w:r>
        <w:t xml:space="preserve">The dictionary in </w:t>
      </w:r>
      <w:hyperlink w:anchor="_Schedule_1_Dictionary" w:history="1">
        <w:r w:rsidRPr="00BD47E4">
          <w:rPr>
            <w:rStyle w:val="Hyperlink"/>
          </w:rPr>
          <w:t>schedule 1</w:t>
        </w:r>
      </w:hyperlink>
      <w:r>
        <w:t xml:space="preserve"> defines words used in this resolution.</w:t>
      </w:r>
    </w:p>
    <w:p w14:paraId="4954B581" w14:textId="77777777" w:rsidR="009431CF" w:rsidRDefault="009431CF" w:rsidP="00BF3E1B">
      <w:pPr>
        <w:numPr>
          <w:ilvl w:val="0"/>
          <w:numId w:val="5"/>
        </w:numPr>
      </w:pPr>
      <w:r>
        <w:t>A word not defined in this resolution which is defined in the Planning Act has the meaning given in the Planning Act.</w:t>
      </w:r>
    </w:p>
    <w:p w14:paraId="51C3F2C6" w14:textId="77777777" w:rsidR="009431CF" w:rsidRDefault="009431CF" w:rsidP="00BF3E1B">
      <w:pPr>
        <w:numPr>
          <w:ilvl w:val="0"/>
          <w:numId w:val="5"/>
        </w:numPr>
      </w:pPr>
      <w:r>
        <w:t xml:space="preserve">A word not defined in this resolution or the Planning Act has the meaning given to it by the edition of the Macquarie Dictionary that is current at the date this resolution takes effect, subject to section 14A (Interpretation best achieving Act’s purpose) of the </w:t>
      </w:r>
      <w:r w:rsidRPr="009431CF">
        <w:rPr>
          <w:i/>
        </w:rPr>
        <w:t>Acts Interpretation Act 1954</w:t>
      </w:r>
      <w:r>
        <w:t xml:space="preserve"> and section 14 (Applicable provisions) of the </w:t>
      </w:r>
      <w:r w:rsidRPr="009431CF">
        <w:rPr>
          <w:i/>
        </w:rPr>
        <w:t>Statutory Instruments Act 1992</w:t>
      </w:r>
      <w:r>
        <w:t>.</w:t>
      </w:r>
    </w:p>
    <w:p w14:paraId="654578C2" w14:textId="63E2752C" w:rsidR="009431CF" w:rsidRDefault="009431CF" w:rsidP="00DC0649">
      <w:pPr>
        <w:ind w:left="1701" w:firstLine="1"/>
        <w:rPr>
          <w:i/>
          <w:sz w:val="20"/>
        </w:rPr>
      </w:pPr>
      <w:r w:rsidRPr="00DC0649">
        <w:rPr>
          <w:i/>
          <w:sz w:val="20"/>
        </w:rPr>
        <w:t>Editor's note—Section 14A(1) (Interpretation best achieving Act’s purpose) of the Acts Interpretation Act 1954, which provides that in the interpretation of a provision of an Act the interpretation that will best achieve the purpose of the Act is to be preferred to any other interpretation, applies to a statutory instrument under section 14 (Applicable provisions) of the Statutory Instruments Act 1992.</w:t>
      </w:r>
    </w:p>
    <w:p w14:paraId="01B5F201" w14:textId="6112C6E3" w:rsidR="00325045" w:rsidRPr="00F1690D" w:rsidRDefault="00325045" w:rsidP="00114722">
      <w:pPr>
        <w:numPr>
          <w:ilvl w:val="0"/>
          <w:numId w:val="5"/>
        </w:numPr>
      </w:pPr>
      <w:r w:rsidRPr="00F1690D">
        <w:t xml:space="preserve">The </w:t>
      </w:r>
      <w:r w:rsidR="00FC791E" w:rsidRPr="00F1690D">
        <w:t xml:space="preserve">extrinsic material for the </w:t>
      </w:r>
      <w:r w:rsidR="00403B8A" w:rsidRPr="00F1690D">
        <w:t>l</w:t>
      </w:r>
      <w:r w:rsidR="00FC791E" w:rsidRPr="00F1690D">
        <w:t xml:space="preserve">ocal </w:t>
      </w:r>
      <w:r w:rsidR="00403B8A" w:rsidRPr="00F1690D">
        <w:t>g</w:t>
      </w:r>
      <w:r w:rsidR="00FC791E" w:rsidRPr="00F1690D">
        <w:t xml:space="preserve">overnment </w:t>
      </w:r>
      <w:r w:rsidR="00403B8A" w:rsidRPr="00F1690D">
        <w:t>i</w:t>
      </w:r>
      <w:r w:rsidR="00FC791E" w:rsidRPr="00F1690D">
        <w:t xml:space="preserve">nfrastructure </w:t>
      </w:r>
      <w:r w:rsidR="00403B8A" w:rsidRPr="00F1690D">
        <w:t>p</w:t>
      </w:r>
      <w:r w:rsidR="00FC791E" w:rsidRPr="00F1690D">
        <w:t>lan</w:t>
      </w:r>
      <w:r w:rsidRPr="00F1690D">
        <w:t xml:space="preserve"> </w:t>
      </w:r>
      <w:r w:rsidR="00FB0A0B" w:rsidRPr="00F1690D">
        <w:t>is to</w:t>
      </w:r>
      <w:r w:rsidRPr="00F1690D">
        <w:t xml:space="preserve"> be used as an aid in the interpretation </w:t>
      </w:r>
      <w:r w:rsidR="00BC745A" w:rsidRPr="00F1690D">
        <w:t xml:space="preserve">of this resolution where it assists in resolving any ambiguity in the operative provisions (in particular in the interpretation of </w:t>
      </w:r>
      <w:hyperlink w:anchor="_Part_4_Offset" w:history="1">
        <w:r w:rsidR="00BC745A" w:rsidRPr="00BD47E4">
          <w:rPr>
            <w:rStyle w:val="Hyperlink"/>
          </w:rPr>
          <w:t>Part 4</w:t>
        </w:r>
      </w:hyperlink>
      <w:r w:rsidR="00BC745A" w:rsidRPr="00F1690D">
        <w:t xml:space="preserve">). </w:t>
      </w:r>
    </w:p>
    <w:p w14:paraId="35369AB8" w14:textId="0286C6F8" w:rsidR="009431CF" w:rsidRPr="00703CE0" w:rsidRDefault="00BC745A" w:rsidP="00BF3E1B">
      <w:pPr>
        <w:rPr>
          <w:rStyle w:val="Emphasis"/>
        </w:rPr>
      </w:pPr>
      <w:r>
        <w:rPr>
          <w:rStyle w:val="Emphasis"/>
        </w:rPr>
        <w:t xml:space="preserve"> </w:t>
      </w:r>
      <w:r w:rsidR="009431CF" w:rsidRPr="00703CE0">
        <w:rPr>
          <w:rStyle w:val="Emphasis"/>
        </w:rPr>
        <w:br w:type="page"/>
      </w:r>
    </w:p>
    <w:p w14:paraId="0ADA626F" w14:textId="77777777" w:rsidR="006005B1" w:rsidRDefault="006005B1" w:rsidP="00BF3E1B">
      <w:pPr>
        <w:pStyle w:val="Heading3"/>
      </w:pPr>
      <w:bookmarkStart w:id="15" w:name="_Toc516737223"/>
      <w:r>
        <w:lastRenderedPageBreak/>
        <w:t>Part 2</w:t>
      </w:r>
      <w:r>
        <w:tab/>
        <w:t>Adopted charges</w:t>
      </w:r>
      <w:bookmarkEnd w:id="15"/>
    </w:p>
    <w:p w14:paraId="76FEEAC7" w14:textId="77777777" w:rsidR="006005B1" w:rsidRDefault="006005B1" w:rsidP="00BF3E1B">
      <w:pPr>
        <w:pStyle w:val="Heading4"/>
      </w:pPr>
      <w:bookmarkStart w:id="16" w:name="_Ref486523717"/>
      <w:bookmarkStart w:id="17" w:name="_Ref486523739"/>
      <w:bookmarkStart w:id="18" w:name="_Ref486523758"/>
      <w:bookmarkStart w:id="19" w:name="_Ref486523784"/>
      <w:bookmarkStart w:id="20" w:name="_Ref486523985"/>
      <w:bookmarkStart w:id="21" w:name="_Ref486524090"/>
      <w:bookmarkStart w:id="22" w:name="_Ref486524440"/>
      <w:bookmarkStart w:id="23" w:name="_Toc516737224"/>
      <w:r>
        <w:t>Purpose of part 2</w:t>
      </w:r>
      <w:bookmarkEnd w:id="16"/>
      <w:bookmarkEnd w:id="17"/>
      <w:bookmarkEnd w:id="18"/>
      <w:bookmarkEnd w:id="19"/>
      <w:bookmarkEnd w:id="20"/>
      <w:bookmarkEnd w:id="21"/>
      <w:bookmarkEnd w:id="22"/>
      <w:bookmarkEnd w:id="23"/>
    </w:p>
    <w:p w14:paraId="2C81C5D0" w14:textId="77777777" w:rsidR="006005B1" w:rsidRDefault="006005B1" w:rsidP="00BF3E1B">
      <w:pPr>
        <w:ind w:left="851" w:firstLine="851"/>
      </w:pPr>
      <w:r>
        <w:t>Part 2 states the following:</w:t>
      </w:r>
    </w:p>
    <w:p w14:paraId="098E773C" w14:textId="77777777" w:rsidR="006005B1" w:rsidRDefault="006005B1" w:rsidP="00BF3E1B">
      <w:pPr>
        <w:numPr>
          <w:ilvl w:val="1"/>
          <w:numId w:val="6"/>
        </w:numPr>
      </w:pPr>
      <w:bookmarkStart w:id="24" w:name="_Ref486523712"/>
      <w:r>
        <w:t xml:space="preserve">the adopted infrastructure charges for providing trunk infrastructure networks for development </w:t>
      </w:r>
      <w:r w:rsidRPr="005D4455">
        <w:rPr>
          <w:b/>
          <w:i/>
        </w:rPr>
        <w:t>(adopted charge)</w:t>
      </w:r>
      <w:r>
        <w:t>;</w:t>
      </w:r>
      <w:bookmarkEnd w:id="24"/>
    </w:p>
    <w:p w14:paraId="3980F4E4" w14:textId="77777777" w:rsidR="006005B1" w:rsidRDefault="006005B1" w:rsidP="00BF3E1B">
      <w:pPr>
        <w:numPr>
          <w:ilvl w:val="1"/>
          <w:numId w:val="6"/>
        </w:numPr>
      </w:pPr>
      <w:bookmarkStart w:id="25" w:name="_Ref486524091"/>
      <w:r>
        <w:t xml:space="preserve">the </w:t>
      </w:r>
      <w:r w:rsidRPr="006005B1">
        <w:rPr>
          <w:b/>
          <w:i/>
        </w:rPr>
        <w:t>trunk infrastructure networks</w:t>
      </w:r>
      <w:r>
        <w:t>, which are the following:</w:t>
      </w:r>
      <w:bookmarkEnd w:id="25"/>
    </w:p>
    <w:p w14:paraId="233F9C3B" w14:textId="65E36E29" w:rsidR="006005B1" w:rsidRDefault="006005B1" w:rsidP="00BF3E1B">
      <w:pPr>
        <w:numPr>
          <w:ilvl w:val="2"/>
          <w:numId w:val="6"/>
        </w:numPr>
      </w:pPr>
      <w:bookmarkStart w:id="26" w:name="_Ref486524093"/>
      <w:r>
        <w:t xml:space="preserve">for the local government—the trunk infrastructure for the transport, </w:t>
      </w:r>
      <w:r w:rsidR="00065E01">
        <w:t>public parks and land for community facilities,</w:t>
      </w:r>
      <w:r>
        <w:t xml:space="preserve"> and stormwater infrastructure networks </w:t>
      </w:r>
      <w:r w:rsidRPr="005D4455">
        <w:rPr>
          <w:b/>
          <w:i/>
        </w:rPr>
        <w:t>(local government trunk infrastructure networks)</w:t>
      </w:r>
      <w:r>
        <w:t>;</w:t>
      </w:r>
      <w:bookmarkEnd w:id="26"/>
    </w:p>
    <w:p w14:paraId="5A594F42" w14:textId="77777777" w:rsidR="006005B1" w:rsidRDefault="006005B1" w:rsidP="00BF3E1B">
      <w:pPr>
        <w:numPr>
          <w:ilvl w:val="2"/>
          <w:numId w:val="6"/>
        </w:numPr>
      </w:pPr>
      <w:bookmarkStart w:id="27" w:name="_Ref486523980"/>
      <w:r>
        <w:t xml:space="preserve">for the distributor-retailer—the trunk infrastructure for the distributor-retailer's water service and wastewater service </w:t>
      </w:r>
      <w:r w:rsidRPr="005D4455">
        <w:rPr>
          <w:b/>
          <w:i/>
        </w:rPr>
        <w:t>(distributor-retailer trunk infrastructure networks)</w:t>
      </w:r>
      <w:r>
        <w:t>;</w:t>
      </w:r>
      <w:bookmarkEnd w:id="27"/>
    </w:p>
    <w:p w14:paraId="2F429049" w14:textId="77777777" w:rsidR="006005B1" w:rsidRDefault="006005B1" w:rsidP="00BF3E1B">
      <w:pPr>
        <w:numPr>
          <w:ilvl w:val="1"/>
          <w:numId w:val="6"/>
        </w:numPr>
      </w:pPr>
      <w:bookmarkStart w:id="28" w:name="_Ref486523753"/>
      <w:r>
        <w:t xml:space="preserve">the date the adopted charges take effect </w:t>
      </w:r>
      <w:r w:rsidRPr="005D4455">
        <w:rPr>
          <w:b/>
          <w:i/>
        </w:rPr>
        <w:t>(applicable date)</w:t>
      </w:r>
      <w:r>
        <w:t>;</w:t>
      </w:r>
      <w:bookmarkEnd w:id="28"/>
    </w:p>
    <w:p w14:paraId="27A61D48" w14:textId="77777777" w:rsidR="006005B1" w:rsidRDefault="006005B1" w:rsidP="00BF3E1B">
      <w:pPr>
        <w:numPr>
          <w:ilvl w:val="1"/>
          <w:numId w:val="6"/>
        </w:numPr>
      </w:pPr>
      <w:bookmarkStart w:id="29" w:name="_Ref486523729"/>
      <w:r>
        <w:t xml:space="preserve">the part of the local government area to which the adopted charges apply </w:t>
      </w:r>
      <w:r w:rsidRPr="005D4455">
        <w:rPr>
          <w:b/>
          <w:i/>
        </w:rPr>
        <w:t>(applicable area)</w:t>
      </w:r>
      <w:r>
        <w:t>;</w:t>
      </w:r>
      <w:bookmarkEnd w:id="29"/>
    </w:p>
    <w:p w14:paraId="2ABE280D" w14:textId="77777777" w:rsidR="006005B1" w:rsidRDefault="006005B1" w:rsidP="00BF3E1B">
      <w:pPr>
        <w:numPr>
          <w:ilvl w:val="1"/>
          <w:numId w:val="6"/>
        </w:numPr>
      </w:pPr>
      <w:bookmarkStart w:id="30" w:name="_Ref486523791"/>
      <w:r>
        <w:t>the</w:t>
      </w:r>
      <w:r w:rsidR="00E55435">
        <w:t xml:space="preserve"> </w:t>
      </w:r>
      <w:r>
        <w:t xml:space="preserve">uses to which the adopted charges apply </w:t>
      </w:r>
      <w:r w:rsidRPr="005D4455">
        <w:rPr>
          <w:b/>
          <w:i/>
        </w:rPr>
        <w:t>(applicable use)</w:t>
      </w:r>
      <w:r>
        <w:t>.</w:t>
      </w:r>
      <w:bookmarkEnd w:id="30"/>
    </w:p>
    <w:p w14:paraId="5C134CD8" w14:textId="77777777" w:rsidR="006005B1" w:rsidRDefault="006005B1" w:rsidP="00BF3E1B">
      <w:pPr>
        <w:pStyle w:val="Heading4"/>
      </w:pPr>
      <w:bookmarkStart w:id="31" w:name="_Toc516737225"/>
      <w:r>
        <w:t>Adopted charges</w:t>
      </w:r>
      <w:bookmarkEnd w:id="31"/>
    </w:p>
    <w:p w14:paraId="6B77D74D" w14:textId="3297FC4C" w:rsidR="006005B1" w:rsidRDefault="006005B1" w:rsidP="00BF3E1B">
      <w:pPr>
        <w:ind w:left="851" w:firstLine="851"/>
      </w:pPr>
      <w:r>
        <w:t xml:space="preserve">The adopted charges are </w:t>
      </w:r>
      <w:r w:rsidRPr="00366460">
        <w:t>stated in</w:t>
      </w:r>
      <w:r>
        <w:t xml:space="preserve"> </w:t>
      </w:r>
      <w:hyperlink w:anchor="_Schedule_2_Adopted" w:history="1">
        <w:r w:rsidRPr="00D03EB5">
          <w:rPr>
            <w:rStyle w:val="Hyperlink"/>
          </w:rPr>
          <w:t>schedule 2</w:t>
        </w:r>
      </w:hyperlink>
      <w:r>
        <w:t xml:space="preserve"> </w:t>
      </w:r>
      <w:r w:rsidR="00C00DB6">
        <w:t xml:space="preserve">and </w:t>
      </w:r>
      <w:hyperlink w:anchor="_Schedule_4_Applied" w:history="1">
        <w:r w:rsidR="00C00DB6" w:rsidRPr="00D03EB5">
          <w:rPr>
            <w:rStyle w:val="Hyperlink"/>
          </w:rPr>
          <w:t>schedule 4</w:t>
        </w:r>
      </w:hyperlink>
      <w:r w:rsidR="00C00DB6">
        <w:t xml:space="preserve"> </w:t>
      </w:r>
      <w:r>
        <w:t>for the following:</w:t>
      </w:r>
    </w:p>
    <w:p w14:paraId="6F8BA732" w14:textId="77777777" w:rsidR="006005B1" w:rsidRDefault="006005B1" w:rsidP="00BF3E1B">
      <w:pPr>
        <w:numPr>
          <w:ilvl w:val="1"/>
          <w:numId w:val="7"/>
        </w:numPr>
      </w:pPr>
      <w:r>
        <w:t>for the local government, for providing the local government trunk infrastructure networks;</w:t>
      </w:r>
    </w:p>
    <w:p w14:paraId="5B9A1DAD" w14:textId="77777777" w:rsidR="006005B1" w:rsidRDefault="006005B1" w:rsidP="00BF3E1B">
      <w:pPr>
        <w:numPr>
          <w:ilvl w:val="1"/>
          <w:numId w:val="7"/>
        </w:numPr>
      </w:pPr>
      <w:r>
        <w:t>for the distributor-retailer, for providing the distributor-retailer trunk infrastructure networks.</w:t>
      </w:r>
    </w:p>
    <w:p w14:paraId="42716112" w14:textId="77777777" w:rsidR="006005B1" w:rsidRPr="00A63803" w:rsidRDefault="006005B1" w:rsidP="00A63803">
      <w:pPr>
        <w:ind w:left="850" w:firstLine="851"/>
        <w:rPr>
          <w:i/>
          <w:sz w:val="20"/>
        </w:rPr>
      </w:pPr>
      <w:r w:rsidRPr="00A63803">
        <w:rPr>
          <w:i/>
          <w:sz w:val="20"/>
        </w:rPr>
        <w:t>Editor's note—</w:t>
      </w:r>
    </w:p>
    <w:p w14:paraId="12A5C69C" w14:textId="5A51D343" w:rsidR="006005B1" w:rsidRPr="00A63803" w:rsidRDefault="006005B1" w:rsidP="00A63803">
      <w:pPr>
        <w:numPr>
          <w:ilvl w:val="0"/>
          <w:numId w:val="39"/>
        </w:numPr>
        <w:rPr>
          <w:i/>
          <w:sz w:val="20"/>
        </w:rPr>
      </w:pPr>
      <w:r w:rsidRPr="00A63803">
        <w:rPr>
          <w:i/>
          <w:sz w:val="20"/>
        </w:rPr>
        <w:t xml:space="preserve">For </w:t>
      </w:r>
      <w:r w:rsidR="007D2706">
        <w:rPr>
          <w:i/>
          <w:sz w:val="20"/>
        </w:rPr>
        <w:t>subsection</w:t>
      </w:r>
      <w:r w:rsidR="007D2706" w:rsidRPr="00A63803">
        <w:rPr>
          <w:i/>
          <w:sz w:val="20"/>
        </w:rPr>
        <w:t xml:space="preserve"> </w:t>
      </w:r>
      <w:r w:rsidRPr="00A63803">
        <w:rPr>
          <w:i/>
          <w:sz w:val="20"/>
        </w:rPr>
        <w:t xml:space="preserve">(a), see section </w:t>
      </w:r>
      <w:r w:rsidR="00D0181C">
        <w:rPr>
          <w:i/>
          <w:sz w:val="20"/>
        </w:rPr>
        <w:t>113</w:t>
      </w:r>
      <w:r w:rsidR="00E20496">
        <w:rPr>
          <w:i/>
          <w:sz w:val="20"/>
        </w:rPr>
        <w:t>(1) (</w:t>
      </w:r>
      <w:r w:rsidR="00D0181C">
        <w:rPr>
          <w:i/>
          <w:sz w:val="20"/>
        </w:rPr>
        <w:t>Adopting</w:t>
      </w:r>
      <w:r w:rsidR="00E20496">
        <w:rPr>
          <w:i/>
          <w:sz w:val="20"/>
        </w:rPr>
        <w:t xml:space="preserve"> charges by resolution)</w:t>
      </w:r>
      <w:r w:rsidRPr="00A63803">
        <w:rPr>
          <w:i/>
          <w:sz w:val="20"/>
        </w:rPr>
        <w:t xml:space="preserve"> of the Planning Act.</w:t>
      </w:r>
    </w:p>
    <w:p w14:paraId="7CC104B1" w14:textId="19AF44F6" w:rsidR="006005B1" w:rsidRPr="00A63803" w:rsidRDefault="006005B1" w:rsidP="00A63803">
      <w:pPr>
        <w:numPr>
          <w:ilvl w:val="0"/>
          <w:numId w:val="39"/>
        </w:numPr>
        <w:rPr>
          <w:i/>
          <w:sz w:val="20"/>
        </w:rPr>
      </w:pPr>
      <w:r w:rsidRPr="00A63803">
        <w:rPr>
          <w:i/>
          <w:sz w:val="20"/>
        </w:rPr>
        <w:t xml:space="preserve">For </w:t>
      </w:r>
      <w:r w:rsidR="007D2706">
        <w:rPr>
          <w:i/>
          <w:sz w:val="20"/>
        </w:rPr>
        <w:t>subsection</w:t>
      </w:r>
      <w:r w:rsidR="007D2706" w:rsidRPr="00A63803">
        <w:rPr>
          <w:i/>
          <w:sz w:val="20"/>
        </w:rPr>
        <w:t xml:space="preserve"> </w:t>
      </w:r>
      <w:r w:rsidRPr="00A63803">
        <w:rPr>
          <w:i/>
          <w:sz w:val="20"/>
        </w:rPr>
        <w:t>(b), see section</w:t>
      </w:r>
      <w:r w:rsidR="00101563">
        <w:rPr>
          <w:i/>
          <w:sz w:val="20"/>
        </w:rPr>
        <w:t xml:space="preserve"> </w:t>
      </w:r>
      <w:r w:rsidR="00E20496">
        <w:rPr>
          <w:i/>
          <w:sz w:val="20"/>
        </w:rPr>
        <w:t>99BRCF(1) (Power to adopt charges by board decision) of the South-East Queensland Water (Distribution and Retail Restructuring) Act 2009</w:t>
      </w:r>
      <w:r w:rsidR="00B47FB0">
        <w:rPr>
          <w:i/>
          <w:sz w:val="20"/>
        </w:rPr>
        <w:t xml:space="preserve"> </w:t>
      </w:r>
      <w:r w:rsidR="00B47FB0" w:rsidRPr="00C21C2A">
        <w:rPr>
          <w:b/>
          <w:i/>
          <w:sz w:val="20"/>
        </w:rPr>
        <w:t>(</w:t>
      </w:r>
      <w:r w:rsidR="00B47FB0" w:rsidRPr="00C60EF3">
        <w:rPr>
          <w:b/>
          <w:i/>
          <w:sz w:val="20"/>
        </w:rPr>
        <w:t>SEQ Water Act</w:t>
      </w:r>
      <w:r w:rsidR="00B47FB0" w:rsidRPr="00C21C2A">
        <w:rPr>
          <w:b/>
          <w:i/>
          <w:sz w:val="20"/>
        </w:rPr>
        <w:t>)</w:t>
      </w:r>
      <w:r w:rsidRPr="00A63803">
        <w:rPr>
          <w:i/>
          <w:sz w:val="20"/>
        </w:rPr>
        <w:t>.</w:t>
      </w:r>
    </w:p>
    <w:p w14:paraId="13DDF915" w14:textId="77777777" w:rsidR="006005B1" w:rsidRDefault="006005B1" w:rsidP="00BF3E1B">
      <w:pPr>
        <w:pStyle w:val="Heading4"/>
      </w:pPr>
      <w:bookmarkStart w:id="32" w:name="_Ref486523965"/>
      <w:bookmarkStart w:id="33" w:name="_Toc516737226"/>
      <w:r>
        <w:t>Trunk infrastructure networks for the adopted charges</w:t>
      </w:r>
      <w:bookmarkEnd w:id="32"/>
      <w:bookmarkEnd w:id="33"/>
    </w:p>
    <w:p w14:paraId="45A95AFE" w14:textId="77777777" w:rsidR="006005B1" w:rsidRDefault="006005B1" w:rsidP="00BF3E1B">
      <w:pPr>
        <w:numPr>
          <w:ilvl w:val="0"/>
          <w:numId w:val="8"/>
        </w:numPr>
      </w:pPr>
      <w:r>
        <w:t xml:space="preserve">The local government trunk infrastructure networks are specified in the </w:t>
      </w:r>
      <w:r w:rsidR="002005AB">
        <w:t>local government</w:t>
      </w:r>
      <w:r>
        <w:t xml:space="preserve"> infrastructure plan.</w:t>
      </w:r>
    </w:p>
    <w:p w14:paraId="0D149D3D" w14:textId="77777777" w:rsidR="00C91268" w:rsidRDefault="00C91268" w:rsidP="00156E36">
      <w:pPr>
        <w:ind w:left="1701"/>
      </w:pPr>
    </w:p>
    <w:p w14:paraId="6AE0F444" w14:textId="77777777" w:rsidR="006005B1" w:rsidRDefault="006005B1" w:rsidP="00BF3E1B">
      <w:pPr>
        <w:numPr>
          <w:ilvl w:val="0"/>
          <w:numId w:val="8"/>
        </w:numPr>
      </w:pPr>
      <w:bookmarkStart w:id="34" w:name="_Ref486523963"/>
      <w:r>
        <w:lastRenderedPageBreak/>
        <w:t>The distributor-retailer trunk infrastructure networks are specified in the</w:t>
      </w:r>
      <w:r w:rsidR="00C91268">
        <w:t xml:space="preserve"> distributor-retailer’s water netserv plan</w:t>
      </w:r>
      <w:r>
        <w:t xml:space="preserve"> </w:t>
      </w:r>
      <w:r w:rsidR="00C91268">
        <w:t>under the SEQ Water Act.</w:t>
      </w:r>
      <w:bookmarkEnd w:id="34"/>
    </w:p>
    <w:p w14:paraId="5307BD01" w14:textId="77777777" w:rsidR="006005B1" w:rsidRDefault="006005B1" w:rsidP="00BF3E1B">
      <w:pPr>
        <w:pStyle w:val="Heading4"/>
      </w:pPr>
      <w:bookmarkStart w:id="35" w:name="_Toc422491163"/>
      <w:bookmarkStart w:id="36" w:name="_Toc422491164"/>
      <w:bookmarkStart w:id="37" w:name="_Toc422491165"/>
      <w:bookmarkStart w:id="38" w:name="_Toc516737227"/>
      <w:bookmarkEnd w:id="35"/>
      <w:bookmarkEnd w:id="36"/>
      <w:bookmarkEnd w:id="37"/>
      <w:r>
        <w:t>Applicable date for the adopted charges</w:t>
      </w:r>
      <w:bookmarkEnd w:id="38"/>
    </w:p>
    <w:p w14:paraId="6AEAA335" w14:textId="77777777" w:rsidR="006005B1" w:rsidRDefault="006005B1" w:rsidP="00B8320F">
      <w:pPr>
        <w:ind w:left="850" w:firstLine="851"/>
      </w:pPr>
      <w:r>
        <w:t xml:space="preserve">The applicable date for the adopted charges is the </w:t>
      </w:r>
      <w:r w:rsidR="007C2714">
        <w:t>day this resolution has effect.</w:t>
      </w:r>
    </w:p>
    <w:p w14:paraId="46840BE9" w14:textId="73F5521A" w:rsidR="006005B1" w:rsidRDefault="006005B1" w:rsidP="00156E36">
      <w:pPr>
        <w:ind w:left="850" w:firstLine="851"/>
        <w:rPr>
          <w:i/>
          <w:sz w:val="20"/>
        </w:rPr>
      </w:pPr>
      <w:r w:rsidRPr="00FD083F">
        <w:rPr>
          <w:i/>
          <w:sz w:val="20"/>
        </w:rPr>
        <w:t>Editor's note—</w:t>
      </w:r>
      <w:r w:rsidR="00E55435">
        <w:rPr>
          <w:i/>
          <w:sz w:val="20"/>
        </w:rPr>
        <w:t xml:space="preserve">See </w:t>
      </w:r>
      <w:hyperlink w:anchor="_Commencement" w:history="1">
        <w:r w:rsidR="00E55435" w:rsidRPr="00BF6943">
          <w:rPr>
            <w:rStyle w:val="Hyperlink"/>
            <w:i/>
            <w:sz w:val="20"/>
          </w:rPr>
          <w:t xml:space="preserve">section </w:t>
        </w:r>
        <w:r w:rsidR="00BF6943" w:rsidRPr="00BF6943">
          <w:rPr>
            <w:rStyle w:val="Hyperlink"/>
            <w:i/>
            <w:sz w:val="20"/>
          </w:rPr>
          <w:t>2</w:t>
        </w:r>
      </w:hyperlink>
      <w:r w:rsidR="00E55435">
        <w:rPr>
          <w:i/>
          <w:sz w:val="20"/>
        </w:rPr>
        <w:t>.</w:t>
      </w:r>
    </w:p>
    <w:p w14:paraId="4A9C072B" w14:textId="73DF681F" w:rsidR="00114722" w:rsidRPr="00FD083F" w:rsidRDefault="00114722" w:rsidP="00156E36">
      <w:pPr>
        <w:ind w:left="850" w:firstLine="851"/>
        <w:rPr>
          <w:i/>
          <w:sz w:val="20"/>
        </w:rPr>
      </w:pPr>
      <w:r>
        <w:rPr>
          <w:i/>
          <w:sz w:val="20"/>
        </w:rPr>
        <w:t xml:space="preserve">Editor’s note—See section 113(4) (Adopting charges by resolution) of the Planning Act. </w:t>
      </w:r>
    </w:p>
    <w:p w14:paraId="52C9B399" w14:textId="77777777" w:rsidR="006005B1" w:rsidRDefault="007B5E3C" w:rsidP="00BF3E1B">
      <w:pPr>
        <w:pStyle w:val="Heading4"/>
      </w:pPr>
      <w:bookmarkStart w:id="39" w:name="_Toc422485551"/>
      <w:bookmarkStart w:id="40" w:name="_Toc422491167"/>
      <w:bookmarkStart w:id="41" w:name="_Toc516737228"/>
      <w:bookmarkEnd w:id="39"/>
      <w:bookmarkEnd w:id="40"/>
      <w:r>
        <w:t>A</w:t>
      </w:r>
      <w:r w:rsidR="006005B1">
        <w:t>pplicable area for the adopted charges</w:t>
      </w:r>
      <w:bookmarkEnd w:id="41"/>
    </w:p>
    <w:p w14:paraId="1EFBD923" w14:textId="77777777" w:rsidR="006005B1" w:rsidRDefault="006005B1" w:rsidP="00BF3E1B">
      <w:pPr>
        <w:ind w:left="1702"/>
      </w:pPr>
      <w:r>
        <w:t>The applicable area for the adopted charges is all of the local government area.</w:t>
      </w:r>
    </w:p>
    <w:p w14:paraId="3EC5E46A" w14:textId="49124931" w:rsidR="006005B1" w:rsidRDefault="006005B1" w:rsidP="00BF3E1B">
      <w:pPr>
        <w:ind w:left="1702"/>
        <w:rPr>
          <w:i/>
          <w:sz w:val="20"/>
        </w:rPr>
      </w:pPr>
      <w:r w:rsidRPr="00413EB8">
        <w:rPr>
          <w:i/>
          <w:sz w:val="20"/>
        </w:rPr>
        <w:t xml:space="preserve">Editor's note—See section </w:t>
      </w:r>
      <w:r w:rsidR="00D0181C">
        <w:rPr>
          <w:i/>
          <w:sz w:val="20"/>
        </w:rPr>
        <w:t>114</w:t>
      </w:r>
      <w:r w:rsidR="00E20496">
        <w:rPr>
          <w:i/>
          <w:sz w:val="20"/>
        </w:rPr>
        <w:t>(</w:t>
      </w:r>
      <w:r w:rsidR="00D0181C">
        <w:rPr>
          <w:i/>
          <w:sz w:val="20"/>
        </w:rPr>
        <w:t>2</w:t>
      </w:r>
      <w:r w:rsidR="00E20496">
        <w:rPr>
          <w:i/>
          <w:sz w:val="20"/>
        </w:rPr>
        <w:t>) (Contents</w:t>
      </w:r>
      <w:r w:rsidR="00E20496" w:rsidRPr="00FD083F">
        <w:rPr>
          <w:i/>
          <w:sz w:val="20"/>
        </w:rPr>
        <w:t>—</w:t>
      </w:r>
      <w:r w:rsidR="00E20496">
        <w:rPr>
          <w:i/>
          <w:sz w:val="20"/>
        </w:rPr>
        <w:t>general)</w:t>
      </w:r>
      <w:r w:rsidRPr="00413EB8">
        <w:rPr>
          <w:i/>
          <w:sz w:val="20"/>
        </w:rPr>
        <w:t xml:space="preserve"> of the Planning Act.</w:t>
      </w:r>
    </w:p>
    <w:p w14:paraId="48D88209" w14:textId="77777777" w:rsidR="00413EB8" w:rsidRDefault="00413EB8" w:rsidP="00BF3E1B">
      <w:pPr>
        <w:pStyle w:val="Heading4"/>
      </w:pPr>
      <w:bookmarkStart w:id="42" w:name="_Toc516737229"/>
      <w:r>
        <w:t>Applicable uses for the adopted charges</w:t>
      </w:r>
      <w:bookmarkEnd w:id="42"/>
    </w:p>
    <w:p w14:paraId="350170B5" w14:textId="39DF531E" w:rsidR="00413EB8" w:rsidRPr="00706125" w:rsidRDefault="00413EB8" w:rsidP="00BF3E1B">
      <w:pPr>
        <w:numPr>
          <w:ilvl w:val="0"/>
          <w:numId w:val="11"/>
        </w:numPr>
      </w:pPr>
      <w:r w:rsidRPr="00706125">
        <w:t xml:space="preserve">The applicable uses under the IPA planning scheme and the SPA planning scheme to which the adopted charges apply are </w:t>
      </w:r>
      <w:r w:rsidRPr="00366460">
        <w:t>stated in</w:t>
      </w:r>
      <w:r w:rsidRPr="00706125">
        <w:t xml:space="preserve"> </w:t>
      </w:r>
      <w:hyperlink w:anchor="_Schedule_3_Applicable" w:history="1">
        <w:r w:rsidRPr="00065E01">
          <w:rPr>
            <w:rStyle w:val="Hyperlink"/>
          </w:rPr>
          <w:t>schedule 3</w:t>
        </w:r>
      </w:hyperlink>
      <w:r w:rsidRPr="00706125">
        <w:t>.</w:t>
      </w:r>
    </w:p>
    <w:p w14:paraId="134D96A4" w14:textId="77777777" w:rsidR="00413EB8" w:rsidRPr="00706125" w:rsidRDefault="00413EB8" w:rsidP="00BF3E1B">
      <w:pPr>
        <w:numPr>
          <w:ilvl w:val="0"/>
          <w:numId w:val="11"/>
        </w:numPr>
      </w:pPr>
      <w:r w:rsidRPr="00706125">
        <w:t xml:space="preserve">The local government is to include a use under the IPA planning scheme or SPA planning scheme which is included in the ‘Other uses’ </w:t>
      </w:r>
      <w:r w:rsidR="00942310">
        <w:t>use heading</w:t>
      </w:r>
      <w:r w:rsidRPr="00706125">
        <w:t xml:space="preserve"> in schedule 3, column 1 in a </w:t>
      </w:r>
      <w:r w:rsidR="00942310">
        <w:t>use heading</w:t>
      </w:r>
      <w:r w:rsidRPr="00706125">
        <w:t xml:space="preserve"> permitted under the </w:t>
      </w:r>
      <w:r w:rsidR="005D0F10" w:rsidRPr="002A1B29">
        <w:t>Planning Regulation</w:t>
      </w:r>
      <w:r w:rsidR="001B42D7">
        <w:t>, Schedule 1</w:t>
      </w:r>
      <w:r w:rsidR="002170C6">
        <w:t>6</w:t>
      </w:r>
      <w:r w:rsidR="00283A0D">
        <w:t>,</w:t>
      </w:r>
      <w:r w:rsidR="005D0F10">
        <w:t xml:space="preserve"> </w:t>
      </w:r>
      <w:r w:rsidRPr="00706125">
        <w:t>based on an assessment of the use and the demand placed upon the trunk infrastructure networks.</w:t>
      </w:r>
    </w:p>
    <w:p w14:paraId="2298BE9D" w14:textId="77777777" w:rsidR="00413EB8" w:rsidRPr="00706125" w:rsidRDefault="00413EB8" w:rsidP="00BF3E1B">
      <w:pPr>
        <w:numPr>
          <w:ilvl w:val="0"/>
          <w:numId w:val="11"/>
        </w:numPr>
      </w:pPr>
      <w:r w:rsidRPr="00706125">
        <w:t>The local government has indicatively included the uses under the IPA planning scheme and SPA planning scheme in schedule 3, column 3 and column 4 which are identified as an ‘</w:t>
      </w:r>
      <w:r w:rsidR="00942310">
        <w:t>O</w:t>
      </w:r>
      <w:r w:rsidRPr="00706125">
        <w:t xml:space="preserve">ther use’ in schedule 3, column 2 in the </w:t>
      </w:r>
      <w:r w:rsidR="00942310">
        <w:t>use heading</w:t>
      </w:r>
      <w:r w:rsidRPr="00706125">
        <w:t xml:space="preserve"> permitted under the </w:t>
      </w:r>
      <w:r w:rsidR="008C5E62">
        <w:t>Planning Regulation, Schedule 1</w:t>
      </w:r>
      <w:r w:rsidR="002170C6">
        <w:t>6</w:t>
      </w:r>
      <w:r w:rsidRPr="00706125">
        <w:t>, subject to an assessment of the use and the demand placed upon the trunk infrastructure networks.</w:t>
      </w:r>
    </w:p>
    <w:p w14:paraId="58D546E1" w14:textId="44BFBD3F" w:rsidR="00413EB8" w:rsidRDefault="00413EB8" w:rsidP="00BF3E1B">
      <w:pPr>
        <w:ind w:left="1701"/>
        <w:rPr>
          <w:sz w:val="20"/>
        </w:rPr>
      </w:pPr>
      <w:r w:rsidRPr="00413EB8">
        <w:rPr>
          <w:i/>
          <w:sz w:val="20"/>
        </w:rPr>
        <w:t>Editor's note—See</w:t>
      </w:r>
      <w:r w:rsidR="008C5E62">
        <w:rPr>
          <w:i/>
          <w:sz w:val="20"/>
        </w:rPr>
        <w:t xml:space="preserve"> Schedule 1</w:t>
      </w:r>
      <w:r w:rsidR="002170C6">
        <w:rPr>
          <w:i/>
          <w:sz w:val="20"/>
        </w:rPr>
        <w:t>6</w:t>
      </w:r>
      <w:r w:rsidR="00BF6943">
        <w:rPr>
          <w:i/>
          <w:sz w:val="20"/>
        </w:rPr>
        <w:t xml:space="preserve"> (Prescribed amount) of the</w:t>
      </w:r>
      <w:r w:rsidR="008C5E62">
        <w:rPr>
          <w:i/>
          <w:sz w:val="20"/>
        </w:rPr>
        <w:t xml:space="preserve"> Planning Regulation</w:t>
      </w:r>
      <w:r w:rsidRPr="00413EB8">
        <w:rPr>
          <w:i/>
          <w:sz w:val="20"/>
        </w:rPr>
        <w:t>.</w:t>
      </w:r>
    </w:p>
    <w:p w14:paraId="090D0846" w14:textId="77777777" w:rsidR="00413EB8" w:rsidRDefault="00413EB8" w:rsidP="00BF3E1B">
      <w:pPr>
        <w:pStyle w:val="Heading3"/>
      </w:pPr>
      <w:r>
        <w:br w:type="page"/>
      </w:r>
      <w:bookmarkStart w:id="43" w:name="_Toc516737230"/>
      <w:r>
        <w:lastRenderedPageBreak/>
        <w:t>Part 3</w:t>
      </w:r>
      <w:r>
        <w:tab/>
        <w:t>Levied charges</w:t>
      </w:r>
      <w:bookmarkEnd w:id="43"/>
    </w:p>
    <w:p w14:paraId="5403136F" w14:textId="77777777" w:rsidR="00413EB8" w:rsidRDefault="00413EB8" w:rsidP="00BF3E1B">
      <w:pPr>
        <w:pStyle w:val="Heading4"/>
      </w:pPr>
      <w:bookmarkStart w:id="44" w:name="_Ref486523812"/>
      <w:bookmarkStart w:id="45" w:name="_Ref486523829"/>
      <w:bookmarkStart w:id="46" w:name="_Ref486524008"/>
      <w:bookmarkStart w:id="47" w:name="_Ref486524080"/>
      <w:bookmarkStart w:id="48" w:name="_Ref486524269"/>
      <w:bookmarkStart w:id="49" w:name="_Toc516737231"/>
      <w:r>
        <w:t>Purpose of part 3</w:t>
      </w:r>
      <w:bookmarkEnd w:id="44"/>
      <w:bookmarkEnd w:id="45"/>
      <w:bookmarkEnd w:id="46"/>
      <w:bookmarkEnd w:id="47"/>
      <w:bookmarkEnd w:id="48"/>
      <w:bookmarkEnd w:id="49"/>
    </w:p>
    <w:p w14:paraId="150D7766" w14:textId="77777777" w:rsidR="00413EB8" w:rsidRDefault="00413EB8" w:rsidP="00BF3E1B">
      <w:pPr>
        <w:ind w:left="850" w:firstLine="851"/>
        <w:jc w:val="left"/>
      </w:pPr>
      <w:r>
        <w:t>Part 3 states the following:</w:t>
      </w:r>
    </w:p>
    <w:p w14:paraId="40AA3103" w14:textId="77777777" w:rsidR="00706125" w:rsidRDefault="00413EB8" w:rsidP="00BF3E1B">
      <w:pPr>
        <w:numPr>
          <w:ilvl w:val="1"/>
          <w:numId w:val="11"/>
        </w:numPr>
      </w:pPr>
      <w:bookmarkStart w:id="50" w:name="_Ref486524076"/>
      <w:r w:rsidRPr="00706125">
        <w:t xml:space="preserve">the applicable development for which adopted charges may be levied by the local government for development for the demand placed upon the local government trunk infrastructure networks </w:t>
      </w:r>
      <w:r w:rsidRPr="008A5E73">
        <w:rPr>
          <w:b/>
          <w:i/>
        </w:rPr>
        <w:t>(levied charge)</w:t>
      </w:r>
      <w:r w:rsidRPr="00706125">
        <w:t>;</w:t>
      </w:r>
      <w:bookmarkEnd w:id="50"/>
    </w:p>
    <w:p w14:paraId="5C271954" w14:textId="77777777" w:rsidR="00706125" w:rsidRDefault="00413EB8" w:rsidP="00BF3E1B">
      <w:pPr>
        <w:numPr>
          <w:ilvl w:val="1"/>
          <w:numId w:val="11"/>
        </w:numPr>
      </w:pPr>
      <w:bookmarkStart w:id="51" w:name="_Ref486524270"/>
      <w:r w:rsidRPr="00706125">
        <w:t>the method to be applied by the local government for working out the levied charge including the following:</w:t>
      </w:r>
      <w:bookmarkEnd w:id="51"/>
    </w:p>
    <w:p w14:paraId="6303922A" w14:textId="77777777" w:rsidR="00706125" w:rsidRDefault="00413EB8" w:rsidP="00BF3E1B">
      <w:pPr>
        <w:numPr>
          <w:ilvl w:val="2"/>
          <w:numId w:val="11"/>
        </w:numPr>
      </w:pPr>
      <w:bookmarkStart w:id="52" w:name="_Ref486523807"/>
      <w:r w:rsidRPr="00706125">
        <w:t xml:space="preserve">the adopted charge to be applied </w:t>
      </w:r>
      <w:r w:rsidRPr="008A5E73">
        <w:rPr>
          <w:b/>
          <w:i/>
        </w:rPr>
        <w:t>(applied adopted charge)</w:t>
      </w:r>
      <w:r w:rsidRPr="00706125">
        <w:t>;</w:t>
      </w:r>
      <w:bookmarkEnd w:id="52"/>
    </w:p>
    <w:p w14:paraId="1B0B4F9E" w14:textId="77777777" w:rsidR="00706125" w:rsidRDefault="00413EB8" w:rsidP="00BF3E1B">
      <w:pPr>
        <w:numPr>
          <w:ilvl w:val="2"/>
          <w:numId w:val="11"/>
        </w:numPr>
      </w:pPr>
      <w:bookmarkStart w:id="53" w:name="_Ref486524000"/>
      <w:r w:rsidRPr="00706125">
        <w:t xml:space="preserve">the </w:t>
      </w:r>
      <w:r w:rsidR="00F162EC">
        <w:t>extra</w:t>
      </w:r>
      <w:r w:rsidR="00F162EC" w:rsidRPr="00706125">
        <w:t xml:space="preserve"> </w:t>
      </w:r>
      <w:r w:rsidRPr="00706125">
        <w:t xml:space="preserve">demand placed upon the local government trunk infrastructure networks </w:t>
      </w:r>
      <w:r w:rsidR="00503F21">
        <w:t xml:space="preserve">that the development will </w:t>
      </w:r>
      <w:r w:rsidRPr="00706125">
        <w:t xml:space="preserve">generate </w:t>
      </w:r>
      <w:r w:rsidRPr="008A5E73">
        <w:rPr>
          <w:b/>
          <w:i/>
        </w:rPr>
        <w:t>(</w:t>
      </w:r>
      <w:r w:rsidR="00F162EC">
        <w:rPr>
          <w:b/>
          <w:i/>
        </w:rPr>
        <w:t>extra</w:t>
      </w:r>
      <w:r w:rsidR="00F162EC" w:rsidRPr="008A5E73">
        <w:rPr>
          <w:b/>
          <w:i/>
        </w:rPr>
        <w:t xml:space="preserve"> </w:t>
      </w:r>
      <w:r w:rsidRPr="008A5E73">
        <w:rPr>
          <w:b/>
          <w:i/>
        </w:rPr>
        <w:t>demand)</w:t>
      </w:r>
      <w:r w:rsidRPr="00706125">
        <w:t>;</w:t>
      </w:r>
      <w:bookmarkEnd w:id="53"/>
    </w:p>
    <w:p w14:paraId="1BFA2BA1" w14:textId="77777777" w:rsidR="00706125" w:rsidRDefault="00413EB8" w:rsidP="00BF3E1B">
      <w:pPr>
        <w:numPr>
          <w:ilvl w:val="2"/>
          <w:numId w:val="11"/>
        </w:numPr>
      </w:pPr>
      <w:bookmarkStart w:id="54" w:name="_Ref486524272"/>
      <w:r w:rsidRPr="00706125">
        <w:t xml:space="preserve">the discount to be applied for a financial contribution </w:t>
      </w:r>
      <w:r w:rsidRPr="008A5E73">
        <w:rPr>
          <w:b/>
          <w:i/>
        </w:rPr>
        <w:t>(prescribed financial contribution)</w:t>
      </w:r>
      <w:r w:rsidRPr="00706125">
        <w:t>:</w:t>
      </w:r>
      <w:bookmarkEnd w:id="54"/>
    </w:p>
    <w:p w14:paraId="6768810C" w14:textId="77777777" w:rsidR="00706125" w:rsidRDefault="00413EB8" w:rsidP="00BF3E1B">
      <w:pPr>
        <w:numPr>
          <w:ilvl w:val="3"/>
          <w:numId w:val="11"/>
        </w:numPr>
      </w:pPr>
      <w:r w:rsidRPr="00706125">
        <w:t>provided for in relation to a local government trunk infrastructure network, under one of the infrastructure planning scheme</w:t>
      </w:r>
      <w:r w:rsidR="00706125">
        <w:t xml:space="preserve"> policies </w:t>
      </w:r>
      <w:r w:rsidR="00706125" w:rsidRPr="00366460">
        <w:t>stated in</w:t>
      </w:r>
      <w:r w:rsidR="00706125">
        <w:t xml:space="preserve"> </w:t>
      </w:r>
      <w:hyperlink w:anchor="_Schedule_8_Infrastructure" w:history="1">
        <w:r w:rsidR="00706125" w:rsidRPr="00D03EB5">
          <w:rPr>
            <w:rStyle w:val="Hyperlink"/>
          </w:rPr>
          <w:t>schedule 8</w:t>
        </w:r>
      </w:hyperlink>
      <w:r w:rsidR="00706125">
        <w:t>;</w:t>
      </w:r>
    </w:p>
    <w:p w14:paraId="2F2BA717" w14:textId="77777777" w:rsidR="00706125" w:rsidRDefault="00413EB8" w:rsidP="00BF3E1B">
      <w:pPr>
        <w:numPr>
          <w:ilvl w:val="3"/>
          <w:numId w:val="11"/>
        </w:numPr>
      </w:pPr>
      <w:r w:rsidRPr="00706125">
        <w:t>required by a condition of a previous development approval given by the local government before 1 July</w:t>
      </w:r>
      <w:r w:rsidR="00706125">
        <w:t xml:space="preserve"> 2011 and which has not lapsed;</w:t>
      </w:r>
    </w:p>
    <w:p w14:paraId="38B5EF41" w14:textId="77777777" w:rsidR="00706125" w:rsidRDefault="00413EB8" w:rsidP="00BF3E1B">
      <w:pPr>
        <w:numPr>
          <w:ilvl w:val="3"/>
          <w:numId w:val="11"/>
        </w:numPr>
      </w:pPr>
      <w:r w:rsidRPr="00706125">
        <w:t xml:space="preserve">which has been paid to the local government or otherwise satisfied under an infrastructure agreement between the applicant for the previous development approval and the local government for the provision of land, </w:t>
      </w:r>
      <w:r w:rsidRPr="00515078">
        <w:t xml:space="preserve">work </w:t>
      </w:r>
      <w:r w:rsidRPr="00706125">
        <w:t xml:space="preserve">or money for a local government trunk infrastructure network; </w:t>
      </w:r>
    </w:p>
    <w:p w14:paraId="36A8588C" w14:textId="77777777" w:rsidR="00413EB8" w:rsidRDefault="00413EB8" w:rsidP="00BF3E1B">
      <w:pPr>
        <w:numPr>
          <w:ilvl w:val="3"/>
          <w:numId w:val="11"/>
        </w:numPr>
      </w:pPr>
      <w:r w:rsidRPr="00706125">
        <w:t>which has not been reimbursed or otherwise previously applied against another financial contribution;</w:t>
      </w:r>
      <w:r w:rsidR="00277B15">
        <w:t xml:space="preserve"> and</w:t>
      </w:r>
    </w:p>
    <w:p w14:paraId="7359B4B8" w14:textId="77777777" w:rsidR="00414148" w:rsidRPr="00706125" w:rsidRDefault="00414148" w:rsidP="00414148">
      <w:pPr>
        <w:numPr>
          <w:ilvl w:val="3"/>
          <w:numId w:val="11"/>
        </w:numPr>
      </w:pPr>
      <w:r w:rsidRPr="00414148">
        <w:t>where the</w:t>
      </w:r>
      <w:r w:rsidR="00E55435">
        <w:t xml:space="preserve"> demand placed upon the local government trunk infrastructure networks for which the financial contribution was paid has not been taken up by an existing lawful use or previous lawful use</w:t>
      </w:r>
      <w:r w:rsidR="004216A7">
        <w:t xml:space="preserve"> for which the financial contribution was paid</w:t>
      </w:r>
      <w:r w:rsidRPr="00414148">
        <w:t>;</w:t>
      </w:r>
    </w:p>
    <w:p w14:paraId="5376EA15" w14:textId="77777777" w:rsidR="00413EB8" w:rsidRDefault="00EC0137" w:rsidP="00BF3E1B">
      <w:pPr>
        <w:numPr>
          <w:ilvl w:val="1"/>
          <w:numId w:val="11"/>
        </w:numPr>
        <w:jc w:val="left"/>
      </w:pPr>
      <w:bookmarkStart w:id="55" w:name="_Ref486523823"/>
      <w:r>
        <w:t xml:space="preserve">the method to be applied by the local government for working out the increase in the levied charge from the day the levied charge is levied to the day the levied charge is paid </w:t>
      </w:r>
      <w:r w:rsidRPr="00EC0137">
        <w:rPr>
          <w:b/>
          <w:i/>
        </w:rPr>
        <w:t>(automatic increase)</w:t>
      </w:r>
      <w:r w:rsidRPr="00B8320F">
        <w:t>.</w:t>
      </w:r>
      <w:bookmarkEnd w:id="55"/>
    </w:p>
    <w:p w14:paraId="13FF0F8F" w14:textId="77777777" w:rsidR="00413EB8" w:rsidRDefault="00413EB8" w:rsidP="00BF3E1B">
      <w:pPr>
        <w:pStyle w:val="Heading4"/>
      </w:pPr>
      <w:bookmarkStart w:id="56" w:name="_Toc516737232"/>
      <w:r>
        <w:lastRenderedPageBreak/>
        <w:t>Applicable development for the levied charge</w:t>
      </w:r>
      <w:bookmarkEnd w:id="56"/>
    </w:p>
    <w:p w14:paraId="3B0491F4" w14:textId="77777777" w:rsidR="00B51A75" w:rsidRDefault="00B51A75" w:rsidP="00BF3E1B">
      <w:pPr>
        <w:numPr>
          <w:ilvl w:val="0"/>
          <w:numId w:val="10"/>
        </w:numPr>
      </w:pPr>
      <w:r>
        <w:t>The levied charge may be levied for the following development:</w:t>
      </w:r>
    </w:p>
    <w:p w14:paraId="39600F8A" w14:textId="77777777" w:rsidR="00B51A75" w:rsidRDefault="00B51A75" w:rsidP="00BF3E1B">
      <w:pPr>
        <w:numPr>
          <w:ilvl w:val="1"/>
          <w:numId w:val="10"/>
        </w:numPr>
      </w:pPr>
      <w:r>
        <w:t>reconfiguring a lot;</w:t>
      </w:r>
    </w:p>
    <w:p w14:paraId="3540E911" w14:textId="77777777" w:rsidR="00B51A75" w:rsidRDefault="00B51A75" w:rsidP="00BF3E1B">
      <w:pPr>
        <w:numPr>
          <w:ilvl w:val="1"/>
          <w:numId w:val="10"/>
        </w:numPr>
      </w:pPr>
      <w:r>
        <w:t>material change of use of premises;</w:t>
      </w:r>
    </w:p>
    <w:p w14:paraId="1639F30A" w14:textId="77777777" w:rsidR="00B51A75" w:rsidRDefault="00B51A75" w:rsidP="00BF3E1B">
      <w:pPr>
        <w:numPr>
          <w:ilvl w:val="1"/>
          <w:numId w:val="10"/>
        </w:numPr>
      </w:pPr>
      <w:r>
        <w:t>carrying out of building work.</w:t>
      </w:r>
    </w:p>
    <w:p w14:paraId="482D9382" w14:textId="4AE7F40C" w:rsidR="00B51A75" w:rsidRPr="001E4CEF" w:rsidRDefault="00B51A75" w:rsidP="00BF3E1B">
      <w:pPr>
        <w:ind w:left="1701"/>
        <w:rPr>
          <w:i/>
          <w:sz w:val="20"/>
        </w:rPr>
      </w:pPr>
      <w:r w:rsidRPr="001E4CEF">
        <w:rPr>
          <w:i/>
          <w:sz w:val="20"/>
        </w:rPr>
        <w:t xml:space="preserve">Editor's note—See section </w:t>
      </w:r>
      <w:r w:rsidR="00715BC4">
        <w:rPr>
          <w:i/>
          <w:sz w:val="20"/>
        </w:rPr>
        <w:t>52(3)(a) (Adopted charges—Act, s 112)</w:t>
      </w:r>
      <w:r w:rsidR="00C14411">
        <w:rPr>
          <w:i/>
          <w:sz w:val="20"/>
        </w:rPr>
        <w:t xml:space="preserve"> of the Planning Regulation.</w:t>
      </w:r>
    </w:p>
    <w:p w14:paraId="1780CA01" w14:textId="77777777" w:rsidR="00B51A75" w:rsidRDefault="00B51A75" w:rsidP="00BF3E1B">
      <w:pPr>
        <w:numPr>
          <w:ilvl w:val="0"/>
          <w:numId w:val="10"/>
        </w:numPr>
      </w:pPr>
      <w:r>
        <w:t>The levied charge is not to be levied for the following:</w:t>
      </w:r>
    </w:p>
    <w:p w14:paraId="42D251CB" w14:textId="77777777" w:rsidR="00B51A75" w:rsidRDefault="00B51A75" w:rsidP="00BF3E1B">
      <w:pPr>
        <w:numPr>
          <w:ilvl w:val="1"/>
          <w:numId w:val="10"/>
        </w:numPr>
      </w:pPr>
      <w:r>
        <w:t>development in the following:</w:t>
      </w:r>
    </w:p>
    <w:p w14:paraId="1998B2E3" w14:textId="77777777" w:rsidR="00B51A75" w:rsidRDefault="00B51A75" w:rsidP="009D2848">
      <w:pPr>
        <w:numPr>
          <w:ilvl w:val="2"/>
          <w:numId w:val="10"/>
        </w:numPr>
      </w:pPr>
      <w:r>
        <w:t xml:space="preserve">a priority development area under the </w:t>
      </w:r>
      <w:r w:rsidRPr="008A5E73">
        <w:rPr>
          <w:i/>
        </w:rPr>
        <w:t>Economic Development Act 2012</w:t>
      </w:r>
      <w:r>
        <w:t>;</w:t>
      </w:r>
    </w:p>
    <w:p w14:paraId="121375A6" w14:textId="77777777" w:rsidR="00B51A75" w:rsidRDefault="00B51A75" w:rsidP="00BF3E1B">
      <w:pPr>
        <w:numPr>
          <w:ilvl w:val="2"/>
          <w:numId w:val="10"/>
        </w:numPr>
      </w:pPr>
      <w:r>
        <w:t xml:space="preserve">core port land under the </w:t>
      </w:r>
      <w:r w:rsidRPr="008A5E73">
        <w:rPr>
          <w:i/>
        </w:rPr>
        <w:t>Transport Infrastructure Act 1994</w:t>
      </w:r>
      <w:r>
        <w:t>;</w:t>
      </w:r>
    </w:p>
    <w:p w14:paraId="0F952A37" w14:textId="77777777" w:rsidR="00B51A75" w:rsidRDefault="00B51A75" w:rsidP="00BF3E1B">
      <w:pPr>
        <w:numPr>
          <w:ilvl w:val="2"/>
          <w:numId w:val="10"/>
        </w:numPr>
      </w:pPr>
      <w:r>
        <w:t xml:space="preserve">an airport site under the </w:t>
      </w:r>
      <w:r w:rsidRPr="008A5E73">
        <w:rPr>
          <w:i/>
        </w:rPr>
        <w:t>Airports Act 1996</w:t>
      </w:r>
      <w:r>
        <w:t>;</w:t>
      </w:r>
    </w:p>
    <w:p w14:paraId="68812957" w14:textId="77777777" w:rsidR="0073187E" w:rsidRDefault="00B51A75" w:rsidP="00BF3E1B">
      <w:pPr>
        <w:numPr>
          <w:ilvl w:val="1"/>
          <w:numId w:val="10"/>
        </w:numPr>
      </w:pPr>
      <w:r>
        <w:t>work</w:t>
      </w:r>
      <w:r w:rsidR="008C5E62">
        <w:t>s</w:t>
      </w:r>
      <w:r>
        <w:t xml:space="preserve"> or use of </w:t>
      </w:r>
      <w:r w:rsidR="008C5E62">
        <w:t xml:space="preserve">premises </w:t>
      </w:r>
      <w:r>
        <w:t xml:space="preserve">authorised under the </w:t>
      </w:r>
      <w:r w:rsidRPr="008A5E73">
        <w:rPr>
          <w:i/>
        </w:rPr>
        <w:t>Mineral Resources Act 1989</w:t>
      </w:r>
      <w:r>
        <w:t xml:space="preserve">, the </w:t>
      </w:r>
      <w:r w:rsidRPr="008A5E73">
        <w:rPr>
          <w:i/>
        </w:rPr>
        <w:t>Petroleum Act 1923</w:t>
      </w:r>
      <w:r>
        <w:t xml:space="preserve">, the </w:t>
      </w:r>
      <w:r w:rsidRPr="008A5E73">
        <w:rPr>
          <w:i/>
        </w:rPr>
        <w:t>Petroleum and Gas (Production and Safety) Act 2004</w:t>
      </w:r>
      <w:r>
        <w:t xml:space="preserve"> or the </w:t>
      </w:r>
      <w:r w:rsidRPr="008A5E73">
        <w:rPr>
          <w:i/>
        </w:rPr>
        <w:t xml:space="preserve">Greenhouse Gas Storage Act </w:t>
      </w:r>
      <w:r w:rsidR="0073187E" w:rsidRPr="008A5E73">
        <w:rPr>
          <w:i/>
        </w:rPr>
        <w:t>20</w:t>
      </w:r>
      <w:r w:rsidR="0073187E">
        <w:rPr>
          <w:i/>
        </w:rPr>
        <w:t>09</w:t>
      </w:r>
      <w:r w:rsidR="0073187E">
        <w:t xml:space="preserve">; </w:t>
      </w:r>
    </w:p>
    <w:p w14:paraId="3E1BD2A3" w14:textId="77777777" w:rsidR="0073187E" w:rsidRDefault="00CA248C" w:rsidP="00BF3E1B">
      <w:pPr>
        <w:numPr>
          <w:ilvl w:val="1"/>
          <w:numId w:val="10"/>
        </w:numPr>
      </w:pPr>
      <w:r>
        <w:t xml:space="preserve">development </w:t>
      </w:r>
      <w:r w:rsidR="0073187E">
        <w:t xml:space="preserve">by a department, or part of a department, under a designation; </w:t>
      </w:r>
    </w:p>
    <w:p w14:paraId="4C6C7D7F" w14:textId="77777777" w:rsidR="00A7146D" w:rsidRDefault="0073187E" w:rsidP="00BF3E1B">
      <w:pPr>
        <w:numPr>
          <w:ilvl w:val="1"/>
          <w:numId w:val="10"/>
        </w:numPr>
      </w:pPr>
      <w:r>
        <w:t xml:space="preserve">development for a non-State school under a </w:t>
      </w:r>
      <w:r w:rsidR="00A7146D">
        <w:t>designation</w:t>
      </w:r>
      <w:r w:rsidR="000B58ED">
        <w:t>.</w:t>
      </w:r>
      <w:r w:rsidR="00A7146D">
        <w:t xml:space="preserve"> </w:t>
      </w:r>
    </w:p>
    <w:p w14:paraId="79175982" w14:textId="37C8F2A4" w:rsidR="00B51A75" w:rsidRDefault="00B51A75" w:rsidP="00BF3E1B">
      <w:pPr>
        <w:ind w:left="1701"/>
        <w:rPr>
          <w:i/>
          <w:sz w:val="20"/>
        </w:rPr>
      </w:pPr>
      <w:r w:rsidRPr="006413EF">
        <w:rPr>
          <w:i/>
          <w:sz w:val="20"/>
        </w:rPr>
        <w:t xml:space="preserve">Editor's note—See section </w:t>
      </w:r>
      <w:r w:rsidR="008262C6">
        <w:rPr>
          <w:i/>
          <w:sz w:val="20"/>
        </w:rPr>
        <w:t>113(3)</w:t>
      </w:r>
      <w:r w:rsidR="00E20496">
        <w:rPr>
          <w:i/>
          <w:sz w:val="20"/>
        </w:rPr>
        <w:t xml:space="preserve"> (</w:t>
      </w:r>
      <w:r w:rsidR="008262C6">
        <w:rPr>
          <w:i/>
          <w:sz w:val="20"/>
        </w:rPr>
        <w:t>A</w:t>
      </w:r>
      <w:r w:rsidR="00E20496">
        <w:rPr>
          <w:i/>
          <w:sz w:val="20"/>
        </w:rPr>
        <w:t>dopt</w:t>
      </w:r>
      <w:r w:rsidR="0073187E">
        <w:rPr>
          <w:i/>
          <w:sz w:val="20"/>
        </w:rPr>
        <w:t>ing</w:t>
      </w:r>
      <w:r w:rsidR="00E20496">
        <w:rPr>
          <w:i/>
          <w:sz w:val="20"/>
        </w:rPr>
        <w:t xml:space="preserve"> charges by resolution)</w:t>
      </w:r>
      <w:r w:rsidRPr="006413EF">
        <w:rPr>
          <w:i/>
          <w:sz w:val="20"/>
        </w:rPr>
        <w:t xml:space="preserve"> of the Planning Act.</w:t>
      </w:r>
    </w:p>
    <w:p w14:paraId="0FD1D168" w14:textId="33113F37" w:rsidR="00C14411" w:rsidRPr="006413EF" w:rsidRDefault="00C14411" w:rsidP="00BF3E1B">
      <w:pPr>
        <w:ind w:left="1701"/>
        <w:rPr>
          <w:i/>
          <w:sz w:val="20"/>
        </w:rPr>
      </w:pPr>
      <w:r>
        <w:rPr>
          <w:i/>
          <w:sz w:val="20"/>
        </w:rPr>
        <w:t>Editor’s note</w:t>
      </w:r>
      <w:r w:rsidRPr="006413EF">
        <w:rPr>
          <w:i/>
          <w:sz w:val="20"/>
        </w:rPr>
        <w:t>—</w:t>
      </w:r>
      <w:r>
        <w:rPr>
          <w:i/>
          <w:sz w:val="20"/>
        </w:rPr>
        <w:t>For section 13(2)(d), ‘non-State school’ is defined in section 6 of the Education (Accreditation of Non-State Schools) Act 20</w:t>
      </w:r>
      <w:r w:rsidR="00065E01">
        <w:rPr>
          <w:i/>
          <w:sz w:val="20"/>
        </w:rPr>
        <w:t>17</w:t>
      </w:r>
      <w:r w:rsidR="00283A0D">
        <w:rPr>
          <w:i/>
          <w:sz w:val="20"/>
        </w:rPr>
        <w:t>.</w:t>
      </w:r>
    </w:p>
    <w:p w14:paraId="7F5B3BF3" w14:textId="77777777" w:rsidR="006413EF" w:rsidRDefault="006413EF" w:rsidP="00BF3E1B">
      <w:pPr>
        <w:pStyle w:val="Heading4"/>
      </w:pPr>
      <w:bookmarkStart w:id="57" w:name="_Working_out_the_2"/>
      <w:bookmarkStart w:id="58" w:name="_Ref486523363"/>
      <w:bookmarkStart w:id="59" w:name="_Toc516737233"/>
      <w:bookmarkEnd w:id="57"/>
      <w:r>
        <w:t>Working out the levied charge</w:t>
      </w:r>
      <w:bookmarkEnd w:id="58"/>
      <w:bookmarkEnd w:id="59"/>
    </w:p>
    <w:p w14:paraId="6A17C9D1" w14:textId="77777777" w:rsidR="006413EF" w:rsidRDefault="006413EF" w:rsidP="00BF3E1B">
      <w:pPr>
        <w:ind w:left="1702"/>
      </w:pPr>
      <w:r>
        <w:t>The levied charge for the development is to be worked out by the local government as follows:</w:t>
      </w:r>
    </w:p>
    <w:p w14:paraId="2DA65089" w14:textId="77777777" w:rsidR="006413EF" w:rsidRPr="008A5E73" w:rsidRDefault="006413EF" w:rsidP="00BF3E1B">
      <w:pPr>
        <w:ind w:left="2553"/>
        <w:rPr>
          <w:i/>
        </w:rPr>
      </w:pPr>
      <w:r w:rsidRPr="008A5E73">
        <w:rPr>
          <w:i/>
        </w:rPr>
        <w:t xml:space="preserve">LC = (AC x </w:t>
      </w:r>
      <w:r w:rsidR="0029122F">
        <w:rPr>
          <w:i/>
        </w:rPr>
        <w:t>E</w:t>
      </w:r>
      <w:r w:rsidR="0029122F" w:rsidRPr="0029122F">
        <w:rPr>
          <w:i/>
        </w:rPr>
        <w:t>D</w:t>
      </w:r>
      <w:r w:rsidRPr="008A5E73">
        <w:rPr>
          <w:i/>
        </w:rPr>
        <w:t>) - D</w:t>
      </w:r>
    </w:p>
    <w:p w14:paraId="606C6A0A" w14:textId="77777777" w:rsidR="006413EF" w:rsidRDefault="006413EF" w:rsidP="00BF3E1B">
      <w:pPr>
        <w:ind w:left="2553"/>
      </w:pPr>
      <w:r>
        <w:t>Where:</w:t>
      </w:r>
    </w:p>
    <w:p w14:paraId="3A2CEC68" w14:textId="77777777" w:rsidR="006413EF" w:rsidRDefault="006413EF" w:rsidP="00BF3E1B">
      <w:pPr>
        <w:ind w:left="2553"/>
      </w:pPr>
      <w:r w:rsidRPr="008A5E73">
        <w:rPr>
          <w:i/>
        </w:rPr>
        <w:t>LC</w:t>
      </w:r>
      <w:r>
        <w:t xml:space="preserve"> is the levied charge for the development, which cannot be less than zero.</w:t>
      </w:r>
    </w:p>
    <w:p w14:paraId="68762566" w14:textId="30737EE1" w:rsidR="006413EF" w:rsidRDefault="006413EF" w:rsidP="00BF3E1B">
      <w:pPr>
        <w:ind w:left="2553"/>
      </w:pPr>
      <w:r w:rsidRPr="008A5E73">
        <w:rPr>
          <w:i/>
        </w:rPr>
        <w:t>AC</w:t>
      </w:r>
      <w:r>
        <w:t xml:space="preserve"> is the applied adopted charge for the development</w:t>
      </w:r>
      <w:r w:rsidR="00715BC4">
        <w:t xml:space="preserve"> worked out under </w:t>
      </w:r>
      <w:hyperlink w:anchor="_Working_out_the" w:history="1">
        <w:r w:rsidR="00715BC4" w:rsidRPr="00715BC4">
          <w:rPr>
            <w:rStyle w:val="Hyperlink"/>
          </w:rPr>
          <w:t>section 15</w:t>
        </w:r>
      </w:hyperlink>
      <w:r>
        <w:t>.</w:t>
      </w:r>
    </w:p>
    <w:p w14:paraId="1785AF2C" w14:textId="1C37D515" w:rsidR="006413EF" w:rsidRDefault="0029122F" w:rsidP="00BF3E1B">
      <w:pPr>
        <w:ind w:left="2553"/>
      </w:pPr>
      <w:r>
        <w:rPr>
          <w:i/>
        </w:rPr>
        <w:t>ED</w:t>
      </w:r>
      <w:r>
        <w:t xml:space="preserve"> </w:t>
      </w:r>
      <w:r w:rsidR="006413EF">
        <w:t xml:space="preserve">is the </w:t>
      </w:r>
      <w:r>
        <w:t xml:space="preserve">extra </w:t>
      </w:r>
      <w:r w:rsidR="006413EF">
        <w:t>demand for the development</w:t>
      </w:r>
      <w:r w:rsidR="00715BC4">
        <w:t xml:space="preserve"> worked out under </w:t>
      </w:r>
      <w:hyperlink w:anchor="_Working_out_the_1" w:history="1">
        <w:r w:rsidR="00715BC4" w:rsidRPr="00715BC4">
          <w:rPr>
            <w:rStyle w:val="Hyperlink"/>
          </w:rPr>
          <w:t>section 16</w:t>
        </w:r>
      </w:hyperlink>
      <w:r w:rsidR="006413EF">
        <w:t>.</w:t>
      </w:r>
    </w:p>
    <w:p w14:paraId="7E9DDAC9" w14:textId="31E5F6C8" w:rsidR="00F42C0D" w:rsidRDefault="006413EF" w:rsidP="00BF3E1B">
      <w:pPr>
        <w:ind w:left="2553"/>
      </w:pPr>
      <w:r w:rsidRPr="008A5E73">
        <w:rPr>
          <w:i/>
        </w:rPr>
        <w:lastRenderedPageBreak/>
        <w:t>D</w:t>
      </w:r>
      <w:r>
        <w:t xml:space="preserve"> is the discount for the prescribed financial contribution</w:t>
      </w:r>
      <w:r w:rsidR="00715BC4">
        <w:t xml:space="preserve"> worked out under </w:t>
      </w:r>
      <w:hyperlink w:anchor="_Working_out_the_3" w:history="1">
        <w:r w:rsidR="00715BC4" w:rsidRPr="00715BC4">
          <w:rPr>
            <w:rStyle w:val="Hyperlink"/>
          </w:rPr>
          <w:t>section 17</w:t>
        </w:r>
      </w:hyperlink>
      <w:r>
        <w:t>.</w:t>
      </w:r>
    </w:p>
    <w:p w14:paraId="799510F4" w14:textId="77777777" w:rsidR="006C72AD" w:rsidRDefault="006C72AD" w:rsidP="00BF3E1B">
      <w:pPr>
        <w:pStyle w:val="Heading4"/>
      </w:pPr>
      <w:bookmarkStart w:id="60" w:name="_Toc514670393"/>
      <w:bookmarkStart w:id="61" w:name="_Working_out_the"/>
      <w:bookmarkStart w:id="62" w:name="_Ref486521197"/>
      <w:bookmarkStart w:id="63" w:name="_Toc516737234"/>
      <w:bookmarkEnd w:id="60"/>
      <w:bookmarkEnd w:id="61"/>
      <w:r>
        <w:t>Working out the applied adopted charge</w:t>
      </w:r>
      <w:bookmarkEnd w:id="62"/>
      <w:bookmarkEnd w:id="63"/>
    </w:p>
    <w:p w14:paraId="66B849D7" w14:textId="77777777" w:rsidR="006C72AD" w:rsidRDefault="006C72AD" w:rsidP="00BF3E1B">
      <w:pPr>
        <w:ind w:left="1702"/>
      </w:pPr>
      <w:r>
        <w:t>The applied adopted charge for the development is to be worked out by the local government by applying the following:</w:t>
      </w:r>
    </w:p>
    <w:p w14:paraId="46F597D8" w14:textId="7B3B98BC" w:rsidR="006C72AD" w:rsidRDefault="006C72AD" w:rsidP="00BF3E1B">
      <w:pPr>
        <w:numPr>
          <w:ilvl w:val="1"/>
          <w:numId w:val="12"/>
        </w:numPr>
      </w:pPr>
      <w:r>
        <w:t xml:space="preserve">the adopted charge in </w:t>
      </w:r>
      <w:hyperlink w:anchor="_Schedule_2_Adopted" w:history="1">
        <w:r w:rsidRPr="00D03EB5">
          <w:rPr>
            <w:rStyle w:val="Hyperlink"/>
          </w:rPr>
          <w:t>schedule 2</w:t>
        </w:r>
      </w:hyperlink>
      <w:r>
        <w:t xml:space="preserve">, if </w:t>
      </w:r>
      <w:r w:rsidR="007D2706">
        <w:t xml:space="preserve">subsection </w:t>
      </w:r>
      <w:r>
        <w:t>(b) does not apply;</w:t>
      </w:r>
    </w:p>
    <w:p w14:paraId="56CF1208" w14:textId="77777777" w:rsidR="006413EF" w:rsidRDefault="006C72AD" w:rsidP="00BF3E1B">
      <w:pPr>
        <w:numPr>
          <w:ilvl w:val="1"/>
          <w:numId w:val="12"/>
        </w:numPr>
      </w:pPr>
      <w:r>
        <w:t xml:space="preserve">the applied adopted charge for particular uses in </w:t>
      </w:r>
      <w:hyperlink w:anchor="_Schedule_4_Applied" w:history="1">
        <w:r w:rsidRPr="00D03EB5">
          <w:rPr>
            <w:rStyle w:val="Hyperlink"/>
          </w:rPr>
          <w:t>schedule 4</w:t>
        </w:r>
      </w:hyperlink>
      <w:r>
        <w:t xml:space="preserve">, if the local government considers that it should be applied having regard to the </w:t>
      </w:r>
      <w:r w:rsidR="0029122F">
        <w:t xml:space="preserve">extra </w:t>
      </w:r>
      <w:r>
        <w:t xml:space="preserve">demand placed upon the local government trunk infrastructure networks </w:t>
      </w:r>
      <w:r w:rsidR="0029122F">
        <w:t xml:space="preserve">that the development </w:t>
      </w:r>
      <w:r>
        <w:t>will generate.</w:t>
      </w:r>
    </w:p>
    <w:p w14:paraId="60F3B191" w14:textId="77777777" w:rsidR="00FA4385" w:rsidRDefault="00FA4385" w:rsidP="00BF3E1B">
      <w:pPr>
        <w:pStyle w:val="Heading4"/>
      </w:pPr>
      <w:bookmarkStart w:id="64" w:name="_Working_out_the_1"/>
      <w:bookmarkStart w:id="65" w:name="_Ref486523890"/>
      <w:bookmarkStart w:id="66" w:name="_Ref486523903"/>
      <w:bookmarkStart w:id="67" w:name="_Ref486523918"/>
      <w:bookmarkStart w:id="68" w:name="_Toc516737235"/>
      <w:bookmarkEnd w:id="64"/>
      <w:r>
        <w:t xml:space="preserve">Working out the </w:t>
      </w:r>
      <w:r w:rsidR="0029122F">
        <w:t xml:space="preserve">extra </w:t>
      </w:r>
      <w:r>
        <w:t>demand</w:t>
      </w:r>
      <w:bookmarkEnd w:id="65"/>
      <w:bookmarkEnd w:id="66"/>
      <w:bookmarkEnd w:id="67"/>
      <w:bookmarkEnd w:id="68"/>
    </w:p>
    <w:p w14:paraId="7FF000C2" w14:textId="77777777" w:rsidR="00FA4385" w:rsidRDefault="00FA4385" w:rsidP="00BF3E1B">
      <w:pPr>
        <w:numPr>
          <w:ilvl w:val="0"/>
          <w:numId w:val="13"/>
        </w:numPr>
      </w:pPr>
      <w:bookmarkStart w:id="69" w:name="_Ref486523891"/>
      <w:r>
        <w:t xml:space="preserve">The </w:t>
      </w:r>
      <w:r w:rsidR="0029122F">
        <w:t>extra</w:t>
      </w:r>
      <w:r>
        <w:t xml:space="preserve"> demand for the development is to be worked out by the local government as follows:</w:t>
      </w:r>
      <w:bookmarkEnd w:id="69"/>
    </w:p>
    <w:p w14:paraId="355A00B2" w14:textId="77777777" w:rsidR="00FA4385" w:rsidRPr="00182031" w:rsidRDefault="0029122F" w:rsidP="00BF3E1B">
      <w:pPr>
        <w:ind w:left="2553"/>
        <w:rPr>
          <w:i/>
        </w:rPr>
      </w:pPr>
      <w:r>
        <w:rPr>
          <w:i/>
        </w:rPr>
        <w:t>ED</w:t>
      </w:r>
      <w:r w:rsidR="00FA4385" w:rsidRPr="00182031">
        <w:rPr>
          <w:i/>
        </w:rPr>
        <w:t xml:space="preserve"> = DD - DC</w:t>
      </w:r>
    </w:p>
    <w:p w14:paraId="58D98DFF" w14:textId="77777777" w:rsidR="00FA4385" w:rsidRDefault="00FA4385" w:rsidP="00BF3E1B">
      <w:pPr>
        <w:ind w:left="2553"/>
      </w:pPr>
      <w:r>
        <w:t>Where:</w:t>
      </w:r>
    </w:p>
    <w:p w14:paraId="2D29479B" w14:textId="77777777" w:rsidR="00FA4385" w:rsidRDefault="0029122F" w:rsidP="00BF3E1B">
      <w:pPr>
        <w:ind w:left="2553"/>
      </w:pPr>
      <w:r>
        <w:rPr>
          <w:i/>
        </w:rPr>
        <w:t>ED</w:t>
      </w:r>
      <w:r w:rsidR="00FA4385">
        <w:t xml:space="preserve"> is the </w:t>
      </w:r>
      <w:r>
        <w:t xml:space="preserve">extra </w:t>
      </w:r>
      <w:r w:rsidR="00FA4385">
        <w:t>demand.</w:t>
      </w:r>
    </w:p>
    <w:p w14:paraId="23ACC23A" w14:textId="77777777" w:rsidR="00FA4385" w:rsidRDefault="00FA4385" w:rsidP="00BF3E1B">
      <w:pPr>
        <w:ind w:left="2553"/>
      </w:pPr>
      <w:r w:rsidRPr="00182031">
        <w:rPr>
          <w:i/>
        </w:rPr>
        <w:t>DD</w:t>
      </w:r>
      <w:r>
        <w:t xml:space="preserve"> is the demand placed upon the local government trunk infrastructure networks </w:t>
      </w:r>
      <w:r w:rsidR="0029122F">
        <w:t xml:space="preserve">that the development will </w:t>
      </w:r>
      <w:r>
        <w:t xml:space="preserve">generate </w:t>
      </w:r>
      <w:r w:rsidRPr="002A1E4D">
        <w:rPr>
          <w:b/>
          <w:i/>
        </w:rPr>
        <w:t>(development demand)</w:t>
      </w:r>
      <w:r>
        <w:t>.</w:t>
      </w:r>
    </w:p>
    <w:p w14:paraId="35A3F866" w14:textId="73A3245E" w:rsidR="00FA4385" w:rsidRDefault="00FA4385" w:rsidP="00BF3E1B">
      <w:pPr>
        <w:ind w:left="2553"/>
      </w:pPr>
      <w:r w:rsidRPr="00182031">
        <w:rPr>
          <w:i/>
        </w:rPr>
        <w:t>DC</w:t>
      </w:r>
      <w:r>
        <w:t xml:space="preserve"> is the demand placed upon the local government trunk infrastructure networks generated by </w:t>
      </w:r>
      <w:r w:rsidR="006020F6">
        <w:t xml:space="preserve">a </w:t>
      </w:r>
      <w:r>
        <w:t xml:space="preserve">development </w:t>
      </w:r>
      <w:r w:rsidR="006020F6" w:rsidRPr="00366460">
        <w:t>prescribed in</w:t>
      </w:r>
      <w:r w:rsidR="006020F6">
        <w:t xml:space="preserve"> subsection (3) </w:t>
      </w:r>
      <w:r>
        <w:t xml:space="preserve">if applicable </w:t>
      </w:r>
      <w:r w:rsidRPr="002A1E4D">
        <w:rPr>
          <w:b/>
          <w:i/>
        </w:rPr>
        <w:t>(demand credit)</w:t>
      </w:r>
      <w:r>
        <w:t>.</w:t>
      </w:r>
    </w:p>
    <w:p w14:paraId="6E7D25E9" w14:textId="0FF7E66E" w:rsidR="00FA4385" w:rsidRDefault="00FA4385" w:rsidP="00BF3E1B">
      <w:pPr>
        <w:numPr>
          <w:ilvl w:val="0"/>
          <w:numId w:val="14"/>
        </w:numPr>
      </w:pPr>
      <w:bookmarkStart w:id="70" w:name="_Ref486523905"/>
      <w:r>
        <w:t xml:space="preserve">The development demand is worked out using the relevant unit of calculation for an adopted charge for the development in </w:t>
      </w:r>
      <w:hyperlink w:anchor="_Schedule_2_Adopted" w:history="1">
        <w:r w:rsidRPr="00D03EB5">
          <w:rPr>
            <w:rStyle w:val="Hyperlink"/>
          </w:rPr>
          <w:t>schedule 2</w:t>
        </w:r>
      </w:hyperlink>
      <w:r w:rsidR="00C00DB6">
        <w:t xml:space="preserve"> </w:t>
      </w:r>
      <w:r w:rsidR="003C6B68">
        <w:t>and</w:t>
      </w:r>
      <w:r w:rsidR="00C00DB6">
        <w:t xml:space="preserve"> </w:t>
      </w:r>
      <w:hyperlink w:anchor="_Schedule_4_Applied" w:history="1">
        <w:r w:rsidR="00C00DB6" w:rsidRPr="00D03EB5">
          <w:rPr>
            <w:rStyle w:val="Hyperlink"/>
          </w:rPr>
          <w:t>schedule 4</w:t>
        </w:r>
      </w:hyperlink>
      <w:r>
        <w:t xml:space="preserve"> </w:t>
      </w:r>
      <w:r w:rsidRPr="002A1E4D">
        <w:rPr>
          <w:b/>
          <w:i/>
        </w:rPr>
        <w:t>(demand unit)</w:t>
      </w:r>
      <w:r>
        <w:t>.</w:t>
      </w:r>
      <w:bookmarkEnd w:id="70"/>
    </w:p>
    <w:p w14:paraId="52245913" w14:textId="29CF879C" w:rsidR="00FA4385" w:rsidRDefault="00FA4385" w:rsidP="00BF3E1B">
      <w:pPr>
        <w:numPr>
          <w:ilvl w:val="0"/>
          <w:numId w:val="14"/>
        </w:numPr>
      </w:pPr>
      <w:bookmarkStart w:id="71" w:name="_Ref486521073"/>
      <w:r>
        <w:t>The demand credit is to be worked out as the greate</w:t>
      </w:r>
      <w:r w:rsidR="0000363E">
        <w:t>st</w:t>
      </w:r>
      <w:r>
        <w:t xml:space="preserve"> of the following:</w:t>
      </w:r>
      <w:bookmarkEnd w:id="71"/>
    </w:p>
    <w:p w14:paraId="577A0A70" w14:textId="7DC2A2BE" w:rsidR="00FA4385" w:rsidRDefault="00FA4385" w:rsidP="00BF3E1B">
      <w:pPr>
        <w:numPr>
          <w:ilvl w:val="1"/>
          <w:numId w:val="13"/>
        </w:numPr>
      </w:pPr>
      <w:r>
        <w:t xml:space="preserve">if the premises is subject to an </w:t>
      </w:r>
      <w:r w:rsidRPr="008A67B1">
        <w:t>existing lawful use</w:t>
      </w:r>
      <w:r>
        <w:t xml:space="preserve"> that places demand upon the local government trunk infrastructure networks, the demand generated </w:t>
      </w:r>
      <w:r w:rsidR="0000363E">
        <w:t xml:space="preserve">by </w:t>
      </w:r>
      <w:r>
        <w:t>the existing lawful use using the applicable demand units for the use;</w:t>
      </w:r>
    </w:p>
    <w:p w14:paraId="7FEF5109" w14:textId="2EEA60A4" w:rsidR="00FA4385" w:rsidRDefault="00FA4385" w:rsidP="00BF3E1B">
      <w:pPr>
        <w:numPr>
          <w:ilvl w:val="1"/>
          <w:numId w:val="13"/>
        </w:numPr>
      </w:pPr>
      <w:r>
        <w:t xml:space="preserve">if the premises is subject to a </w:t>
      </w:r>
      <w:r w:rsidRPr="008A67B1">
        <w:t>previous lawful use</w:t>
      </w:r>
      <w:r>
        <w:t xml:space="preserve"> that placed demand upon the local government trunk infrastructure networks, the demand generated </w:t>
      </w:r>
      <w:r w:rsidR="0000363E">
        <w:t xml:space="preserve">by </w:t>
      </w:r>
      <w:r>
        <w:t>the previous lawful use using the applicable demand units for the use;</w:t>
      </w:r>
    </w:p>
    <w:p w14:paraId="1B04CB1F" w14:textId="708A32BD" w:rsidR="00FA4385" w:rsidRDefault="00FA4385" w:rsidP="00BF3E1B">
      <w:pPr>
        <w:numPr>
          <w:ilvl w:val="1"/>
          <w:numId w:val="13"/>
        </w:numPr>
      </w:pPr>
      <w:r>
        <w:t>the demand generated for</w:t>
      </w:r>
      <w:r w:rsidR="00292A8A">
        <w:t xml:space="preserve"> the demand unit for</w:t>
      </w:r>
      <w:r>
        <w:t xml:space="preserve"> each existing lot of the premises</w:t>
      </w:r>
      <w:r w:rsidR="0000363E">
        <w:t>; and</w:t>
      </w:r>
    </w:p>
    <w:p w14:paraId="5D29AEEE" w14:textId="5DD45870" w:rsidR="0000363E" w:rsidRDefault="0000363E" w:rsidP="00BF3E1B">
      <w:pPr>
        <w:numPr>
          <w:ilvl w:val="1"/>
          <w:numId w:val="13"/>
        </w:numPr>
      </w:pPr>
      <w:r>
        <w:lastRenderedPageBreak/>
        <w:t>the demand generated by other development on the premises if at the time of working out the demand credit the other development may b</w:t>
      </w:r>
      <w:r w:rsidR="006020F6">
        <w:t>e</w:t>
      </w:r>
      <w:r>
        <w:t xml:space="preserve"> lawfully carried out without the need for a further development permit (including</w:t>
      </w:r>
      <w:r w:rsidR="006020F6">
        <w:t>, without limitation,</w:t>
      </w:r>
      <w:r>
        <w:t xml:space="preserve"> a development permit for development other than a material change of use of premises), using the applicable demand units for the other development.</w:t>
      </w:r>
    </w:p>
    <w:p w14:paraId="21F119B0" w14:textId="52738E3F" w:rsidR="00FA4385" w:rsidRDefault="00FA4385" w:rsidP="00BF3E1B">
      <w:pPr>
        <w:ind w:left="2552"/>
        <w:rPr>
          <w:i/>
          <w:sz w:val="20"/>
        </w:rPr>
      </w:pPr>
      <w:r w:rsidRPr="002A1E4D">
        <w:rPr>
          <w:i/>
          <w:sz w:val="20"/>
        </w:rPr>
        <w:t xml:space="preserve">Editor's note—See section </w:t>
      </w:r>
      <w:r w:rsidR="001E023C">
        <w:rPr>
          <w:i/>
          <w:sz w:val="20"/>
        </w:rPr>
        <w:t>120(2)</w:t>
      </w:r>
      <w:r w:rsidR="00E20496">
        <w:rPr>
          <w:i/>
          <w:sz w:val="20"/>
        </w:rPr>
        <w:t xml:space="preserve"> (Limitation of levied charge)</w:t>
      </w:r>
      <w:r w:rsidRPr="002A1E4D">
        <w:rPr>
          <w:i/>
          <w:sz w:val="20"/>
        </w:rPr>
        <w:t xml:space="preserve"> of the Planning Act.</w:t>
      </w:r>
    </w:p>
    <w:p w14:paraId="39733BF8" w14:textId="59B2E89A" w:rsidR="00FA4385" w:rsidRDefault="00FA4385" w:rsidP="00BF3E1B">
      <w:pPr>
        <w:numPr>
          <w:ilvl w:val="0"/>
          <w:numId w:val="14"/>
        </w:numPr>
      </w:pPr>
      <w:r>
        <w:t xml:space="preserve">The demand credit under subsection </w:t>
      </w:r>
      <w:r w:rsidR="00BE51AE">
        <w:fldChar w:fldCharType="begin"/>
      </w:r>
      <w:r w:rsidR="00BE51AE">
        <w:instrText xml:space="preserve"> REF _Ref486521073 \r \h </w:instrText>
      </w:r>
      <w:r w:rsidR="00BE51AE">
        <w:fldChar w:fldCharType="separate"/>
      </w:r>
      <w:r w:rsidR="009A78DE">
        <w:t>(3)</w:t>
      </w:r>
      <w:r w:rsidR="00BE51AE">
        <w:fldChar w:fldCharType="end"/>
      </w:r>
      <w:r w:rsidR="00BE51AE">
        <w:t xml:space="preserve"> </w:t>
      </w:r>
      <w:r>
        <w:t>is to be worked out by the local government prior to the time for the giving of the relevant approval to which the levied charge applies as follows:</w:t>
      </w:r>
    </w:p>
    <w:p w14:paraId="14D07A6E" w14:textId="514E48B7" w:rsidR="00FA4385" w:rsidRPr="002A1E4D" w:rsidRDefault="00FA4385" w:rsidP="00BF3E1B">
      <w:pPr>
        <w:ind w:left="1701"/>
        <w:rPr>
          <w:i/>
          <w:sz w:val="20"/>
        </w:rPr>
      </w:pPr>
      <w:r w:rsidRPr="002A1E4D">
        <w:rPr>
          <w:i/>
          <w:sz w:val="20"/>
        </w:rPr>
        <w:t>Editor's note—A relevant approval is a development approval under the Planning Act.</w:t>
      </w:r>
    </w:p>
    <w:p w14:paraId="1CF57F91" w14:textId="43488865" w:rsidR="00FA4385" w:rsidRDefault="00FA4385" w:rsidP="00BF3E1B">
      <w:pPr>
        <w:numPr>
          <w:ilvl w:val="1"/>
          <w:numId w:val="15"/>
        </w:numPr>
      </w:pPr>
      <w:r>
        <w:t>an applicant which is seeking the demand credit is to:</w:t>
      </w:r>
    </w:p>
    <w:p w14:paraId="112B9A98" w14:textId="50A56474" w:rsidR="00FA4385" w:rsidRDefault="003C6169" w:rsidP="00BF3E1B">
      <w:pPr>
        <w:numPr>
          <w:ilvl w:val="2"/>
          <w:numId w:val="15"/>
        </w:numPr>
      </w:pPr>
      <w:r>
        <w:t xml:space="preserve">provide </w:t>
      </w:r>
      <w:r w:rsidR="0000363E">
        <w:t xml:space="preserve">satisfactory </w:t>
      </w:r>
      <w:r>
        <w:t xml:space="preserve">evidence of the </w:t>
      </w:r>
      <w:r w:rsidR="0000363E">
        <w:t>applicant</w:t>
      </w:r>
      <w:r w:rsidR="00B92CB4">
        <w:t>’</w:t>
      </w:r>
      <w:r w:rsidR="0000363E">
        <w:t xml:space="preserve">s basis for seeking the demand credit </w:t>
      </w:r>
      <w:r>
        <w:t xml:space="preserve">and the calculation of the demand credit, which may be requested by </w:t>
      </w:r>
      <w:r w:rsidR="00FA4385">
        <w:t>giv</w:t>
      </w:r>
      <w:r>
        <w:t>ing</w:t>
      </w:r>
      <w:r w:rsidR="00FA4385">
        <w:t xml:space="preserve"> a notice in the prescribed form to the local government; and</w:t>
      </w:r>
    </w:p>
    <w:p w14:paraId="3E1FBDF8" w14:textId="13CD3743" w:rsidR="002B4AB7" w:rsidRPr="002B4AB7" w:rsidRDefault="002B4AB7" w:rsidP="002B4AB7">
      <w:pPr>
        <w:ind w:left="3402"/>
        <w:rPr>
          <w:i/>
          <w:sz w:val="20"/>
        </w:rPr>
      </w:pPr>
      <w:r w:rsidRPr="002B4AB7">
        <w:rPr>
          <w:i/>
          <w:sz w:val="20"/>
        </w:rPr>
        <w:t>Editor’s note—Examples of supporting information demonstrating satisfactory evidence are contained in the prescribed form.</w:t>
      </w:r>
    </w:p>
    <w:p w14:paraId="50D6868B" w14:textId="77777777" w:rsidR="00FA4385" w:rsidRDefault="00FA4385" w:rsidP="00BF3E1B">
      <w:pPr>
        <w:numPr>
          <w:ilvl w:val="2"/>
          <w:numId w:val="15"/>
        </w:numPr>
      </w:pPr>
      <w:r>
        <w:t>pay the prescribed fee;</w:t>
      </w:r>
    </w:p>
    <w:p w14:paraId="50F46DB8" w14:textId="77777777" w:rsidR="00FA4385" w:rsidRPr="002A1E4D" w:rsidRDefault="00FA4385" w:rsidP="00BF3E1B">
      <w:pPr>
        <w:ind w:left="3402"/>
        <w:rPr>
          <w:i/>
          <w:sz w:val="20"/>
        </w:rPr>
      </w:pPr>
      <w:r w:rsidRPr="002A1E4D">
        <w:rPr>
          <w:i/>
          <w:sz w:val="20"/>
        </w:rPr>
        <w:t>Editor's note—The</w:t>
      </w:r>
      <w:r w:rsidR="00101563">
        <w:rPr>
          <w:i/>
          <w:sz w:val="20"/>
        </w:rPr>
        <w:t xml:space="preserve"> </w:t>
      </w:r>
      <w:r w:rsidRPr="002A1E4D">
        <w:rPr>
          <w:i/>
          <w:sz w:val="20"/>
        </w:rPr>
        <w:t>prescribed fee may include the local government's costs for determining the demand credit.</w:t>
      </w:r>
    </w:p>
    <w:p w14:paraId="4C2202E9" w14:textId="77777777" w:rsidR="00FA4385" w:rsidRDefault="00FA4385" w:rsidP="00BF3E1B">
      <w:pPr>
        <w:numPr>
          <w:ilvl w:val="1"/>
          <w:numId w:val="15"/>
        </w:numPr>
      </w:pPr>
      <w:r>
        <w:t>the local government is to:</w:t>
      </w:r>
    </w:p>
    <w:p w14:paraId="4FD68108" w14:textId="7E1A79C3" w:rsidR="00FA4385" w:rsidRDefault="00FA4385" w:rsidP="00BF3E1B">
      <w:pPr>
        <w:numPr>
          <w:ilvl w:val="2"/>
          <w:numId w:val="15"/>
        </w:numPr>
      </w:pPr>
      <w:r>
        <w:t>determine if a demand credit is applicable to the development;</w:t>
      </w:r>
      <w:r w:rsidR="000B4E6F">
        <w:t xml:space="preserve"> </w:t>
      </w:r>
    </w:p>
    <w:p w14:paraId="7320E852" w14:textId="105A83E1" w:rsidR="00FA4385" w:rsidRDefault="00FA4385" w:rsidP="00BF3E1B">
      <w:pPr>
        <w:numPr>
          <w:ilvl w:val="2"/>
          <w:numId w:val="15"/>
        </w:numPr>
      </w:pPr>
      <w:r>
        <w:t xml:space="preserve">work out the demand credit if applicable; </w:t>
      </w:r>
    </w:p>
    <w:p w14:paraId="507D7884" w14:textId="66F3A183" w:rsidR="00414148" w:rsidRDefault="00414148" w:rsidP="00414148">
      <w:pPr>
        <w:numPr>
          <w:ilvl w:val="2"/>
          <w:numId w:val="15"/>
        </w:numPr>
      </w:pPr>
      <w:r w:rsidRPr="00414148">
        <w:t xml:space="preserve">allocate the demand credit to the part of the </w:t>
      </w:r>
      <w:r w:rsidR="008D5945">
        <w:t>premises</w:t>
      </w:r>
      <w:r w:rsidRPr="00414148">
        <w:t xml:space="preserve"> </w:t>
      </w:r>
      <w:r w:rsidR="00206EE3">
        <w:t>as follows:</w:t>
      </w:r>
    </w:p>
    <w:p w14:paraId="19CA8CB5" w14:textId="2B8805C5" w:rsidR="00206EE3" w:rsidRDefault="00206EE3" w:rsidP="001B7DED">
      <w:pPr>
        <w:numPr>
          <w:ilvl w:val="3"/>
          <w:numId w:val="16"/>
        </w:numPr>
      </w:pPr>
      <w:r>
        <w:t xml:space="preserve">in the case of a demand credit referred to in </w:t>
      </w:r>
      <w:r w:rsidR="00114722">
        <w:t>sub</w:t>
      </w:r>
      <w:r>
        <w:t>section (3)(a)</w:t>
      </w:r>
      <w:r w:rsidR="00114722">
        <w:t>,</w:t>
      </w:r>
      <w:r>
        <w:t xml:space="preserve"> the part of the premises where the existing lawful use physically is taking place;</w:t>
      </w:r>
    </w:p>
    <w:p w14:paraId="48FE6886" w14:textId="4CD1E1DF" w:rsidR="006020F6" w:rsidRDefault="006020F6" w:rsidP="001B7DED">
      <w:pPr>
        <w:numPr>
          <w:ilvl w:val="3"/>
          <w:numId w:val="16"/>
        </w:numPr>
      </w:pPr>
      <w:r>
        <w:t xml:space="preserve">in the case of a demand credit referred to in </w:t>
      </w:r>
      <w:r w:rsidR="00114722">
        <w:t>sub</w:t>
      </w:r>
      <w:r>
        <w:t>section (3)(b), the part of the premises where the previous l</w:t>
      </w:r>
      <w:r w:rsidR="00114722">
        <w:t>awful use physically took place;</w:t>
      </w:r>
      <w:r>
        <w:t xml:space="preserve"> </w:t>
      </w:r>
    </w:p>
    <w:p w14:paraId="1AE9134B" w14:textId="1C520E9E" w:rsidR="00206EE3" w:rsidRDefault="00206EE3" w:rsidP="001B7DED">
      <w:pPr>
        <w:numPr>
          <w:ilvl w:val="3"/>
          <w:numId w:val="16"/>
        </w:numPr>
      </w:pPr>
      <w:r>
        <w:t xml:space="preserve">in the case of a demand credit referred to in </w:t>
      </w:r>
      <w:r w:rsidR="00114722">
        <w:t>sub</w:t>
      </w:r>
      <w:r>
        <w:t>section (3)(c), the part of the premises where the existing lot physically is located;</w:t>
      </w:r>
    </w:p>
    <w:p w14:paraId="31555A59" w14:textId="1FA4C9D8" w:rsidR="00206EE3" w:rsidRDefault="00206EE3" w:rsidP="001B7DED">
      <w:pPr>
        <w:numPr>
          <w:ilvl w:val="3"/>
          <w:numId w:val="16"/>
        </w:numPr>
      </w:pPr>
      <w:r>
        <w:t xml:space="preserve">in the case of a demand credit referred to in </w:t>
      </w:r>
      <w:r w:rsidR="00114722">
        <w:t>sub</w:t>
      </w:r>
      <w:r>
        <w:t xml:space="preserve">section (3)(d), the part of the premises where the relevant development physically </w:t>
      </w:r>
      <w:r w:rsidR="00114722">
        <w:t>may</w:t>
      </w:r>
      <w:r>
        <w:t xml:space="preserve"> occur; and</w:t>
      </w:r>
    </w:p>
    <w:p w14:paraId="78853AFD" w14:textId="77777777" w:rsidR="00FA4385" w:rsidRDefault="00FA4385" w:rsidP="00BF3E1B">
      <w:pPr>
        <w:numPr>
          <w:ilvl w:val="2"/>
          <w:numId w:val="15"/>
        </w:numPr>
      </w:pPr>
      <w:r>
        <w:lastRenderedPageBreak/>
        <w:t>give a notice to the applicant stating the outcome of the local government's determination.</w:t>
      </w:r>
    </w:p>
    <w:p w14:paraId="2A34F05A" w14:textId="77777777" w:rsidR="00FA4385" w:rsidRPr="002A1E4D" w:rsidRDefault="00FA4385" w:rsidP="00BF3E1B">
      <w:pPr>
        <w:ind w:left="2551" w:firstLine="1"/>
        <w:rPr>
          <w:i/>
          <w:sz w:val="20"/>
        </w:rPr>
      </w:pPr>
      <w:r w:rsidRPr="002A1E4D">
        <w:rPr>
          <w:i/>
          <w:sz w:val="20"/>
        </w:rPr>
        <w:t>Editor's note—The</w:t>
      </w:r>
      <w:r w:rsidR="00101563">
        <w:rPr>
          <w:i/>
          <w:sz w:val="20"/>
        </w:rPr>
        <w:t xml:space="preserve"> </w:t>
      </w:r>
      <w:r w:rsidRPr="002A1E4D">
        <w:rPr>
          <w:i/>
          <w:sz w:val="20"/>
        </w:rPr>
        <w:t>notice may be given in an infrastructure charges notice.</w:t>
      </w:r>
    </w:p>
    <w:p w14:paraId="4BF56AA9" w14:textId="77777777" w:rsidR="00FA4385" w:rsidRDefault="00FA4385" w:rsidP="00E71742">
      <w:pPr>
        <w:numPr>
          <w:ilvl w:val="0"/>
          <w:numId w:val="115"/>
        </w:numPr>
      </w:pPr>
      <w:r>
        <w:t>A demand credit is only to be provided to a maximum amount equal to the development demand.</w:t>
      </w:r>
    </w:p>
    <w:p w14:paraId="2109B78E" w14:textId="18F9C765" w:rsidR="004C4036" w:rsidRDefault="004C4036" w:rsidP="00BF3E1B">
      <w:pPr>
        <w:pStyle w:val="Heading4"/>
      </w:pPr>
      <w:bookmarkStart w:id="72" w:name="_Working_out_the_3"/>
      <w:bookmarkStart w:id="73" w:name="_Toc516737236"/>
      <w:bookmarkEnd w:id="72"/>
      <w:r>
        <w:t>Working out the discount for the prescribed financial contribution</w:t>
      </w:r>
      <w:bookmarkEnd w:id="73"/>
    </w:p>
    <w:p w14:paraId="0CD3741E" w14:textId="77777777" w:rsidR="004C4036" w:rsidRDefault="004C4036" w:rsidP="00BF3E1B">
      <w:pPr>
        <w:numPr>
          <w:ilvl w:val="0"/>
          <w:numId w:val="17"/>
        </w:numPr>
      </w:pPr>
      <w:r>
        <w:t>The amount of the discount for the prescribed financial contribution is to be worked out by the local government as follows:</w:t>
      </w:r>
    </w:p>
    <w:p w14:paraId="271A58D9" w14:textId="77777777" w:rsidR="004C4036" w:rsidRPr="004C4036" w:rsidRDefault="004C4036" w:rsidP="00BF3E1B">
      <w:pPr>
        <w:ind w:left="2553"/>
        <w:rPr>
          <w:i/>
        </w:rPr>
      </w:pPr>
      <w:r w:rsidRPr="004C4036">
        <w:rPr>
          <w:i/>
        </w:rPr>
        <w:t>D = PFC - (AC x DC)</w:t>
      </w:r>
    </w:p>
    <w:p w14:paraId="38CF4E48" w14:textId="77777777" w:rsidR="004C4036" w:rsidRDefault="004C4036" w:rsidP="00BF3E1B">
      <w:pPr>
        <w:ind w:left="2553"/>
      </w:pPr>
      <w:r>
        <w:t>Where:</w:t>
      </w:r>
    </w:p>
    <w:p w14:paraId="03FAE4A5" w14:textId="77777777" w:rsidR="004C4036" w:rsidRDefault="004C4036" w:rsidP="00BF3E1B">
      <w:pPr>
        <w:ind w:left="2553"/>
      </w:pPr>
      <w:r w:rsidRPr="00334375">
        <w:rPr>
          <w:i/>
        </w:rPr>
        <w:t>D</w:t>
      </w:r>
      <w:r>
        <w:t xml:space="preserve"> is the discount which cannot be less than zero.</w:t>
      </w:r>
    </w:p>
    <w:p w14:paraId="4B22422B" w14:textId="77777777" w:rsidR="004C4036" w:rsidRDefault="004C4036" w:rsidP="00BF3E1B">
      <w:pPr>
        <w:ind w:left="2553"/>
      </w:pPr>
      <w:r w:rsidRPr="00334375">
        <w:rPr>
          <w:i/>
        </w:rPr>
        <w:t>PFC</w:t>
      </w:r>
      <w:r>
        <w:t xml:space="preserve"> is the amount of the prescribed financial contribution.</w:t>
      </w:r>
    </w:p>
    <w:p w14:paraId="7C51363F" w14:textId="248C4030" w:rsidR="004C4036" w:rsidRDefault="004C4036" w:rsidP="00BF3E1B">
      <w:pPr>
        <w:ind w:left="2553"/>
      </w:pPr>
      <w:r w:rsidRPr="00334375">
        <w:rPr>
          <w:i/>
        </w:rPr>
        <w:t>AC</w:t>
      </w:r>
      <w:r>
        <w:t xml:space="preserve"> is the applied adopted charge for the development worked out under </w:t>
      </w:r>
      <w:hyperlink w:anchor="_Working_out_the" w:history="1">
        <w:r w:rsidR="00710C84" w:rsidRPr="00710C84">
          <w:rPr>
            <w:rStyle w:val="Hyperlink"/>
          </w:rPr>
          <w:t>section 15</w:t>
        </w:r>
      </w:hyperlink>
      <w:r>
        <w:t>.</w:t>
      </w:r>
    </w:p>
    <w:p w14:paraId="529B0BCB" w14:textId="2900999F" w:rsidR="004C4036" w:rsidRDefault="004C4036" w:rsidP="00BF3E1B">
      <w:pPr>
        <w:ind w:left="2553"/>
      </w:pPr>
      <w:r w:rsidRPr="00334375">
        <w:rPr>
          <w:i/>
        </w:rPr>
        <w:t>DC</w:t>
      </w:r>
      <w:r>
        <w:t xml:space="preserve"> is the demand credit if applicable worked out under </w:t>
      </w:r>
      <w:hyperlink w:anchor="_Working_out_the_1" w:history="1">
        <w:r w:rsidRPr="00710C84">
          <w:rPr>
            <w:rStyle w:val="Hyperlink"/>
          </w:rPr>
          <w:t>section 16</w:t>
        </w:r>
      </w:hyperlink>
      <w:r>
        <w:t>.</w:t>
      </w:r>
    </w:p>
    <w:p w14:paraId="21203CCB" w14:textId="77777777" w:rsidR="004C4036" w:rsidRDefault="004C4036" w:rsidP="00BF3E1B">
      <w:pPr>
        <w:numPr>
          <w:ilvl w:val="0"/>
          <w:numId w:val="17"/>
        </w:numPr>
      </w:pPr>
      <w:r>
        <w:t>The discount for the prescribed financial contribution is to be worked out by the local government prior to the time for the giving of the relevant approval to which the levied charge applies as follows:</w:t>
      </w:r>
    </w:p>
    <w:p w14:paraId="6CC90D9D" w14:textId="2D3C7D0C" w:rsidR="004C4036" w:rsidRPr="00334375" w:rsidRDefault="004C4036" w:rsidP="00BF3E1B">
      <w:pPr>
        <w:ind w:left="1701"/>
        <w:rPr>
          <w:i/>
          <w:sz w:val="20"/>
        </w:rPr>
      </w:pPr>
      <w:r w:rsidRPr="00334375">
        <w:rPr>
          <w:i/>
          <w:sz w:val="20"/>
        </w:rPr>
        <w:t>Editor's note—A relevant approval is a development approval under the Planning Act.</w:t>
      </w:r>
    </w:p>
    <w:p w14:paraId="781C2004" w14:textId="77777777" w:rsidR="004C4036" w:rsidRDefault="004C4036" w:rsidP="00BF3E1B">
      <w:pPr>
        <w:numPr>
          <w:ilvl w:val="1"/>
          <w:numId w:val="17"/>
        </w:numPr>
      </w:pPr>
      <w:r>
        <w:t>an applicant which is seeking the discount for the prescribed financial contribution is to:</w:t>
      </w:r>
    </w:p>
    <w:p w14:paraId="6A052D84" w14:textId="5121FE7B" w:rsidR="004C4036" w:rsidRDefault="005F3CAF" w:rsidP="00BF3E1B">
      <w:pPr>
        <w:numPr>
          <w:ilvl w:val="2"/>
          <w:numId w:val="17"/>
        </w:numPr>
      </w:pPr>
      <w:r>
        <w:t xml:space="preserve">provide </w:t>
      </w:r>
      <w:r w:rsidR="00114722">
        <w:t xml:space="preserve">satisfactory </w:t>
      </w:r>
      <w:r>
        <w:t xml:space="preserve">evidence of the prescribed financial contribution and the calculation of the discount, which may be requested by </w:t>
      </w:r>
      <w:r w:rsidR="004C4036">
        <w:t>giv</w:t>
      </w:r>
      <w:r>
        <w:t>ing</w:t>
      </w:r>
      <w:r w:rsidR="004C4036">
        <w:t xml:space="preserve"> a notice in the prescribed form to the local government; and</w:t>
      </w:r>
    </w:p>
    <w:p w14:paraId="63B008BA" w14:textId="77777777" w:rsidR="004C4036" w:rsidRDefault="004C4036" w:rsidP="00BF3E1B">
      <w:pPr>
        <w:numPr>
          <w:ilvl w:val="2"/>
          <w:numId w:val="17"/>
        </w:numPr>
      </w:pPr>
      <w:r>
        <w:t>pay the prescribed fee;</w:t>
      </w:r>
    </w:p>
    <w:p w14:paraId="734BB75C" w14:textId="77777777" w:rsidR="004C4036" w:rsidRPr="00334375" w:rsidRDefault="004C4036" w:rsidP="00BF3E1B">
      <w:pPr>
        <w:ind w:left="3402"/>
        <w:rPr>
          <w:i/>
          <w:sz w:val="20"/>
        </w:rPr>
      </w:pPr>
      <w:r w:rsidRPr="00334375">
        <w:rPr>
          <w:i/>
          <w:sz w:val="20"/>
        </w:rPr>
        <w:t>Editor's note—The</w:t>
      </w:r>
      <w:r w:rsidR="00101563">
        <w:rPr>
          <w:i/>
          <w:sz w:val="20"/>
        </w:rPr>
        <w:t xml:space="preserve"> </w:t>
      </w:r>
      <w:r w:rsidRPr="00334375">
        <w:rPr>
          <w:i/>
          <w:sz w:val="20"/>
        </w:rPr>
        <w:t>prescribed fee may include the local government's costs for determining the discount for the prescribed financial contribution.</w:t>
      </w:r>
    </w:p>
    <w:p w14:paraId="3AC644ED" w14:textId="77777777" w:rsidR="004C4036" w:rsidRDefault="004C4036" w:rsidP="00BF3E1B">
      <w:pPr>
        <w:numPr>
          <w:ilvl w:val="1"/>
          <w:numId w:val="17"/>
        </w:numPr>
      </w:pPr>
      <w:r>
        <w:t>the local government is to:</w:t>
      </w:r>
    </w:p>
    <w:p w14:paraId="634EFF5A" w14:textId="77777777" w:rsidR="004C4036" w:rsidRDefault="004C4036" w:rsidP="00BF3E1B">
      <w:pPr>
        <w:numPr>
          <w:ilvl w:val="2"/>
          <w:numId w:val="17"/>
        </w:numPr>
      </w:pPr>
      <w:r>
        <w:t>determine if the discount for a prescribed financial contribution is applicable to the development;</w:t>
      </w:r>
    </w:p>
    <w:p w14:paraId="68A715EE" w14:textId="77777777" w:rsidR="004C4036" w:rsidRDefault="004C4036" w:rsidP="00BF3E1B">
      <w:pPr>
        <w:numPr>
          <w:ilvl w:val="2"/>
          <w:numId w:val="17"/>
        </w:numPr>
      </w:pPr>
      <w:r>
        <w:t>work out the discount for the prescribed financial contribution if applicable; and</w:t>
      </w:r>
    </w:p>
    <w:p w14:paraId="6D013D6D" w14:textId="77777777" w:rsidR="004C4036" w:rsidRDefault="004C4036" w:rsidP="00BF3E1B">
      <w:pPr>
        <w:numPr>
          <w:ilvl w:val="2"/>
          <w:numId w:val="17"/>
        </w:numPr>
      </w:pPr>
      <w:r>
        <w:lastRenderedPageBreak/>
        <w:t>give a notice to the applicant stating the outcome of the local government's determination.</w:t>
      </w:r>
    </w:p>
    <w:p w14:paraId="639E6300" w14:textId="77777777" w:rsidR="002A1E4D" w:rsidRDefault="004C4036" w:rsidP="00BF3E1B">
      <w:pPr>
        <w:ind w:left="2552"/>
        <w:rPr>
          <w:i/>
          <w:sz w:val="20"/>
        </w:rPr>
      </w:pPr>
      <w:r w:rsidRPr="00334375">
        <w:rPr>
          <w:i/>
          <w:sz w:val="20"/>
        </w:rPr>
        <w:t>Editor's note—The notice may be given in an infrastructure charges notice.</w:t>
      </w:r>
    </w:p>
    <w:p w14:paraId="4E48E020" w14:textId="77777777" w:rsidR="00AD2C8B" w:rsidRDefault="00AD2C8B" w:rsidP="00BF3E1B">
      <w:pPr>
        <w:pStyle w:val="Heading4"/>
      </w:pPr>
      <w:bookmarkStart w:id="74" w:name="_Toc516737237"/>
      <w:r>
        <w:t>Working out the automatic increase</w:t>
      </w:r>
      <w:bookmarkEnd w:id="74"/>
    </w:p>
    <w:p w14:paraId="5CCAFF65" w14:textId="77777777" w:rsidR="00AD2C8B" w:rsidRDefault="00AD2C8B" w:rsidP="00BF3E1B">
      <w:pPr>
        <w:numPr>
          <w:ilvl w:val="0"/>
          <w:numId w:val="18"/>
        </w:numPr>
      </w:pPr>
      <w:r>
        <w:t xml:space="preserve">The automatic increase of the levied charge </w:t>
      </w:r>
      <w:r w:rsidR="005805AA">
        <w:t>may</w:t>
      </w:r>
      <w:r>
        <w:t xml:space="preserve"> be worked out by the local government as the amount which is equal to the increase calculated by using the index </w:t>
      </w:r>
      <w:r w:rsidRPr="00366460">
        <w:t>stated in</w:t>
      </w:r>
      <w:r>
        <w:t xml:space="preserve"> the Planning Act.</w:t>
      </w:r>
    </w:p>
    <w:p w14:paraId="4DB784EC" w14:textId="47247755" w:rsidR="00971986" w:rsidRDefault="00971986" w:rsidP="00BF3E1B">
      <w:pPr>
        <w:ind w:left="1701"/>
        <w:rPr>
          <w:i/>
          <w:sz w:val="20"/>
        </w:rPr>
      </w:pPr>
      <w:r w:rsidRPr="008B3096">
        <w:rPr>
          <w:i/>
          <w:sz w:val="20"/>
        </w:rPr>
        <w:t>Editor's note—</w:t>
      </w:r>
      <w:r>
        <w:rPr>
          <w:i/>
          <w:sz w:val="20"/>
        </w:rPr>
        <w:t>See section 114(3)(b), (4), (5) and (6) (Contents—general) of the Planning Act.</w:t>
      </w:r>
    </w:p>
    <w:p w14:paraId="72B4A260" w14:textId="0A99EA20" w:rsidR="00F21F3B" w:rsidRDefault="00AD2C8B" w:rsidP="00BF3E1B">
      <w:pPr>
        <w:ind w:left="1701"/>
        <w:rPr>
          <w:i/>
          <w:sz w:val="20"/>
        </w:rPr>
      </w:pPr>
      <w:r w:rsidRPr="008B3096">
        <w:rPr>
          <w:i/>
          <w:sz w:val="20"/>
        </w:rPr>
        <w:t>Editor's note—</w:t>
      </w:r>
    </w:p>
    <w:p w14:paraId="16C6312B" w14:textId="77777777" w:rsidR="00AD2C8B" w:rsidRDefault="00F21F3B" w:rsidP="00101563">
      <w:pPr>
        <w:numPr>
          <w:ilvl w:val="0"/>
          <w:numId w:val="40"/>
        </w:numPr>
        <w:ind w:left="2552" w:hanging="850"/>
        <w:rPr>
          <w:i/>
          <w:sz w:val="20"/>
        </w:rPr>
      </w:pPr>
      <w:r>
        <w:rPr>
          <w:i/>
          <w:sz w:val="20"/>
        </w:rPr>
        <w:t>For a levied charge payable under an adopted infrastructure charges notice, s</w:t>
      </w:r>
      <w:r w:rsidR="00AD2C8B" w:rsidRPr="008B3096">
        <w:rPr>
          <w:i/>
          <w:sz w:val="20"/>
        </w:rPr>
        <w:t>ee section 648D(9)(a) (Local government may decide matters about charges for infrastructure under State planning regulatory provision) of the Sustainable Planning Act 2009</w:t>
      </w:r>
      <w:r>
        <w:rPr>
          <w:i/>
          <w:sz w:val="20"/>
        </w:rPr>
        <w:t xml:space="preserve"> as in force immediately before 4 July 2014</w:t>
      </w:r>
      <w:r w:rsidR="00AD2C8B" w:rsidRPr="008B3096">
        <w:rPr>
          <w:i/>
          <w:sz w:val="20"/>
        </w:rPr>
        <w:t>.</w:t>
      </w:r>
    </w:p>
    <w:p w14:paraId="4C58EE80" w14:textId="77777777" w:rsidR="00F21F3B" w:rsidRPr="008B3096" w:rsidRDefault="00F21F3B" w:rsidP="00101563">
      <w:pPr>
        <w:numPr>
          <w:ilvl w:val="0"/>
          <w:numId w:val="40"/>
        </w:numPr>
        <w:ind w:left="2552" w:hanging="850"/>
        <w:rPr>
          <w:i/>
          <w:sz w:val="20"/>
        </w:rPr>
      </w:pPr>
      <w:r>
        <w:rPr>
          <w:i/>
          <w:sz w:val="20"/>
        </w:rPr>
        <w:t>For a levied charge payable under an infrastructure charges notice</w:t>
      </w:r>
      <w:r w:rsidR="00AA5543">
        <w:rPr>
          <w:i/>
          <w:sz w:val="20"/>
        </w:rPr>
        <w:t xml:space="preserve"> under the Sustainable Planning Act 2009</w:t>
      </w:r>
      <w:r>
        <w:rPr>
          <w:i/>
          <w:sz w:val="20"/>
        </w:rPr>
        <w:t xml:space="preserve">, see section </w:t>
      </w:r>
      <w:r w:rsidR="00E76B6D">
        <w:rPr>
          <w:i/>
          <w:sz w:val="20"/>
        </w:rPr>
        <w:t>631(3)(b) and (4) (Contents</w:t>
      </w:r>
      <w:r w:rsidR="00E76B6D" w:rsidRPr="008B3096">
        <w:rPr>
          <w:i/>
          <w:sz w:val="20"/>
        </w:rPr>
        <w:t>—</w:t>
      </w:r>
      <w:r w:rsidR="00E76B6D">
        <w:rPr>
          <w:i/>
          <w:sz w:val="20"/>
        </w:rPr>
        <w:t>general) of the Sustainable Planning Act 2009 as in force on 4 July 2014.</w:t>
      </w:r>
    </w:p>
    <w:p w14:paraId="0AC280F7" w14:textId="6175B47E" w:rsidR="00AD2C8B" w:rsidRDefault="00AD2C8B" w:rsidP="00BF3E1B">
      <w:pPr>
        <w:numPr>
          <w:ilvl w:val="0"/>
          <w:numId w:val="18"/>
        </w:numPr>
      </w:pPr>
      <w:r>
        <w:t>However the amount of the automatic increase of the levied charge must not be more than the amount of the increase prescribed by the Planning Act.</w:t>
      </w:r>
    </w:p>
    <w:p w14:paraId="228DC686" w14:textId="32AEDC45" w:rsidR="00971986" w:rsidRDefault="00971986" w:rsidP="00C60EF3">
      <w:pPr>
        <w:ind w:left="1701"/>
        <w:rPr>
          <w:i/>
          <w:sz w:val="20"/>
        </w:rPr>
      </w:pPr>
      <w:r w:rsidRPr="008B3096">
        <w:rPr>
          <w:i/>
          <w:sz w:val="20"/>
        </w:rPr>
        <w:t>Editor's note—</w:t>
      </w:r>
      <w:r>
        <w:rPr>
          <w:i/>
          <w:sz w:val="20"/>
        </w:rPr>
        <w:t>See section 114(3)(b), (4), (5) and (6) (Contents—general) of the Planning Act.</w:t>
      </w:r>
    </w:p>
    <w:p w14:paraId="62DA3CC0" w14:textId="77777777" w:rsidR="00E76B6D" w:rsidRDefault="00AD2C8B" w:rsidP="00BF3E1B">
      <w:pPr>
        <w:ind w:left="1701"/>
        <w:rPr>
          <w:i/>
          <w:sz w:val="20"/>
        </w:rPr>
      </w:pPr>
      <w:r w:rsidRPr="008B3096">
        <w:rPr>
          <w:i/>
          <w:sz w:val="20"/>
        </w:rPr>
        <w:t>Editor's note—</w:t>
      </w:r>
    </w:p>
    <w:p w14:paraId="6959745A" w14:textId="77777777" w:rsidR="00AD2C8B" w:rsidRDefault="00E76B6D" w:rsidP="00101563">
      <w:pPr>
        <w:numPr>
          <w:ilvl w:val="0"/>
          <w:numId w:val="40"/>
        </w:numPr>
        <w:ind w:left="2552" w:hanging="850"/>
        <w:rPr>
          <w:i/>
          <w:sz w:val="20"/>
        </w:rPr>
      </w:pPr>
      <w:r>
        <w:rPr>
          <w:i/>
          <w:sz w:val="20"/>
        </w:rPr>
        <w:t>For a levied charge payable under an adopted infrastructure charges notice, s</w:t>
      </w:r>
      <w:r w:rsidR="00AD2C8B" w:rsidRPr="008B3096">
        <w:rPr>
          <w:i/>
          <w:sz w:val="20"/>
        </w:rPr>
        <w:t>ee section 648D(9)(b)</w:t>
      </w:r>
      <w:r>
        <w:rPr>
          <w:i/>
          <w:sz w:val="20"/>
        </w:rPr>
        <w:t xml:space="preserve"> and (10)</w:t>
      </w:r>
      <w:r w:rsidR="00AD2C8B" w:rsidRPr="008B3096">
        <w:rPr>
          <w:i/>
          <w:sz w:val="20"/>
        </w:rPr>
        <w:t xml:space="preserve"> (Local government may decide matters about charges for infrastructure under State planning regulatory provision) of the Sustainable Planning Act 2009</w:t>
      </w:r>
      <w:r w:rsidR="00D82FD3">
        <w:rPr>
          <w:i/>
          <w:sz w:val="20"/>
        </w:rPr>
        <w:t xml:space="preserve"> as in force immediately before 4 July 2014</w:t>
      </w:r>
      <w:r w:rsidR="00AD2C8B" w:rsidRPr="008B3096">
        <w:rPr>
          <w:i/>
          <w:sz w:val="20"/>
        </w:rPr>
        <w:t>.</w:t>
      </w:r>
    </w:p>
    <w:p w14:paraId="27D1A266" w14:textId="77777777" w:rsidR="00E76B6D" w:rsidRPr="008B3096" w:rsidRDefault="00E76B6D" w:rsidP="00101563">
      <w:pPr>
        <w:numPr>
          <w:ilvl w:val="0"/>
          <w:numId w:val="40"/>
        </w:numPr>
        <w:ind w:left="2552" w:hanging="850"/>
        <w:rPr>
          <w:i/>
          <w:sz w:val="20"/>
        </w:rPr>
      </w:pPr>
      <w:r>
        <w:rPr>
          <w:i/>
          <w:sz w:val="20"/>
        </w:rPr>
        <w:t>For a levied charge payable under an infrastructure charges notice</w:t>
      </w:r>
      <w:r w:rsidR="00AA5543">
        <w:rPr>
          <w:i/>
          <w:sz w:val="20"/>
        </w:rPr>
        <w:t xml:space="preserve"> under the Sustainable Planning Act 2009</w:t>
      </w:r>
      <w:r>
        <w:rPr>
          <w:i/>
          <w:sz w:val="20"/>
        </w:rPr>
        <w:t>, see section 631(5) and (6) (Contents</w:t>
      </w:r>
      <w:r w:rsidRPr="008B3096">
        <w:rPr>
          <w:i/>
          <w:sz w:val="20"/>
        </w:rPr>
        <w:t>—</w:t>
      </w:r>
      <w:r>
        <w:rPr>
          <w:i/>
          <w:sz w:val="20"/>
        </w:rPr>
        <w:t>general) of the Sustainable Planning Act 2009 as in force on 4 July 2014.</w:t>
      </w:r>
    </w:p>
    <w:p w14:paraId="304FE6A4" w14:textId="77777777" w:rsidR="008B3096" w:rsidRDefault="008B3096" w:rsidP="008523FA">
      <w:pPr>
        <w:spacing w:after="0"/>
      </w:pPr>
      <w:r>
        <w:br w:type="page"/>
      </w:r>
    </w:p>
    <w:p w14:paraId="044FF547" w14:textId="77777777" w:rsidR="008B3096" w:rsidRPr="008B3096" w:rsidRDefault="008B3096" w:rsidP="00BF3E1B">
      <w:pPr>
        <w:pStyle w:val="Heading3"/>
      </w:pPr>
      <w:bookmarkStart w:id="75" w:name="_Part_4_Offset"/>
      <w:bookmarkStart w:id="76" w:name="_Toc516737238"/>
      <w:bookmarkEnd w:id="75"/>
      <w:r>
        <w:lastRenderedPageBreak/>
        <w:t>Part 4</w:t>
      </w:r>
      <w:r w:rsidRPr="008B3096">
        <w:tab/>
        <w:t>Offset and refund for trunk infrastructure</w:t>
      </w:r>
      <w:bookmarkEnd w:id="76"/>
    </w:p>
    <w:p w14:paraId="0A815427" w14:textId="77777777" w:rsidR="008B3096" w:rsidRDefault="008B3096" w:rsidP="00BF3E1B">
      <w:pPr>
        <w:pStyle w:val="Heading4"/>
      </w:pPr>
      <w:bookmarkStart w:id="77" w:name="_Ref486523853"/>
      <w:bookmarkStart w:id="78" w:name="_Ref486523936"/>
      <w:bookmarkStart w:id="79" w:name="_Ref486524065"/>
      <w:bookmarkStart w:id="80" w:name="_Ref486524188"/>
      <w:bookmarkStart w:id="81" w:name="_Ref486524293"/>
      <w:bookmarkStart w:id="82" w:name="_Ref486524430"/>
      <w:bookmarkStart w:id="83" w:name="_Toc516737239"/>
      <w:r>
        <w:t>Purpose of part 4</w:t>
      </w:r>
      <w:bookmarkEnd w:id="77"/>
      <w:bookmarkEnd w:id="78"/>
      <w:bookmarkEnd w:id="79"/>
      <w:bookmarkEnd w:id="80"/>
      <w:bookmarkEnd w:id="81"/>
      <w:bookmarkEnd w:id="82"/>
      <w:bookmarkEnd w:id="83"/>
    </w:p>
    <w:p w14:paraId="1E8607DB" w14:textId="77777777" w:rsidR="008B3096" w:rsidRDefault="008B3096" w:rsidP="00BF3E1B">
      <w:pPr>
        <w:ind w:left="1701"/>
      </w:pPr>
      <w:r>
        <w:t>Part 4 states the following matters relevant to the working out of an offset or refund for the provision of trunk infrastructure for the local government trunk infrastructure networks for development:</w:t>
      </w:r>
    </w:p>
    <w:p w14:paraId="16E80C11" w14:textId="77777777" w:rsidR="008B3096" w:rsidRDefault="008B3096" w:rsidP="00F1690D">
      <w:pPr>
        <w:numPr>
          <w:ilvl w:val="0"/>
          <w:numId w:val="19"/>
        </w:numPr>
        <w:ind w:left="2552" w:hanging="851"/>
      </w:pPr>
      <w:bookmarkStart w:id="84" w:name="_Ref486523846"/>
      <w:r>
        <w:t xml:space="preserve">the criteria for trunk infrastructure to be applied by the local government in deciding if development infrastructure is trunk infrastructure </w:t>
      </w:r>
      <w:r w:rsidRPr="00790D0C">
        <w:rPr>
          <w:b/>
          <w:i/>
        </w:rPr>
        <w:t>(</w:t>
      </w:r>
      <w:r w:rsidR="00B05786">
        <w:rPr>
          <w:b/>
          <w:i/>
        </w:rPr>
        <w:t>conversion</w:t>
      </w:r>
      <w:r w:rsidRPr="00790D0C">
        <w:rPr>
          <w:b/>
          <w:i/>
        </w:rPr>
        <w:t xml:space="preserve"> criteria)</w:t>
      </w:r>
      <w:r>
        <w:t>;</w:t>
      </w:r>
      <w:bookmarkEnd w:id="84"/>
    </w:p>
    <w:p w14:paraId="5F23A1CB" w14:textId="0BE6084C" w:rsidR="001F0D31" w:rsidRPr="0054249B" w:rsidRDefault="001F0D31" w:rsidP="001F0D31">
      <w:pPr>
        <w:ind w:left="2552"/>
        <w:rPr>
          <w:sz w:val="20"/>
        </w:rPr>
      </w:pPr>
      <w:r w:rsidRPr="0054249B">
        <w:rPr>
          <w:i/>
          <w:sz w:val="20"/>
        </w:rPr>
        <w:t>Editor’s note</w:t>
      </w:r>
      <w:r w:rsidRPr="001F0D31">
        <w:rPr>
          <w:i/>
          <w:sz w:val="20"/>
        </w:rPr>
        <w:t>—</w:t>
      </w:r>
      <w:r w:rsidR="001A7856">
        <w:rPr>
          <w:i/>
          <w:sz w:val="20"/>
        </w:rPr>
        <w:t xml:space="preserve">See section </w:t>
      </w:r>
      <w:r w:rsidR="00EC5254">
        <w:rPr>
          <w:i/>
          <w:sz w:val="20"/>
        </w:rPr>
        <w:t xml:space="preserve">117 </w:t>
      </w:r>
      <w:r w:rsidR="001A7856">
        <w:rPr>
          <w:i/>
          <w:sz w:val="20"/>
        </w:rPr>
        <w:t>(Criteria for deciding conversion application) of the Planning Act</w:t>
      </w:r>
      <w:r w:rsidR="001A7856">
        <w:rPr>
          <w:sz w:val="20"/>
        </w:rPr>
        <w:t>.</w:t>
      </w:r>
    </w:p>
    <w:p w14:paraId="7502DCBB" w14:textId="72924AF9" w:rsidR="008B3096" w:rsidRDefault="008B3096" w:rsidP="00F1690D">
      <w:pPr>
        <w:numPr>
          <w:ilvl w:val="0"/>
          <w:numId w:val="19"/>
        </w:numPr>
        <w:ind w:left="2552" w:hanging="851"/>
      </w:pPr>
      <w:bookmarkStart w:id="85" w:name="_Ref486523939"/>
      <w:r>
        <w:t>the method to be applied by the local government for working out the establishment cost of trunk infrastructure for an offset or refund where an applicant is required under a condition of a relevant approval to provide land or work</w:t>
      </w:r>
      <w:r w:rsidR="00971986">
        <w:t>s</w:t>
      </w:r>
      <w:r>
        <w:t xml:space="preserve"> for the following trunk infrastructure for local government trunk infrastructure networks </w:t>
      </w:r>
      <w:r w:rsidRPr="00790D0C">
        <w:rPr>
          <w:b/>
          <w:i/>
        </w:rPr>
        <w:t>(trunk infrastructure contribution)</w:t>
      </w:r>
      <w:r>
        <w:t>:</w:t>
      </w:r>
      <w:bookmarkEnd w:id="85"/>
    </w:p>
    <w:p w14:paraId="09DAF908" w14:textId="5ADDE40D" w:rsidR="008B3096" w:rsidRDefault="008B3096" w:rsidP="00BF3E1B">
      <w:pPr>
        <w:ind w:left="2552"/>
        <w:rPr>
          <w:i/>
          <w:sz w:val="20"/>
        </w:rPr>
      </w:pPr>
      <w:r w:rsidRPr="0019147F">
        <w:rPr>
          <w:i/>
          <w:sz w:val="20"/>
        </w:rPr>
        <w:t>Editor's note—A relevant approval is a development approval under the Planning Act.</w:t>
      </w:r>
    </w:p>
    <w:p w14:paraId="51E2FE57" w14:textId="7243324E" w:rsidR="00114722" w:rsidRPr="0019147F" w:rsidRDefault="00114722" w:rsidP="00BF3E1B">
      <w:pPr>
        <w:ind w:left="2552"/>
        <w:rPr>
          <w:i/>
          <w:sz w:val="20"/>
        </w:rPr>
      </w:pPr>
      <w:r>
        <w:rPr>
          <w:i/>
          <w:sz w:val="20"/>
        </w:rPr>
        <w:t xml:space="preserve">Editor’s note—See section 116 (Working out cost of infrastructure for offset or refund) of the Planning Act. </w:t>
      </w:r>
    </w:p>
    <w:p w14:paraId="30906E91" w14:textId="77777777" w:rsidR="008F6A05" w:rsidRDefault="008F6A05" w:rsidP="00E71742">
      <w:pPr>
        <w:numPr>
          <w:ilvl w:val="2"/>
          <w:numId w:val="115"/>
        </w:numPr>
      </w:pPr>
      <w:bookmarkStart w:id="86" w:name="_Ref486524055"/>
      <w:r w:rsidRPr="008F6A05">
        <w:rPr>
          <w:b/>
          <w:i/>
        </w:rPr>
        <w:t xml:space="preserve">identified </w:t>
      </w:r>
      <w:r w:rsidR="00D80A81">
        <w:rPr>
          <w:b/>
          <w:i/>
        </w:rPr>
        <w:t xml:space="preserve">necessary </w:t>
      </w:r>
      <w:r w:rsidRPr="008F6A05">
        <w:rPr>
          <w:b/>
          <w:i/>
        </w:rPr>
        <w:t>trunk infrastructure</w:t>
      </w:r>
      <w:r>
        <w:t xml:space="preserve">—development infrastructure which is identified in the </w:t>
      </w:r>
      <w:r w:rsidR="002005AB">
        <w:t xml:space="preserve">local government </w:t>
      </w:r>
      <w:r>
        <w:t>infrastructure plan;</w:t>
      </w:r>
      <w:bookmarkEnd w:id="86"/>
    </w:p>
    <w:p w14:paraId="2FEE6F2B" w14:textId="67E07FC6" w:rsidR="008B3096" w:rsidRPr="008F6A05" w:rsidRDefault="008B3096" w:rsidP="00BF3E1B">
      <w:pPr>
        <w:ind w:left="3404"/>
        <w:rPr>
          <w:i/>
          <w:sz w:val="20"/>
        </w:rPr>
      </w:pPr>
      <w:r w:rsidRPr="008F6A05">
        <w:rPr>
          <w:i/>
          <w:sz w:val="20"/>
        </w:rPr>
        <w:t xml:space="preserve">Editor's note—See section </w:t>
      </w:r>
      <w:r w:rsidR="00AA5543">
        <w:rPr>
          <w:i/>
          <w:sz w:val="20"/>
        </w:rPr>
        <w:t>128(1)</w:t>
      </w:r>
      <w:r w:rsidR="006F4DD5">
        <w:rPr>
          <w:i/>
          <w:sz w:val="20"/>
        </w:rPr>
        <w:t>(a)</w:t>
      </w:r>
      <w:r w:rsidR="00CF10B1">
        <w:rPr>
          <w:i/>
          <w:sz w:val="20"/>
        </w:rPr>
        <w:t xml:space="preserve"> (Necessary infrastructure condition</w:t>
      </w:r>
      <w:r w:rsidR="00CE165D">
        <w:rPr>
          <w:i/>
          <w:sz w:val="20"/>
        </w:rPr>
        <w:t>s</w:t>
      </w:r>
      <w:r w:rsidR="00CF10B1">
        <w:rPr>
          <w:i/>
          <w:sz w:val="20"/>
        </w:rPr>
        <w:t>)</w:t>
      </w:r>
      <w:r w:rsidRPr="008F6A05">
        <w:rPr>
          <w:i/>
          <w:sz w:val="20"/>
        </w:rPr>
        <w:t xml:space="preserve"> of the Planning Act.</w:t>
      </w:r>
    </w:p>
    <w:p w14:paraId="692B8AD4" w14:textId="77777777" w:rsidR="008B3096" w:rsidRDefault="008B3096" w:rsidP="00E71742">
      <w:pPr>
        <w:numPr>
          <w:ilvl w:val="2"/>
          <w:numId w:val="115"/>
        </w:numPr>
      </w:pPr>
      <w:bookmarkStart w:id="87" w:name="_Ref486523933"/>
      <w:r w:rsidRPr="008F6A05">
        <w:rPr>
          <w:b/>
          <w:i/>
        </w:rPr>
        <w:t xml:space="preserve">different </w:t>
      </w:r>
      <w:r w:rsidR="00D80A81">
        <w:rPr>
          <w:b/>
          <w:i/>
        </w:rPr>
        <w:t xml:space="preserve">necessary </w:t>
      </w:r>
      <w:r w:rsidRPr="008F6A05">
        <w:rPr>
          <w:b/>
          <w:i/>
        </w:rPr>
        <w:t>trunk infrastructure</w:t>
      </w:r>
      <w:r>
        <w:t>—development infrastructure which:</w:t>
      </w:r>
      <w:bookmarkEnd w:id="87"/>
    </w:p>
    <w:p w14:paraId="4679C86C" w14:textId="77777777" w:rsidR="008B3096" w:rsidRDefault="008B3096" w:rsidP="00E71742">
      <w:pPr>
        <w:numPr>
          <w:ilvl w:val="3"/>
          <w:numId w:val="115"/>
        </w:numPr>
      </w:pPr>
      <w:r>
        <w:t xml:space="preserve">is an alternative to the identified </w:t>
      </w:r>
      <w:r w:rsidR="008C5D95">
        <w:t xml:space="preserve">necessary </w:t>
      </w:r>
      <w:r>
        <w:t>trunk infrastructure; and</w:t>
      </w:r>
    </w:p>
    <w:p w14:paraId="490AB62B" w14:textId="77777777" w:rsidR="008B3096" w:rsidRDefault="008B3096" w:rsidP="00E71742">
      <w:pPr>
        <w:numPr>
          <w:ilvl w:val="3"/>
          <w:numId w:val="115"/>
        </w:numPr>
      </w:pPr>
      <w:r>
        <w:t xml:space="preserve">delivers the same desired standards of service for the network of development infrastructure </w:t>
      </w:r>
      <w:r w:rsidRPr="00366460">
        <w:t>stated in</w:t>
      </w:r>
      <w:r>
        <w:t xml:space="preserve"> the </w:t>
      </w:r>
      <w:r w:rsidR="002005AB">
        <w:t xml:space="preserve">local government </w:t>
      </w:r>
      <w:r>
        <w:t>infrastructure plan;</w:t>
      </w:r>
    </w:p>
    <w:p w14:paraId="3AFB6EC8" w14:textId="5C29E825" w:rsidR="008B3096" w:rsidRPr="00C9700A" w:rsidRDefault="008B3096" w:rsidP="00BF3E1B">
      <w:pPr>
        <w:ind w:left="4253"/>
        <w:rPr>
          <w:i/>
          <w:sz w:val="20"/>
        </w:rPr>
      </w:pPr>
      <w:r w:rsidRPr="00C9700A">
        <w:rPr>
          <w:i/>
          <w:sz w:val="20"/>
        </w:rPr>
        <w:t xml:space="preserve">Editor's note—See section </w:t>
      </w:r>
      <w:r w:rsidR="00EC5254">
        <w:rPr>
          <w:i/>
          <w:sz w:val="20"/>
        </w:rPr>
        <w:t>128</w:t>
      </w:r>
      <w:r w:rsidR="00CF10B1">
        <w:rPr>
          <w:i/>
          <w:sz w:val="20"/>
        </w:rPr>
        <w:t>(</w:t>
      </w:r>
      <w:r w:rsidR="00EC5254">
        <w:rPr>
          <w:i/>
          <w:sz w:val="20"/>
        </w:rPr>
        <w:t>1</w:t>
      </w:r>
      <w:r w:rsidR="00CF10B1">
        <w:rPr>
          <w:i/>
          <w:sz w:val="20"/>
        </w:rPr>
        <w:t>)(b) (Necessary infrastructure condition</w:t>
      </w:r>
      <w:r w:rsidR="00EC5254">
        <w:rPr>
          <w:i/>
          <w:sz w:val="20"/>
        </w:rPr>
        <w:t>s</w:t>
      </w:r>
      <w:r w:rsidR="00CF10B1">
        <w:rPr>
          <w:i/>
          <w:sz w:val="20"/>
        </w:rPr>
        <w:t>)</w:t>
      </w:r>
      <w:r w:rsidRPr="00C9700A">
        <w:rPr>
          <w:i/>
          <w:sz w:val="20"/>
        </w:rPr>
        <w:t xml:space="preserve"> of the Planning Act.</w:t>
      </w:r>
    </w:p>
    <w:p w14:paraId="5AD5BC5B" w14:textId="77777777" w:rsidR="008B3096" w:rsidRDefault="00D80A81" w:rsidP="00E71742">
      <w:pPr>
        <w:numPr>
          <w:ilvl w:val="2"/>
          <w:numId w:val="115"/>
        </w:numPr>
      </w:pPr>
      <w:bookmarkStart w:id="88" w:name="_Ref486524192"/>
      <w:r>
        <w:rPr>
          <w:b/>
          <w:i/>
        </w:rPr>
        <w:t xml:space="preserve">other </w:t>
      </w:r>
      <w:r w:rsidR="008B3096" w:rsidRPr="00C9700A">
        <w:rPr>
          <w:b/>
          <w:i/>
        </w:rPr>
        <w:t>necessary trunk infrastructure</w:t>
      </w:r>
      <w:r w:rsidR="008B3096">
        <w:t>—development infrastructure which is not identified</w:t>
      </w:r>
      <w:r w:rsidR="008C5D95">
        <w:t xml:space="preserve"> necessary</w:t>
      </w:r>
      <w:r w:rsidR="008B3096">
        <w:t xml:space="preserve"> trunk infrastructure or different</w:t>
      </w:r>
      <w:r w:rsidR="008C5D95">
        <w:t xml:space="preserve"> necessary</w:t>
      </w:r>
      <w:r w:rsidR="008B3096">
        <w:t xml:space="preserve"> trunk infrastructure that satisfies the </w:t>
      </w:r>
      <w:r w:rsidR="008C5D95">
        <w:t>conversion</w:t>
      </w:r>
      <w:r w:rsidR="008B3096">
        <w:t xml:space="preserve"> criteria and is necessary to service development;</w:t>
      </w:r>
      <w:bookmarkEnd w:id="88"/>
    </w:p>
    <w:p w14:paraId="54A7D6C2" w14:textId="1240E5D4" w:rsidR="00CF10B1" w:rsidRPr="00101563" w:rsidRDefault="00CF10B1" w:rsidP="00CF10B1">
      <w:pPr>
        <w:ind w:left="3402"/>
        <w:rPr>
          <w:sz w:val="20"/>
        </w:rPr>
      </w:pPr>
      <w:r>
        <w:rPr>
          <w:i/>
          <w:sz w:val="20"/>
        </w:rPr>
        <w:lastRenderedPageBreak/>
        <w:t>Editor’s note</w:t>
      </w:r>
      <w:r w:rsidRPr="00C9700A">
        <w:rPr>
          <w:i/>
          <w:sz w:val="20"/>
        </w:rPr>
        <w:t>—</w:t>
      </w:r>
      <w:r>
        <w:rPr>
          <w:i/>
          <w:sz w:val="20"/>
        </w:rPr>
        <w:t xml:space="preserve">See section </w:t>
      </w:r>
      <w:r w:rsidR="00EC5254">
        <w:rPr>
          <w:i/>
          <w:sz w:val="20"/>
        </w:rPr>
        <w:t xml:space="preserve">128(2) </w:t>
      </w:r>
      <w:r>
        <w:rPr>
          <w:i/>
          <w:sz w:val="20"/>
        </w:rPr>
        <w:t>(Necessary infrastructure condition</w:t>
      </w:r>
      <w:r w:rsidR="00EC5254">
        <w:rPr>
          <w:i/>
          <w:sz w:val="20"/>
        </w:rPr>
        <w:t>s</w:t>
      </w:r>
      <w:r>
        <w:rPr>
          <w:i/>
          <w:sz w:val="20"/>
        </w:rPr>
        <w:t>) of the Planning Act</w:t>
      </w:r>
      <w:r>
        <w:rPr>
          <w:sz w:val="20"/>
        </w:rPr>
        <w:t>.</w:t>
      </w:r>
    </w:p>
    <w:p w14:paraId="45E6B94D" w14:textId="77777777" w:rsidR="008B3096" w:rsidRDefault="008B3096" w:rsidP="00E71742">
      <w:pPr>
        <w:numPr>
          <w:ilvl w:val="2"/>
          <w:numId w:val="115"/>
        </w:numPr>
      </w:pPr>
      <w:bookmarkStart w:id="89" w:name="_Ref486524296"/>
      <w:r w:rsidRPr="00C9700A">
        <w:rPr>
          <w:b/>
          <w:i/>
        </w:rPr>
        <w:t>prescribed trunk infrastructure</w:t>
      </w:r>
      <w:r>
        <w:t xml:space="preserve">—development </w:t>
      </w:r>
      <w:r w:rsidR="008523FA">
        <w:t>i</w:t>
      </w:r>
      <w:r>
        <w:t xml:space="preserve">nfrastructure which is not identified </w:t>
      </w:r>
      <w:r w:rsidR="00D80A81">
        <w:t xml:space="preserve">necessary </w:t>
      </w:r>
      <w:r>
        <w:t xml:space="preserve">trunk infrastructure, different </w:t>
      </w:r>
      <w:r w:rsidR="00D80A81">
        <w:t xml:space="preserve">necessary </w:t>
      </w:r>
      <w:r>
        <w:t xml:space="preserve">trunk infrastructure or </w:t>
      </w:r>
      <w:r w:rsidR="00D80A81">
        <w:t xml:space="preserve">other </w:t>
      </w:r>
      <w:r>
        <w:t>necessary trunk infrastructure that becomes trunk infrastructure under the Planning Act;</w:t>
      </w:r>
      <w:bookmarkEnd w:id="89"/>
    </w:p>
    <w:p w14:paraId="3F5F9D3C" w14:textId="30243587" w:rsidR="003169C4" w:rsidRPr="00732DEA" w:rsidRDefault="003169C4" w:rsidP="00101563">
      <w:pPr>
        <w:ind w:left="3402" w:firstLine="1"/>
        <w:rPr>
          <w:sz w:val="20"/>
        </w:rPr>
      </w:pPr>
      <w:r>
        <w:rPr>
          <w:i/>
          <w:sz w:val="20"/>
        </w:rPr>
        <w:t>Editor’s note</w:t>
      </w:r>
      <w:r w:rsidRPr="00C9700A">
        <w:rPr>
          <w:i/>
          <w:sz w:val="20"/>
        </w:rPr>
        <w:t>—</w:t>
      </w:r>
      <w:r>
        <w:rPr>
          <w:i/>
          <w:sz w:val="20"/>
        </w:rPr>
        <w:t xml:space="preserve">See section </w:t>
      </w:r>
      <w:r w:rsidR="00EC5254">
        <w:rPr>
          <w:i/>
          <w:sz w:val="20"/>
        </w:rPr>
        <w:t>142(3)</w:t>
      </w:r>
      <w:r>
        <w:rPr>
          <w:i/>
          <w:sz w:val="20"/>
        </w:rPr>
        <w:t xml:space="preserve"> (Effect of and action after conversion) of the Planning Act</w:t>
      </w:r>
      <w:r>
        <w:rPr>
          <w:sz w:val="20"/>
        </w:rPr>
        <w:t>.</w:t>
      </w:r>
    </w:p>
    <w:p w14:paraId="521FCD9A" w14:textId="77777777" w:rsidR="008B3096" w:rsidRDefault="008B3096" w:rsidP="00BF3E1B">
      <w:pPr>
        <w:numPr>
          <w:ilvl w:val="1"/>
          <w:numId w:val="21"/>
        </w:numPr>
      </w:pPr>
      <w:r>
        <w:t>whether an offset or refund applies and</w:t>
      </w:r>
      <w:r w:rsidR="007D1082">
        <w:t>,</w:t>
      </w:r>
      <w:r>
        <w:t xml:space="preserve"> if so</w:t>
      </w:r>
      <w:r w:rsidR="007D1082">
        <w:t>,</w:t>
      </w:r>
      <w:r>
        <w:t xml:space="preserve"> the details of the offset and refund</w:t>
      </w:r>
      <w:r w:rsidR="007D1082">
        <w:t>,</w:t>
      </w:r>
      <w:r>
        <w:t xml:space="preserve"> and the timing of the offset and refund.</w:t>
      </w:r>
    </w:p>
    <w:p w14:paraId="291F7FBD" w14:textId="77777777" w:rsidR="008B3096" w:rsidRDefault="00D80A81" w:rsidP="00BF3E1B">
      <w:pPr>
        <w:pStyle w:val="Heading4"/>
      </w:pPr>
      <w:bookmarkStart w:id="90" w:name="_Ref486524032"/>
      <w:bookmarkStart w:id="91" w:name="_Toc516737240"/>
      <w:r>
        <w:t>Conversion</w:t>
      </w:r>
      <w:r w:rsidR="008B3096">
        <w:t xml:space="preserve"> criteria</w:t>
      </w:r>
      <w:bookmarkEnd w:id="90"/>
      <w:bookmarkEnd w:id="91"/>
    </w:p>
    <w:p w14:paraId="387433A0" w14:textId="0B7FD9DF" w:rsidR="008B3096" w:rsidRDefault="008B3096" w:rsidP="00156E36">
      <w:pPr>
        <w:numPr>
          <w:ilvl w:val="0"/>
          <w:numId w:val="24"/>
        </w:numPr>
      </w:pPr>
      <w:bookmarkStart w:id="92" w:name="_Ref486524034"/>
      <w:r>
        <w:t xml:space="preserve">The </w:t>
      </w:r>
      <w:r w:rsidR="00971986">
        <w:t xml:space="preserve">conversion </w:t>
      </w:r>
      <w:r>
        <w:t xml:space="preserve">criteria for deciding </w:t>
      </w:r>
      <w:r w:rsidR="00D80A81">
        <w:t xml:space="preserve">a </w:t>
      </w:r>
      <w:r w:rsidR="00D80A81" w:rsidRPr="00C60EF3">
        <w:rPr>
          <w:b/>
          <w:i/>
        </w:rPr>
        <w:t>conversion application</w:t>
      </w:r>
      <w:r>
        <w:t xml:space="preserve"> are</w:t>
      </w:r>
      <w:r w:rsidR="00E84952">
        <w:t xml:space="preserve"> as follows</w:t>
      </w:r>
      <w:r>
        <w:t>:</w:t>
      </w:r>
      <w:bookmarkEnd w:id="92"/>
    </w:p>
    <w:p w14:paraId="5AF0D351" w14:textId="6B0A8042" w:rsidR="00E84952" w:rsidRDefault="008B3096" w:rsidP="00BF3E1B">
      <w:pPr>
        <w:numPr>
          <w:ilvl w:val="1"/>
          <w:numId w:val="22"/>
        </w:numPr>
      </w:pPr>
      <w:bookmarkStart w:id="93" w:name="_Ref486524036"/>
      <w:r>
        <w:t>the development infrastructure</w:t>
      </w:r>
      <w:r w:rsidR="00E84952" w:rsidRPr="00E84952">
        <w:t xml:space="preserve"> </w:t>
      </w:r>
      <w:r w:rsidR="00E84952">
        <w:t>has capacity in excess of what is required to service the development such that it will also service other development</w:t>
      </w:r>
      <w:bookmarkEnd w:id="93"/>
      <w:r w:rsidR="00E84952">
        <w:t>;</w:t>
      </w:r>
    </w:p>
    <w:p w14:paraId="5D9DCA24" w14:textId="35AE5AF0" w:rsidR="00040DF0" w:rsidRDefault="00E84952" w:rsidP="00BF3E1B">
      <w:pPr>
        <w:numPr>
          <w:ilvl w:val="1"/>
          <w:numId w:val="22"/>
        </w:numPr>
      </w:pPr>
      <w:bookmarkStart w:id="94" w:name="_Ref513046814"/>
      <w:r>
        <w:t>the function and purpose of the development infrastructure is consistent with other trunk infrastructure identified in the local government infrastructure plan;</w:t>
      </w:r>
      <w:bookmarkEnd w:id="94"/>
      <w:r>
        <w:t xml:space="preserve"> </w:t>
      </w:r>
    </w:p>
    <w:p w14:paraId="7CE371F1" w14:textId="2811E677" w:rsidR="00040DF0" w:rsidRDefault="00040DF0" w:rsidP="00065E01">
      <w:pPr>
        <w:ind w:left="2552"/>
      </w:pPr>
      <w:r>
        <w:rPr>
          <w:i/>
          <w:sz w:val="20"/>
        </w:rPr>
        <w:t>N</w:t>
      </w:r>
      <w:r w:rsidRPr="00B4682F">
        <w:rPr>
          <w:i/>
          <w:sz w:val="20"/>
        </w:rPr>
        <w:t>ote—</w:t>
      </w:r>
      <w:r>
        <w:rPr>
          <w:i/>
          <w:sz w:val="20"/>
        </w:rPr>
        <w:t xml:space="preserve">The development infrastructure is taken to </w:t>
      </w:r>
      <w:r w:rsidR="00A16A4D">
        <w:rPr>
          <w:i/>
          <w:sz w:val="20"/>
        </w:rPr>
        <w:t>satisfy subsection</w:t>
      </w:r>
      <w:r>
        <w:rPr>
          <w:i/>
          <w:sz w:val="20"/>
        </w:rPr>
        <w:t xml:space="preserve"> (b) if it complies with the criteria in </w:t>
      </w:r>
      <w:hyperlink w:anchor="_Schedule_5_" w:history="1">
        <w:r w:rsidRPr="00065E01">
          <w:rPr>
            <w:rStyle w:val="Hyperlink"/>
            <w:i/>
            <w:sz w:val="20"/>
          </w:rPr>
          <w:t>schedule 5</w:t>
        </w:r>
      </w:hyperlink>
      <w:r>
        <w:rPr>
          <w:i/>
          <w:sz w:val="20"/>
        </w:rPr>
        <w:t xml:space="preserve"> </w:t>
      </w:r>
      <w:r w:rsidRPr="00F1690D">
        <w:rPr>
          <w:b/>
          <w:i/>
          <w:sz w:val="20"/>
        </w:rPr>
        <w:t>(</w:t>
      </w:r>
      <w:r w:rsidR="00065E01" w:rsidRPr="00065E01">
        <w:rPr>
          <w:b/>
          <w:i/>
          <w:sz w:val="20"/>
        </w:rPr>
        <w:t>I</w:t>
      </w:r>
      <w:r w:rsidRPr="00065E01">
        <w:rPr>
          <w:b/>
          <w:i/>
          <w:sz w:val="20"/>
        </w:rPr>
        <w:t>dentified necessary trunk infrastructure criteria</w:t>
      </w:r>
      <w:r w:rsidRPr="00F1690D">
        <w:rPr>
          <w:b/>
          <w:i/>
          <w:sz w:val="20"/>
        </w:rPr>
        <w:t>)</w:t>
      </w:r>
      <w:r>
        <w:rPr>
          <w:i/>
          <w:sz w:val="20"/>
        </w:rPr>
        <w:t>;</w:t>
      </w:r>
    </w:p>
    <w:p w14:paraId="118CC0EF" w14:textId="409A3B9B" w:rsidR="00D80A81" w:rsidRDefault="00040DF0" w:rsidP="00BF3E1B">
      <w:pPr>
        <w:numPr>
          <w:ilvl w:val="1"/>
          <w:numId w:val="22"/>
        </w:numPr>
      </w:pPr>
      <w:r>
        <w:t xml:space="preserve">the development infrastructure is not consistent with non-trunk infrastructure for which a condition may be imposed under section 145 (Conditions local governments may impose) of the Planning Act; </w:t>
      </w:r>
    </w:p>
    <w:p w14:paraId="7DDD8808" w14:textId="3BD1A36F" w:rsidR="00040DF0" w:rsidRDefault="00040DF0" w:rsidP="00BF3E1B">
      <w:pPr>
        <w:numPr>
          <w:ilvl w:val="1"/>
          <w:numId w:val="22"/>
        </w:numPr>
      </w:pPr>
      <w:r>
        <w:t xml:space="preserve">the development infrastructure is not </w:t>
      </w:r>
      <w:r w:rsidR="00971986">
        <w:t>in</w:t>
      </w:r>
      <w:r>
        <w:t xml:space="preserve">consistent with other necessary trunk infrastructure for which a condition may </w:t>
      </w:r>
      <w:r w:rsidR="0023069F">
        <w:t xml:space="preserve">be imposed under section 128(2) and (3) (Necessary infrastructure conditions) of the Planning Act; </w:t>
      </w:r>
    </w:p>
    <w:p w14:paraId="173FAD0C" w14:textId="63897311" w:rsidR="0023069F" w:rsidRDefault="0023069F" w:rsidP="0084429E">
      <w:pPr>
        <w:pStyle w:val="ListParagraph"/>
        <w:ind w:left="2552"/>
        <w:rPr>
          <w:i/>
          <w:sz w:val="20"/>
        </w:rPr>
      </w:pPr>
      <w:r>
        <w:rPr>
          <w:i/>
          <w:sz w:val="20"/>
        </w:rPr>
        <w:t>N</w:t>
      </w:r>
      <w:r w:rsidRPr="00B4682F">
        <w:rPr>
          <w:i/>
          <w:sz w:val="20"/>
        </w:rPr>
        <w:t>ote—</w:t>
      </w:r>
      <w:r w:rsidR="00FC791E">
        <w:rPr>
          <w:i/>
          <w:sz w:val="20"/>
        </w:rPr>
        <w:t xml:space="preserve">A possible way </w:t>
      </w:r>
      <w:r>
        <w:rPr>
          <w:i/>
          <w:sz w:val="20"/>
        </w:rPr>
        <w:t xml:space="preserve">to </w:t>
      </w:r>
      <w:r w:rsidR="00A16A4D">
        <w:rPr>
          <w:i/>
          <w:sz w:val="20"/>
        </w:rPr>
        <w:t>satisfy subsection</w:t>
      </w:r>
      <w:r w:rsidR="00FC791E">
        <w:rPr>
          <w:i/>
          <w:sz w:val="20"/>
        </w:rPr>
        <w:t xml:space="preserve"> (d) would be where the development infrastructure complies with the following</w:t>
      </w:r>
      <w:r>
        <w:rPr>
          <w:i/>
          <w:sz w:val="20"/>
        </w:rPr>
        <w:t>:</w:t>
      </w:r>
    </w:p>
    <w:p w14:paraId="6F028464" w14:textId="77777777" w:rsidR="0023069F" w:rsidRDefault="0023069F" w:rsidP="0023069F">
      <w:pPr>
        <w:pStyle w:val="ListParagraph"/>
        <w:numPr>
          <w:ilvl w:val="2"/>
          <w:numId w:val="65"/>
        </w:numPr>
        <w:contextualSpacing/>
        <w:rPr>
          <w:i/>
          <w:sz w:val="20"/>
        </w:rPr>
      </w:pPr>
      <w:r>
        <w:rPr>
          <w:i/>
          <w:sz w:val="20"/>
        </w:rPr>
        <w:t>it is necessary to service development:</w:t>
      </w:r>
    </w:p>
    <w:p w14:paraId="1B5DF77D" w14:textId="77777777" w:rsidR="0023069F" w:rsidRDefault="0023069F" w:rsidP="0023069F">
      <w:pPr>
        <w:pStyle w:val="ListParagraph"/>
        <w:numPr>
          <w:ilvl w:val="3"/>
          <w:numId w:val="65"/>
        </w:numPr>
        <w:contextualSpacing/>
        <w:rPr>
          <w:i/>
          <w:sz w:val="20"/>
        </w:rPr>
      </w:pPr>
      <w:r>
        <w:rPr>
          <w:i/>
          <w:sz w:val="20"/>
        </w:rPr>
        <w:t xml:space="preserve">consistent with the assumptions about the type, scale, location or timing of future development </w:t>
      </w:r>
      <w:r w:rsidRPr="00366460">
        <w:rPr>
          <w:i/>
          <w:sz w:val="20"/>
        </w:rPr>
        <w:t>stated in</w:t>
      </w:r>
      <w:r>
        <w:rPr>
          <w:i/>
          <w:sz w:val="20"/>
        </w:rPr>
        <w:t xml:space="preserve"> the local government infrastructure plan; and</w:t>
      </w:r>
    </w:p>
    <w:p w14:paraId="7EEC3B0A" w14:textId="77777777" w:rsidR="0023069F" w:rsidRDefault="0023069F" w:rsidP="0023069F">
      <w:pPr>
        <w:pStyle w:val="ListParagraph"/>
        <w:numPr>
          <w:ilvl w:val="3"/>
          <w:numId w:val="65"/>
        </w:numPr>
        <w:contextualSpacing/>
        <w:rPr>
          <w:i/>
          <w:sz w:val="20"/>
        </w:rPr>
      </w:pPr>
      <w:r>
        <w:rPr>
          <w:i/>
          <w:sz w:val="20"/>
        </w:rPr>
        <w:t>for premises completely inside the priority infrastructure area in the local government infrastructure plan; and</w:t>
      </w:r>
    </w:p>
    <w:p w14:paraId="47A1FD85" w14:textId="77777777" w:rsidR="0023069F" w:rsidRDefault="0023069F" w:rsidP="0023069F">
      <w:pPr>
        <w:pStyle w:val="ListParagraph"/>
        <w:numPr>
          <w:ilvl w:val="2"/>
          <w:numId w:val="65"/>
        </w:numPr>
        <w:contextualSpacing/>
        <w:rPr>
          <w:i/>
          <w:sz w:val="20"/>
        </w:rPr>
      </w:pPr>
      <w:r>
        <w:rPr>
          <w:i/>
          <w:sz w:val="20"/>
        </w:rPr>
        <w:t>the function and purpose of the development infrastructure is consistent with other trunk infrastructure identified in the local government infrastructure plan.</w:t>
      </w:r>
    </w:p>
    <w:p w14:paraId="4EC6D722" w14:textId="58D73916" w:rsidR="00F20B7F" w:rsidRDefault="0023069F" w:rsidP="00BC0986">
      <w:pPr>
        <w:numPr>
          <w:ilvl w:val="1"/>
          <w:numId w:val="22"/>
        </w:numPr>
      </w:pPr>
      <w:r>
        <w:t xml:space="preserve">the development infrastructure </w:t>
      </w:r>
      <w:r w:rsidR="00641970">
        <w:t xml:space="preserve">is the least cost option </w:t>
      </w:r>
      <w:r w:rsidR="00DD1B05">
        <w:t xml:space="preserve">for servicing development </w:t>
      </w:r>
      <w:r w:rsidR="00641970">
        <w:t xml:space="preserve">in terms of type, size and location of infrastructure, based </w:t>
      </w:r>
      <w:r w:rsidR="00641970">
        <w:lastRenderedPageBreak/>
        <w:t>on the life cycle cost of the infrastructure required to service future development at the desired standard of service</w:t>
      </w:r>
      <w:r w:rsidR="008B3096">
        <w:t>.</w:t>
      </w:r>
    </w:p>
    <w:p w14:paraId="3D380553" w14:textId="5B91E3C1" w:rsidR="00CF10B1" w:rsidRDefault="00CF10B1" w:rsidP="00CF10B1">
      <w:pPr>
        <w:ind w:left="1701"/>
        <w:rPr>
          <w:sz w:val="20"/>
        </w:rPr>
      </w:pPr>
      <w:r>
        <w:rPr>
          <w:i/>
          <w:sz w:val="20"/>
        </w:rPr>
        <w:t>Editor’s note</w:t>
      </w:r>
      <w:r w:rsidRPr="00C9700A">
        <w:rPr>
          <w:i/>
          <w:sz w:val="20"/>
        </w:rPr>
        <w:t>—</w:t>
      </w:r>
      <w:r>
        <w:rPr>
          <w:i/>
          <w:sz w:val="20"/>
        </w:rPr>
        <w:t xml:space="preserve">See section </w:t>
      </w:r>
      <w:r w:rsidR="008E6B2A">
        <w:rPr>
          <w:i/>
          <w:sz w:val="20"/>
        </w:rPr>
        <w:t xml:space="preserve">117 </w:t>
      </w:r>
      <w:r>
        <w:rPr>
          <w:i/>
          <w:sz w:val="20"/>
        </w:rPr>
        <w:t xml:space="preserve">(Criteria for deciding conversion application) </w:t>
      </w:r>
      <w:r w:rsidR="007704CA">
        <w:rPr>
          <w:i/>
          <w:sz w:val="20"/>
        </w:rPr>
        <w:t xml:space="preserve">of </w:t>
      </w:r>
      <w:r>
        <w:rPr>
          <w:i/>
          <w:sz w:val="20"/>
        </w:rPr>
        <w:t>the Planning Act</w:t>
      </w:r>
      <w:r>
        <w:rPr>
          <w:sz w:val="20"/>
        </w:rPr>
        <w:t>.</w:t>
      </w:r>
    </w:p>
    <w:p w14:paraId="2931100E" w14:textId="77777777" w:rsidR="001F0D31" w:rsidRPr="0054249B" w:rsidRDefault="001F0D31" w:rsidP="0054249B">
      <w:pPr>
        <w:numPr>
          <w:ilvl w:val="0"/>
          <w:numId w:val="24"/>
        </w:numPr>
        <w:rPr>
          <w:sz w:val="20"/>
        </w:rPr>
      </w:pPr>
      <w:r w:rsidRPr="0054249B">
        <w:t>An</w:t>
      </w:r>
      <w:r w:rsidR="001A7856">
        <w:t xml:space="preserve"> applicant entitled to make a conversion application:</w:t>
      </w:r>
    </w:p>
    <w:p w14:paraId="5A41A6D3" w14:textId="06DB43B4" w:rsidR="001A7856" w:rsidRPr="0054249B" w:rsidRDefault="001A7856" w:rsidP="0054249B">
      <w:pPr>
        <w:numPr>
          <w:ilvl w:val="1"/>
          <w:numId w:val="56"/>
        </w:numPr>
        <w:rPr>
          <w:sz w:val="20"/>
        </w:rPr>
      </w:pPr>
      <w:r>
        <w:t xml:space="preserve">is to give a </w:t>
      </w:r>
      <w:r w:rsidR="00CE165D">
        <w:t xml:space="preserve">written </w:t>
      </w:r>
      <w:r>
        <w:t xml:space="preserve">notice in the prescribed form to the local government </w:t>
      </w:r>
      <w:r w:rsidR="005B71F3">
        <w:t xml:space="preserve">within one year </w:t>
      </w:r>
      <w:r w:rsidR="00CE165D">
        <w:t>after</w:t>
      </w:r>
      <w:r w:rsidR="002976DB">
        <w:t xml:space="preserve"> </w:t>
      </w:r>
      <w:r w:rsidR="005B71F3">
        <w:t xml:space="preserve">the development approval </w:t>
      </w:r>
      <w:r w:rsidR="002976DB">
        <w:t>starts to have effect</w:t>
      </w:r>
      <w:r w:rsidR="005B71F3">
        <w:t xml:space="preserve">, </w:t>
      </w:r>
      <w:r>
        <w:t xml:space="preserve">which </w:t>
      </w:r>
      <w:r w:rsidR="00952696">
        <w:t xml:space="preserve">states how the development infrastructure </w:t>
      </w:r>
      <w:r w:rsidR="00A16A4D">
        <w:t xml:space="preserve">satisfies </w:t>
      </w:r>
      <w:r w:rsidR="00952696">
        <w:t>each of the conversion criteria; and</w:t>
      </w:r>
    </w:p>
    <w:p w14:paraId="23A9E045" w14:textId="77777777" w:rsidR="00952696" w:rsidRDefault="00952696" w:rsidP="0054249B">
      <w:pPr>
        <w:numPr>
          <w:ilvl w:val="1"/>
          <w:numId w:val="56"/>
        </w:numPr>
      </w:pPr>
      <w:r w:rsidRPr="0054249B">
        <w:t>must pay the prescribed fee.</w:t>
      </w:r>
    </w:p>
    <w:p w14:paraId="2EB1CA54" w14:textId="179C9EF8" w:rsidR="007704CA" w:rsidRDefault="007704CA" w:rsidP="0035514D">
      <w:pPr>
        <w:ind w:left="1701"/>
        <w:rPr>
          <w:i/>
          <w:sz w:val="20"/>
        </w:rPr>
      </w:pPr>
      <w:r>
        <w:rPr>
          <w:i/>
          <w:sz w:val="20"/>
        </w:rPr>
        <w:t>Editor’s note</w:t>
      </w:r>
      <w:r w:rsidRPr="0035514D">
        <w:rPr>
          <w:i/>
          <w:sz w:val="20"/>
        </w:rPr>
        <w:t>—</w:t>
      </w:r>
      <w:r>
        <w:rPr>
          <w:i/>
          <w:sz w:val="20"/>
        </w:rPr>
        <w:t>See section 139 (Application to convert infrastructure to trunk infrastructure) of the Planning Act.</w:t>
      </w:r>
    </w:p>
    <w:p w14:paraId="470D74F5" w14:textId="1A373EE9" w:rsidR="00F34B6D" w:rsidRPr="00A60744" w:rsidRDefault="00F34B6D" w:rsidP="0035514D">
      <w:pPr>
        <w:ind w:left="1701"/>
        <w:rPr>
          <w:sz w:val="20"/>
        </w:rPr>
      </w:pPr>
      <w:r>
        <w:rPr>
          <w:i/>
          <w:sz w:val="20"/>
        </w:rPr>
        <w:t>Editor’s note</w:t>
      </w:r>
      <w:r w:rsidRPr="0035514D">
        <w:rPr>
          <w:i/>
          <w:sz w:val="20"/>
        </w:rPr>
        <w:t>—</w:t>
      </w:r>
      <w:r>
        <w:rPr>
          <w:i/>
          <w:sz w:val="20"/>
        </w:rPr>
        <w:t xml:space="preserve">See section 307A (Application to convert infrastructure to trunk infrastructure) </w:t>
      </w:r>
      <w:r w:rsidR="007704CA">
        <w:rPr>
          <w:i/>
          <w:sz w:val="20"/>
        </w:rPr>
        <w:t xml:space="preserve">of </w:t>
      </w:r>
      <w:r>
        <w:rPr>
          <w:i/>
          <w:sz w:val="20"/>
        </w:rPr>
        <w:t xml:space="preserve">the Planning Act for </w:t>
      </w:r>
      <w:r w:rsidR="00CE165D">
        <w:rPr>
          <w:i/>
          <w:sz w:val="20"/>
        </w:rPr>
        <w:t xml:space="preserve">a </w:t>
      </w:r>
      <w:r>
        <w:rPr>
          <w:i/>
          <w:sz w:val="20"/>
        </w:rPr>
        <w:t xml:space="preserve">development </w:t>
      </w:r>
      <w:r w:rsidR="00CE165D">
        <w:rPr>
          <w:i/>
          <w:sz w:val="20"/>
        </w:rPr>
        <w:t xml:space="preserve">approval </w:t>
      </w:r>
      <w:r>
        <w:rPr>
          <w:i/>
          <w:sz w:val="20"/>
        </w:rPr>
        <w:t xml:space="preserve">that was in force when the Sustainable Planning Act 2009 was repealed. </w:t>
      </w:r>
    </w:p>
    <w:p w14:paraId="6A4CB630" w14:textId="77777777" w:rsidR="0035514D" w:rsidRPr="0054249B" w:rsidRDefault="0035514D" w:rsidP="0035514D">
      <w:pPr>
        <w:ind w:left="1701"/>
        <w:rPr>
          <w:i/>
          <w:sz w:val="20"/>
        </w:rPr>
      </w:pPr>
      <w:r w:rsidRPr="0054249B">
        <w:rPr>
          <w:i/>
          <w:sz w:val="20"/>
        </w:rPr>
        <w:t>Editor’s note</w:t>
      </w:r>
      <w:r w:rsidRPr="0035514D">
        <w:rPr>
          <w:i/>
          <w:sz w:val="20"/>
        </w:rPr>
        <w:t>—</w:t>
      </w:r>
      <w:r w:rsidRPr="00334375">
        <w:rPr>
          <w:i/>
          <w:sz w:val="20"/>
        </w:rPr>
        <w:t>The</w:t>
      </w:r>
      <w:r>
        <w:rPr>
          <w:i/>
          <w:sz w:val="20"/>
        </w:rPr>
        <w:t xml:space="preserve"> </w:t>
      </w:r>
      <w:r w:rsidRPr="00334375">
        <w:rPr>
          <w:i/>
          <w:sz w:val="20"/>
        </w:rPr>
        <w:t>prescribed fee may include the local govern</w:t>
      </w:r>
      <w:r>
        <w:rPr>
          <w:i/>
          <w:sz w:val="20"/>
        </w:rPr>
        <w:t>ment's costs for deciding the conversion application.</w:t>
      </w:r>
    </w:p>
    <w:p w14:paraId="563899D2" w14:textId="77777777" w:rsidR="00CB4A97" w:rsidRDefault="00CB4A97" w:rsidP="00CB4A97">
      <w:pPr>
        <w:pStyle w:val="Heading4"/>
      </w:pPr>
      <w:bookmarkStart w:id="95" w:name="_Toc482779641"/>
      <w:bookmarkStart w:id="96" w:name="_Toc483230742"/>
      <w:bookmarkStart w:id="97" w:name="_Toc483409987"/>
      <w:bookmarkStart w:id="98" w:name="_Toc483848288"/>
      <w:bookmarkStart w:id="99" w:name="_Toc484076046"/>
      <w:bookmarkStart w:id="100" w:name="_Toc484597023"/>
      <w:bookmarkStart w:id="101" w:name="_Toc485124555"/>
      <w:bookmarkStart w:id="102" w:name="_Toc485132299"/>
      <w:bookmarkStart w:id="103" w:name="_Toc485144461"/>
      <w:bookmarkStart w:id="104" w:name="_Toc485198967"/>
      <w:bookmarkStart w:id="105" w:name="_Toc485308673"/>
      <w:bookmarkStart w:id="106" w:name="_Toc483230744"/>
      <w:bookmarkStart w:id="107" w:name="_Toc511154469"/>
      <w:bookmarkStart w:id="108" w:name="_Toc511995272"/>
      <w:bookmarkStart w:id="109" w:name="_Toc511154470"/>
      <w:bookmarkStart w:id="110" w:name="_Toc511995273"/>
      <w:bookmarkStart w:id="111" w:name="_Toc511154471"/>
      <w:bookmarkStart w:id="112" w:name="_Toc511995274"/>
      <w:bookmarkStart w:id="113" w:name="_Toc511154472"/>
      <w:bookmarkStart w:id="114" w:name="_Toc511995275"/>
      <w:bookmarkStart w:id="115" w:name="_Toc511154473"/>
      <w:bookmarkStart w:id="116" w:name="_Toc511995276"/>
      <w:bookmarkStart w:id="117" w:name="_Toc511154474"/>
      <w:bookmarkStart w:id="118" w:name="_Toc511995277"/>
      <w:bookmarkStart w:id="119" w:name="_Toc511154475"/>
      <w:bookmarkStart w:id="120" w:name="_Toc511995278"/>
      <w:bookmarkStart w:id="121" w:name="_Toc511154476"/>
      <w:bookmarkStart w:id="122" w:name="_Toc511995279"/>
      <w:bookmarkStart w:id="123" w:name="_Toc511154477"/>
      <w:bookmarkStart w:id="124" w:name="_Toc511995280"/>
      <w:bookmarkStart w:id="125" w:name="_Toc511154478"/>
      <w:bookmarkStart w:id="126" w:name="_Toc511995281"/>
      <w:bookmarkStart w:id="127" w:name="_Toc511154479"/>
      <w:bookmarkStart w:id="128" w:name="_Toc511995282"/>
      <w:bookmarkStart w:id="129" w:name="_Toc511154480"/>
      <w:bookmarkStart w:id="130" w:name="_Toc511995283"/>
      <w:bookmarkStart w:id="131" w:name="_Toc511154481"/>
      <w:bookmarkStart w:id="132" w:name="_Toc511995284"/>
      <w:bookmarkStart w:id="133" w:name="_Toc511154482"/>
      <w:bookmarkStart w:id="134" w:name="_Toc511995285"/>
      <w:bookmarkStart w:id="135" w:name="_Toc511154483"/>
      <w:bookmarkStart w:id="136" w:name="_Toc511995286"/>
      <w:bookmarkStart w:id="137" w:name="_Toc511154484"/>
      <w:bookmarkStart w:id="138" w:name="_Toc511995287"/>
      <w:bookmarkStart w:id="139" w:name="_Toc511154485"/>
      <w:bookmarkStart w:id="140" w:name="_Toc511995288"/>
      <w:bookmarkStart w:id="141" w:name="_Toc511154486"/>
      <w:bookmarkStart w:id="142" w:name="_Toc511995289"/>
      <w:bookmarkStart w:id="143" w:name="_Toc511154487"/>
      <w:bookmarkStart w:id="144" w:name="_Toc511995290"/>
      <w:bookmarkStart w:id="145" w:name="_Toc511154488"/>
      <w:bookmarkStart w:id="146" w:name="_Toc511995291"/>
      <w:bookmarkStart w:id="147" w:name="_Toc511154489"/>
      <w:bookmarkStart w:id="148" w:name="_Toc511995292"/>
      <w:bookmarkStart w:id="149" w:name="_Toc511154490"/>
      <w:bookmarkStart w:id="150" w:name="_Toc511995293"/>
      <w:bookmarkStart w:id="151" w:name="_Toc511154491"/>
      <w:bookmarkStart w:id="152" w:name="_Toc511995294"/>
      <w:bookmarkStart w:id="153" w:name="_Toc511154492"/>
      <w:bookmarkStart w:id="154" w:name="_Toc511995295"/>
      <w:bookmarkStart w:id="155" w:name="_Toc511154493"/>
      <w:bookmarkStart w:id="156" w:name="_Toc511995296"/>
      <w:bookmarkStart w:id="157" w:name="_Toc511154494"/>
      <w:bookmarkStart w:id="158" w:name="_Toc511995297"/>
      <w:bookmarkStart w:id="159" w:name="_Toc511154495"/>
      <w:bookmarkStart w:id="160" w:name="_Toc511995298"/>
      <w:bookmarkStart w:id="161" w:name="_Toc511154496"/>
      <w:bookmarkStart w:id="162" w:name="_Toc511995299"/>
      <w:bookmarkStart w:id="163" w:name="_Toc511154497"/>
      <w:bookmarkStart w:id="164" w:name="_Toc511995300"/>
      <w:bookmarkStart w:id="165" w:name="_Toc511154498"/>
      <w:bookmarkStart w:id="166" w:name="_Toc511995301"/>
      <w:bookmarkStart w:id="167" w:name="_Toc511154499"/>
      <w:bookmarkStart w:id="168" w:name="_Toc511995302"/>
      <w:bookmarkStart w:id="169" w:name="_Toc511154500"/>
      <w:bookmarkStart w:id="170" w:name="_Toc511995303"/>
      <w:bookmarkStart w:id="171" w:name="_Toc511154501"/>
      <w:bookmarkStart w:id="172" w:name="_Toc511995304"/>
      <w:bookmarkStart w:id="173" w:name="_Toc511154502"/>
      <w:bookmarkStart w:id="174" w:name="_Toc511995305"/>
      <w:bookmarkStart w:id="175" w:name="_Toc511154503"/>
      <w:bookmarkStart w:id="176" w:name="_Toc511995306"/>
      <w:bookmarkStart w:id="177" w:name="_Toc511154504"/>
      <w:bookmarkStart w:id="178" w:name="_Toc511995307"/>
      <w:bookmarkStart w:id="179" w:name="_Toc511154505"/>
      <w:bookmarkStart w:id="180" w:name="_Toc511995308"/>
      <w:bookmarkStart w:id="181" w:name="_Toc511154506"/>
      <w:bookmarkStart w:id="182" w:name="_Toc511995309"/>
      <w:bookmarkStart w:id="183" w:name="_Toc511154507"/>
      <w:bookmarkStart w:id="184" w:name="_Toc511995310"/>
      <w:bookmarkStart w:id="185" w:name="_Toc511154508"/>
      <w:bookmarkStart w:id="186" w:name="_Toc511995311"/>
      <w:bookmarkStart w:id="187" w:name="_Toc511154509"/>
      <w:bookmarkStart w:id="188" w:name="_Toc511995312"/>
      <w:bookmarkStart w:id="189" w:name="_Toc511154510"/>
      <w:bookmarkStart w:id="190" w:name="_Toc511995313"/>
      <w:bookmarkStart w:id="191" w:name="_Toc511154511"/>
      <w:bookmarkStart w:id="192" w:name="_Toc511995314"/>
      <w:bookmarkStart w:id="193" w:name="_Toc511154512"/>
      <w:bookmarkStart w:id="194" w:name="_Toc511995315"/>
      <w:bookmarkStart w:id="195" w:name="_Toc511154513"/>
      <w:bookmarkStart w:id="196" w:name="_Toc511995316"/>
      <w:bookmarkStart w:id="197" w:name="_Toc511154514"/>
      <w:bookmarkStart w:id="198" w:name="_Toc511995317"/>
      <w:bookmarkStart w:id="199" w:name="_Toc511154515"/>
      <w:bookmarkStart w:id="200" w:name="_Toc511995318"/>
      <w:bookmarkStart w:id="201" w:name="_Toc511154516"/>
      <w:bookmarkStart w:id="202" w:name="_Toc511995319"/>
      <w:bookmarkStart w:id="203" w:name="_Toc511154517"/>
      <w:bookmarkStart w:id="204" w:name="_Toc511995320"/>
      <w:bookmarkStart w:id="205" w:name="_Toc511154518"/>
      <w:bookmarkStart w:id="206" w:name="_Toc511995321"/>
      <w:bookmarkStart w:id="207" w:name="_Toc511154519"/>
      <w:bookmarkStart w:id="208" w:name="_Toc511995322"/>
      <w:bookmarkStart w:id="209" w:name="_Toc511154520"/>
      <w:bookmarkStart w:id="210" w:name="_Toc511995323"/>
      <w:bookmarkStart w:id="211" w:name="_Toc511154521"/>
      <w:bookmarkStart w:id="212" w:name="_Toc511995324"/>
      <w:bookmarkStart w:id="213" w:name="_Toc511154522"/>
      <w:bookmarkStart w:id="214" w:name="_Toc511995325"/>
      <w:bookmarkStart w:id="215" w:name="_Toc511154523"/>
      <w:bookmarkStart w:id="216" w:name="_Toc511995326"/>
      <w:bookmarkStart w:id="217" w:name="_Toc511154524"/>
      <w:bookmarkStart w:id="218" w:name="_Toc511995327"/>
      <w:bookmarkStart w:id="219" w:name="_Toc511154525"/>
      <w:bookmarkStart w:id="220" w:name="_Toc511995328"/>
      <w:bookmarkStart w:id="221" w:name="_Toc511154526"/>
      <w:bookmarkStart w:id="222" w:name="_Toc511995329"/>
      <w:bookmarkStart w:id="223" w:name="_Toc511154527"/>
      <w:bookmarkStart w:id="224" w:name="_Toc511995330"/>
      <w:bookmarkStart w:id="225" w:name="_Toc511154528"/>
      <w:bookmarkStart w:id="226" w:name="_Toc511995331"/>
      <w:bookmarkStart w:id="227" w:name="_Toc511154529"/>
      <w:bookmarkStart w:id="228" w:name="_Toc511995332"/>
      <w:bookmarkStart w:id="229" w:name="_Toc485308671"/>
      <w:bookmarkStart w:id="230" w:name="_Ref486523353"/>
      <w:bookmarkStart w:id="231" w:name="_Toc516737241"/>
      <w:bookmarkStart w:id="232" w:name="_Ref486524138"/>
      <w:bookmarkStart w:id="233" w:name="_Ref48652432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Working out the establishment cost</w:t>
      </w:r>
      <w:bookmarkEnd w:id="229"/>
      <w:bookmarkEnd w:id="230"/>
      <w:bookmarkEnd w:id="231"/>
    </w:p>
    <w:p w14:paraId="5471E58E" w14:textId="77777777" w:rsidR="00CB4A97" w:rsidRDefault="00CB4A97" w:rsidP="00CB4A97">
      <w:pPr>
        <w:ind w:left="1701"/>
      </w:pPr>
      <w:r>
        <w:t>The establishment cost for a trunk infrastructure contribution is to be worked out by the local government using the following:</w:t>
      </w:r>
    </w:p>
    <w:p w14:paraId="30805161" w14:textId="2B740641" w:rsidR="00CB4A97" w:rsidRDefault="00CB4A97" w:rsidP="00CB4A97">
      <w:pPr>
        <w:numPr>
          <w:ilvl w:val="1"/>
          <w:numId w:val="23"/>
        </w:numPr>
      </w:pPr>
      <w:r>
        <w:t xml:space="preserve">for the </w:t>
      </w:r>
      <w:r w:rsidR="004A4027">
        <w:t xml:space="preserve">initial </w:t>
      </w:r>
      <w:r>
        <w:t>calculation of the establishment cost</w:t>
      </w:r>
      <w:r w:rsidR="004A4027">
        <w:t xml:space="preserve"> for required works</w:t>
      </w:r>
      <w:r>
        <w:t xml:space="preserve">—the method in </w:t>
      </w:r>
      <w:hyperlink w:anchor="_Initial_cCalculation_of" w:history="1">
        <w:r w:rsidRPr="00DC2A18">
          <w:rPr>
            <w:rStyle w:val="Hyperlink"/>
          </w:rPr>
          <w:t xml:space="preserve">section </w:t>
        </w:r>
        <w:r w:rsidR="00DC2A18" w:rsidRPr="00DC2A18">
          <w:rPr>
            <w:rStyle w:val="Hyperlink"/>
          </w:rPr>
          <w:t>22</w:t>
        </w:r>
      </w:hyperlink>
      <w:r>
        <w:t>;</w:t>
      </w:r>
    </w:p>
    <w:p w14:paraId="30D8F377" w14:textId="08CB46D3" w:rsidR="004A4027" w:rsidRDefault="004A4027" w:rsidP="00CB4A97">
      <w:pPr>
        <w:numPr>
          <w:ilvl w:val="1"/>
          <w:numId w:val="23"/>
        </w:numPr>
      </w:pPr>
      <w:r>
        <w:t xml:space="preserve">for the initial calculation of the establishment cost for required land—the method in </w:t>
      </w:r>
      <w:hyperlink w:anchor="_Initial_calculation_of" w:history="1">
        <w:r w:rsidRPr="00DC2A18">
          <w:rPr>
            <w:rStyle w:val="Hyperlink"/>
          </w:rPr>
          <w:t xml:space="preserve">section </w:t>
        </w:r>
        <w:r w:rsidR="00DC2A18" w:rsidRPr="00DC2A18">
          <w:rPr>
            <w:rStyle w:val="Hyperlink"/>
          </w:rPr>
          <w:t>24</w:t>
        </w:r>
      </w:hyperlink>
      <w:r>
        <w:t>;</w:t>
      </w:r>
    </w:p>
    <w:p w14:paraId="45BEB314" w14:textId="0C124252" w:rsidR="00CB4A97" w:rsidRDefault="00CB4A97" w:rsidP="00CB4A97">
      <w:pPr>
        <w:numPr>
          <w:ilvl w:val="1"/>
          <w:numId w:val="23"/>
        </w:numPr>
      </w:pPr>
      <w:r>
        <w:t xml:space="preserve">for the recalculation of the establishment cost for </w:t>
      </w:r>
      <w:r w:rsidR="004A4027">
        <w:t xml:space="preserve">required </w:t>
      </w:r>
      <w:r>
        <w:t>work</w:t>
      </w:r>
      <w:r w:rsidR="004A4027">
        <w:t>s</w:t>
      </w:r>
      <w:r>
        <w:t xml:space="preserve">—the method in </w:t>
      </w:r>
      <w:hyperlink w:anchor="_Recalculation_of_the" w:history="1">
        <w:r w:rsidRPr="00DC2A18">
          <w:rPr>
            <w:rStyle w:val="Hyperlink"/>
          </w:rPr>
          <w:t xml:space="preserve">section </w:t>
        </w:r>
        <w:r w:rsidR="00DC2A18" w:rsidRPr="00DC2A18">
          <w:rPr>
            <w:rStyle w:val="Hyperlink"/>
          </w:rPr>
          <w:t>26</w:t>
        </w:r>
      </w:hyperlink>
      <w:r>
        <w:t>;</w:t>
      </w:r>
    </w:p>
    <w:p w14:paraId="3FE8F2FD" w14:textId="225A75D7" w:rsidR="00CB4A97" w:rsidRDefault="00CB4A97" w:rsidP="00CB4A97">
      <w:pPr>
        <w:numPr>
          <w:ilvl w:val="1"/>
          <w:numId w:val="23"/>
        </w:numPr>
      </w:pPr>
      <w:r>
        <w:t xml:space="preserve">for the recalculation of the establishment cost for </w:t>
      </w:r>
      <w:r w:rsidR="00FF3C9F">
        <w:t xml:space="preserve">required </w:t>
      </w:r>
      <w:r>
        <w:t xml:space="preserve">land—the method in </w:t>
      </w:r>
      <w:hyperlink w:anchor="_Recalculation_of_the_1" w:history="1">
        <w:r w:rsidRPr="00DC2A18">
          <w:rPr>
            <w:rStyle w:val="Hyperlink"/>
          </w:rPr>
          <w:t xml:space="preserve">section </w:t>
        </w:r>
        <w:r w:rsidR="00DC2A18" w:rsidRPr="00DC2A18">
          <w:rPr>
            <w:rStyle w:val="Hyperlink"/>
          </w:rPr>
          <w:t>27</w:t>
        </w:r>
      </w:hyperlink>
      <w:r>
        <w:t>.</w:t>
      </w:r>
    </w:p>
    <w:p w14:paraId="66BE9CE3" w14:textId="03677128" w:rsidR="00CB4A97" w:rsidRPr="00101563" w:rsidRDefault="00CB4A97" w:rsidP="00CB4A97">
      <w:pPr>
        <w:ind w:left="1701"/>
        <w:rPr>
          <w:sz w:val="20"/>
        </w:rPr>
      </w:pPr>
      <w:r>
        <w:rPr>
          <w:i/>
          <w:sz w:val="20"/>
        </w:rPr>
        <w:t>Editor’s note</w:t>
      </w:r>
      <w:r w:rsidRPr="00C9700A">
        <w:rPr>
          <w:i/>
          <w:sz w:val="20"/>
        </w:rPr>
        <w:t>—</w:t>
      </w:r>
      <w:r>
        <w:rPr>
          <w:i/>
          <w:sz w:val="20"/>
        </w:rPr>
        <w:t>See section 116 (Working out cost of infrastructure for offset or refund) of the Planning Act</w:t>
      </w:r>
      <w:r>
        <w:rPr>
          <w:sz w:val="20"/>
        </w:rPr>
        <w:t>.</w:t>
      </w:r>
    </w:p>
    <w:p w14:paraId="3995AD85" w14:textId="326CB9EA" w:rsidR="00CB4A97" w:rsidRDefault="004413AC" w:rsidP="00CB4A97">
      <w:pPr>
        <w:pStyle w:val="Heading4"/>
      </w:pPr>
      <w:bookmarkStart w:id="234" w:name="_Initial_cCalculation_of"/>
      <w:bookmarkStart w:id="235" w:name="_Toc485308672"/>
      <w:bookmarkStart w:id="236" w:name="_Ref486521970"/>
      <w:bookmarkStart w:id="237" w:name="_Ref486524211"/>
      <w:bookmarkStart w:id="238" w:name="_Ref486524227"/>
      <w:bookmarkStart w:id="239" w:name="_Ref513565738"/>
      <w:bookmarkStart w:id="240" w:name="_Ref513567042"/>
      <w:bookmarkStart w:id="241" w:name="_Toc516737242"/>
      <w:bookmarkEnd w:id="234"/>
      <w:r>
        <w:t>Initial c</w:t>
      </w:r>
      <w:r w:rsidR="00CB4A97">
        <w:t>alculation of the establishment cost</w:t>
      </w:r>
      <w:bookmarkEnd w:id="235"/>
      <w:bookmarkEnd w:id="236"/>
      <w:bookmarkEnd w:id="237"/>
      <w:bookmarkEnd w:id="238"/>
      <w:r>
        <w:t xml:space="preserve"> for required works</w:t>
      </w:r>
      <w:bookmarkEnd w:id="239"/>
      <w:bookmarkEnd w:id="240"/>
      <w:bookmarkEnd w:id="241"/>
      <w:r>
        <w:t xml:space="preserve"> </w:t>
      </w:r>
    </w:p>
    <w:p w14:paraId="3E2EA73A" w14:textId="10250A32" w:rsidR="00CB4A97" w:rsidRDefault="00CB4A97" w:rsidP="00CB4A97">
      <w:pPr>
        <w:numPr>
          <w:ilvl w:val="0"/>
          <w:numId w:val="58"/>
        </w:numPr>
      </w:pPr>
      <w:bookmarkStart w:id="242" w:name="_Ref513565740"/>
      <w:r>
        <w:t xml:space="preserve">The establishment cost for a trunk infrastructure contribution </w:t>
      </w:r>
      <w:r w:rsidR="004413AC">
        <w:t>for works (</w:t>
      </w:r>
      <w:r w:rsidR="004413AC" w:rsidRPr="004413AC">
        <w:rPr>
          <w:b/>
          <w:i/>
        </w:rPr>
        <w:t>required works</w:t>
      </w:r>
      <w:r w:rsidR="004413AC">
        <w:t xml:space="preserve">) </w:t>
      </w:r>
      <w:r>
        <w:t xml:space="preserve">is to be worked out by the local government using </w:t>
      </w:r>
      <w:r w:rsidR="00FC791E">
        <w:t xml:space="preserve">one of </w:t>
      </w:r>
      <w:r>
        <w:t>the following</w:t>
      </w:r>
      <w:r w:rsidR="00FC791E">
        <w:t>, in the following order</w:t>
      </w:r>
      <w:r>
        <w:t>:</w:t>
      </w:r>
      <w:bookmarkEnd w:id="242"/>
    </w:p>
    <w:p w14:paraId="1ED222BB" w14:textId="6DE738D9" w:rsidR="00CB4A97" w:rsidRDefault="00363D84" w:rsidP="00CB4A97">
      <w:pPr>
        <w:numPr>
          <w:ilvl w:val="1"/>
          <w:numId w:val="25"/>
        </w:numPr>
      </w:pPr>
      <w:r>
        <w:t xml:space="preserve">the planned estimate—works; </w:t>
      </w:r>
    </w:p>
    <w:p w14:paraId="7591F912" w14:textId="609F1C75" w:rsidR="004413AC" w:rsidRDefault="004413AC" w:rsidP="004413AC">
      <w:pPr>
        <w:numPr>
          <w:ilvl w:val="1"/>
          <w:numId w:val="25"/>
        </w:numPr>
      </w:pPr>
      <w:bookmarkStart w:id="243" w:name="_Ref513565741"/>
      <w:r>
        <w:t xml:space="preserve">the establishment cost for other works previously accepted by the local government </w:t>
      </w:r>
      <w:r w:rsidRPr="00F1690D">
        <w:rPr>
          <w:b/>
          <w:i/>
        </w:rPr>
        <w:t>(</w:t>
      </w:r>
      <w:r w:rsidRPr="0014396E">
        <w:rPr>
          <w:b/>
          <w:i/>
        </w:rPr>
        <w:t>other works</w:t>
      </w:r>
      <w:r w:rsidRPr="00F1690D">
        <w:rPr>
          <w:b/>
          <w:i/>
        </w:rPr>
        <w:t>)</w:t>
      </w:r>
      <w:r>
        <w:t xml:space="preserve"> which</w:t>
      </w:r>
      <w:r w:rsidR="00447785">
        <w:t>,</w:t>
      </w:r>
      <w:r>
        <w:t xml:space="preserve"> in its opinion</w:t>
      </w:r>
      <w:r w:rsidR="00447785">
        <w:t>,</w:t>
      </w:r>
      <w:r>
        <w:t xml:space="preserve"> are reasonably </w:t>
      </w:r>
      <w:r>
        <w:lastRenderedPageBreak/>
        <w:t xml:space="preserve">consistent with the required works </w:t>
      </w:r>
      <w:r w:rsidRPr="00F1690D">
        <w:rPr>
          <w:b/>
          <w:i/>
        </w:rPr>
        <w:t>(</w:t>
      </w:r>
      <w:r w:rsidRPr="0014396E">
        <w:rPr>
          <w:b/>
          <w:i/>
        </w:rPr>
        <w:t>consistent</w:t>
      </w:r>
      <w:r>
        <w:rPr>
          <w:b/>
          <w:i/>
        </w:rPr>
        <w:t xml:space="preserve"> works</w:t>
      </w:r>
      <w:r w:rsidRPr="0014396E">
        <w:rPr>
          <w:b/>
          <w:i/>
        </w:rPr>
        <w:t xml:space="preserve"> establishment cost</w:t>
      </w:r>
      <w:r w:rsidRPr="00F1690D">
        <w:rPr>
          <w:b/>
          <w:i/>
        </w:rPr>
        <w:t>)</w:t>
      </w:r>
      <w:r>
        <w:t>—if the local government decides to not use the planned estimate</w:t>
      </w:r>
      <w:r w:rsidR="0044368E">
        <w:t>—</w:t>
      </w:r>
      <w:r>
        <w:t xml:space="preserve">works, </w:t>
      </w:r>
      <w:r w:rsidRPr="000B1BDD">
        <w:t>having regard to</w:t>
      </w:r>
      <w:r>
        <w:t xml:space="preserve"> matters </w:t>
      </w:r>
      <w:r w:rsidRPr="00366460">
        <w:t>stated in</w:t>
      </w:r>
      <w:r>
        <w:t xml:space="preserve"> subsection (2);</w:t>
      </w:r>
      <w:bookmarkEnd w:id="243"/>
    </w:p>
    <w:p w14:paraId="6000979A" w14:textId="19428F47" w:rsidR="005F52D0" w:rsidRDefault="005F52D0" w:rsidP="005F52D0">
      <w:pPr>
        <w:ind w:left="2552"/>
        <w:rPr>
          <w:i/>
          <w:sz w:val="20"/>
        </w:rPr>
      </w:pPr>
      <w:r w:rsidRPr="001D3D24">
        <w:rPr>
          <w:i/>
          <w:sz w:val="20"/>
        </w:rPr>
        <w:t>Note</w:t>
      </w:r>
      <w:r w:rsidRPr="002B0542">
        <w:rPr>
          <w:i/>
          <w:sz w:val="20"/>
        </w:rPr>
        <w:t>—</w:t>
      </w:r>
      <w:r>
        <w:rPr>
          <w:i/>
          <w:sz w:val="20"/>
        </w:rPr>
        <w:t xml:space="preserve">In forming its opinion on whether the other works </w:t>
      </w:r>
      <w:r w:rsidR="00F1690D">
        <w:rPr>
          <w:i/>
          <w:sz w:val="20"/>
        </w:rPr>
        <w:t>are</w:t>
      </w:r>
      <w:r>
        <w:rPr>
          <w:i/>
          <w:sz w:val="20"/>
        </w:rPr>
        <w:t xml:space="preserve"> reasonably consistent with the required </w:t>
      </w:r>
      <w:r w:rsidR="00681E88">
        <w:rPr>
          <w:i/>
          <w:sz w:val="20"/>
        </w:rPr>
        <w:t xml:space="preserve">works, the local government </w:t>
      </w:r>
      <w:r w:rsidR="00FC791E">
        <w:rPr>
          <w:i/>
          <w:sz w:val="20"/>
        </w:rPr>
        <w:t>may</w:t>
      </w:r>
      <w:r>
        <w:rPr>
          <w:i/>
          <w:sz w:val="20"/>
        </w:rPr>
        <w:t xml:space="preserve"> have regard to the matters including, but not limited to the following:</w:t>
      </w:r>
    </w:p>
    <w:p w14:paraId="11C4E5EF" w14:textId="6C02398A" w:rsidR="005F52D0" w:rsidRDefault="00681E88" w:rsidP="005F52D0">
      <w:pPr>
        <w:pStyle w:val="ListParagraph"/>
        <w:numPr>
          <w:ilvl w:val="0"/>
          <w:numId w:val="100"/>
        </w:numPr>
        <w:spacing w:after="160" w:line="259" w:lineRule="auto"/>
        <w:ind w:left="2977" w:hanging="425"/>
        <w:contextualSpacing/>
        <w:jc w:val="left"/>
        <w:rPr>
          <w:i/>
          <w:sz w:val="20"/>
        </w:rPr>
      </w:pPr>
      <w:r>
        <w:rPr>
          <w:i/>
          <w:sz w:val="20"/>
        </w:rPr>
        <w:t>planning scheme requirements (</w:t>
      </w:r>
      <w:r w:rsidR="005F52D0">
        <w:rPr>
          <w:i/>
          <w:sz w:val="20"/>
        </w:rPr>
        <w:t xml:space="preserve">e.g. </w:t>
      </w:r>
      <w:r>
        <w:rPr>
          <w:i/>
          <w:sz w:val="20"/>
        </w:rPr>
        <w:t>i</w:t>
      </w:r>
      <w:r w:rsidR="00364DD5">
        <w:rPr>
          <w:i/>
          <w:sz w:val="20"/>
        </w:rPr>
        <w:t xml:space="preserve">nfrastructure </w:t>
      </w:r>
      <w:r>
        <w:rPr>
          <w:i/>
          <w:sz w:val="20"/>
        </w:rPr>
        <w:t>d</w:t>
      </w:r>
      <w:r w:rsidR="00364DD5">
        <w:rPr>
          <w:i/>
          <w:sz w:val="20"/>
        </w:rPr>
        <w:t xml:space="preserve">esign </w:t>
      </w:r>
      <w:r>
        <w:rPr>
          <w:i/>
          <w:sz w:val="20"/>
        </w:rPr>
        <w:t>p</w:t>
      </w:r>
      <w:r w:rsidR="00364DD5">
        <w:rPr>
          <w:i/>
          <w:sz w:val="20"/>
        </w:rPr>
        <w:t xml:space="preserve">lanning </w:t>
      </w:r>
      <w:r>
        <w:rPr>
          <w:i/>
          <w:sz w:val="20"/>
        </w:rPr>
        <w:t>s</w:t>
      </w:r>
      <w:r w:rsidR="00364DD5">
        <w:rPr>
          <w:i/>
          <w:sz w:val="20"/>
        </w:rPr>
        <w:t xml:space="preserve">cheme </w:t>
      </w:r>
      <w:r>
        <w:rPr>
          <w:i/>
          <w:sz w:val="20"/>
        </w:rPr>
        <w:t>policies</w:t>
      </w:r>
      <w:r w:rsidR="00364DD5">
        <w:rPr>
          <w:i/>
          <w:sz w:val="20"/>
        </w:rPr>
        <w:t xml:space="preserve">, </w:t>
      </w:r>
      <w:r>
        <w:rPr>
          <w:i/>
          <w:sz w:val="20"/>
        </w:rPr>
        <w:t>d</w:t>
      </w:r>
      <w:r w:rsidR="00364DD5">
        <w:rPr>
          <w:i/>
          <w:sz w:val="20"/>
        </w:rPr>
        <w:t xml:space="preserve">esired </w:t>
      </w:r>
      <w:r>
        <w:rPr>
          <w:i/>
          <w:sz w:val="20"/>
        </w:rPr>
        <w:t>s</w:t>
      </w:r>
      <w:r w:rsidR="00364DD5">
        <w:rPr>
          <w:i/>
          <w:sz w:val="20"/>
        </w:rPr>
        <w:t>tandard</w:t>
      </w:r>
      <w:r>
        <w:rPr>
          <w:i/>
          <w:sz w:val="20"/>
        </w:rPr>
        <w:t>s</w:t>
      </w:r>
      <w:r w:rsidR="00364DD5">
        <w:rPr>
          <w:i/>
          <w:sz w:val="20"/>
        </w:rPr>
        <w:t xml:space="preserve"> of </w:t>
      </w:r>
      <w:r>
        <w:rPr>
          <w:i/>
          <w:sz w:val="20"/>
        </w:rPr>
        <w:t>s</w:t>
      </w:r>
      <w:r w:rsidR="00364DD5">
        <w:rPr>
          <w:i/>
          <w:sz w:val="20"/>
        </w:rPr>
        <w:t xml:space="preserve">ervice and other </w:t>
      </w:r>
      <w:r>
        <w:rPr>
          <w:i/>
          <w:sz w:val="20"/>
        </w:rPr>
        <w:t>relevant</w:t>
      </w:r>
      <w:r w:rsidR="00364DD5">
        <w:rPr>
          <w:i/>
          <w:sz w:val="20"/>
        </w:rPr>
        <w:t xml:space="preserve"> infrastructure standards</w:t>
      </w:r>
      <w:r>
        <w:rPr>
          <w:i/>
          <w:sz w:val="20"/>
        </w:rPr>
        <w:t xml:space="preserve">); </w:t>
      </w:r>
    </w:p>
    <w:p w14:paraId="01961EF8" w14:textId="77616DC3" w:rsidR="00364DD5" w:rsidRDefault="00B555F9" w:rsidP="005F52D0">
      <w:pPr>
        <w:pStyle w:val="ListParagraph"/>
        <w:numPr>
          <w:ilvl w:val="0"/>
          <w:numId w:val="100"/>
        </w:numPr>
        <w:spacing w:after="160" w:line="259" w:lineRule="auto"/>
        <w:ind w:left="2977" w:hanging="425"/>
        <w:contextualSpacing/>
        <w:jc w:val="left"/>
        <w:rPr>
          <w:i/>
          <w:sz w:val="20"/>
        </w:rPr>
      </w:pPr>
      <w:r>
        <w:rPr>
          <w:i/>
          <w:sz w:val="20"/>
        </w:rPr>
        <w:t>i</w:t>
      </w:r>
      <w:r w:rsidR="005F52D0">
        <w:rPr>
          <w:i/>
          <w:sz w:val="20"/>
        </w:rPr>
        <w:t xml:space="preserve">nfrastructure </w:t>
      </w:r>
      <w:r w:rsidR="00364DD5">
        <w:rPr>
          <w:i/>
          <w:sz w:val="20"/>
        </w:rPr>
        <w:t>details (</w:t>
      </w:r>
      <w:r>
        <w:rPr>
          <w:i/>
          <w:sz w:val="20"/>
        </w:rPr>
        <w:t xml:space="preserve">e.g. </w:t>
      </w:r>
      <w:r w:rsidR="00364DD5">
        <w:rPr>
          <w:i/>
          <w:sz w:val="20"/>
        </w:rPr>
        <w:t>purpose, size, scale and function)</w:t>
      </w:r>
      <w:r>
        <w:rPr>
          <w:i/>
          <w:sz w:val="20"/>
        </w:rPr>
        <w:t xml:space="preserve">; </w:t>
      </w:r>
    </w:p>
    <w:p w14:paraId="49B5C662" w14:textId="080D0A7F" w:rsidR="005F52D0" w:rsidRDefault="00B555F9" w:rsidP="005F52D0">
      <w:pPr>
        <w:pStyle w:val="ListParagraph"/>
        <w:numPr>
          <w:ilvl w:val="0"/>
          <w:numId w:val="100"/>
        </w:numPr>
        <w:spacing w:after="160" w:line="259" w:lineRule="auto"/>
        <w:ind w:left="2977" w:hanging="425"/>
        <w:contextualSpacing/>
        <w:jc w:val="left"/>
        <w:rPr>
          <w:i/>
          <w:sz w:val="20"/>
        </w:rPr>
      </w:pPr>
      <w:r>
        <w:rPr>
          <w:i/>
          <w:sz w:val="20"/>
        </w:rPr>
        <w:t>t</w:t>
      </w:r>
      <w:r w:rsidR="00364DD5">
        <w:rPr>
          <w:i/>
          <w:sz w:val="20"/>
        </w:rPr>
        <w:t xml:space="preserve">iming and context of the costs </w:t>
      </w:r>
      <w:r>
        <w:rPr>
          <w:i/>
          <w:sz w:val="20"/>
        </w:rPr>
        <w:t xml:space="preserve">of construction </w:t>
      </w:r>
      <w:r w:rsidR="00364DD5">
        <w:rPr>
          <w:i/>
          <w:sz w:val="20"/>
        </w:rPr>
        <w:t xml:space="preserve">previously accepted. </w:t>
      </w:r>
    </w:p>
    <w:p w14:paraId="7C0D28A3" w14:textId="3FBD2D77" w:rsidR="004413AC" w:rsidRDefault="004413AC" w:rsidP="004413AC">
      <w:pPr>
        <w:numPr>
          <w:ilvl w:val="1"/>
          <w:numId w:val="25"/>
        </w:numPr>
      </w:pPr>
      <w:r>
        <w:t xml:space="preserve">the cost-based estimate of the establishment cost for the required works using the method in </w:t>
      </w:r>
      <w:hyperlink w:anchor="_Cost-based_estimate_of" w:history="1">
        <w:r w:rsidRPr="0044368E">
          <w:rPr>
            <w:rStyle w:val="Hyperlink"/>
          </w:rPr>
          <w:t>section</w:t>
        </w:r>
        <w:r w:rsidR="0044368E" w:rsidRPr="0044368E">
          <w:rPr>
            <w:rStyle w:val="Hyperlink"/>
          </w:rPr>
          <w:t xml:space="preserve"> 23</w:t>
        </w:r>
      </w:hyperlink>
      <w:r>
        <w:t>—if the local government decides to not use a consistent works establishment cost because:</w:t>
      </w:r>
    </w:p>
    <w:p w14:paraId="1FDCF438" w14:textId="77777777" w:rsidR="004413AC" w:rsidRDefault="004413AC" w:rsidP="004413AC">
      <w:pPr>
        <w:numPr>
          <w:ilvl w:val="2"/>
          <w:numId w:val="25"/>
        </w:numPr>
      </w:pPr>
      <w:r>
        <w:t xml:space="preserve">no other works have been previously accepted by the local government; </w:t>
      </w:r>
    </w:p>
    <w:p w14:paraId="7A91DDAF" w14:textId="3F128552" w:rsidR="004413AC" w:rsidRDefault="004413AC" w:rsidP="004413AC">
      <w:pPr>
        <w:numPr>
          <w:ilvl w:val="2"/>
          <w:numId w:val="25"/>
        </w:numPr>
      </w:pPr>
      <w:r>
        <w:t>the local government does not consider other works are reasonably consistent with the required works.</w:t>
      </w:r>
    </w:p>
    <w:p w14:paraId="13659DC2" w14:textId="5D3E1B60" w:rsidR="004413AC" w:rsidRDefault="004413AC" w:rsidP="004413AC">
      <w:pPr>
        <w:numPr>
          <w:ilvl w:val="0"/>
          <w:numId w:val="25"/>
        </w:numPr>
      </w:pPr>
      <w:r>
        <w:t xml:space="preserve">The local government </w:t>
      </w:r>
      <w:r w:rsidRPr="000B1BDD">
        <w:t>is to have regard to</w:t>
      </w:r>
      <w:r>
        <w:t xml:space="preserve"> the following matters when deciding whether to use the planned </w:t>
      </w:r>
      <w:r w:rsidR="0044368E">
        <w:t>estimate—</w:t>
      </w:r>
      <w:r>
        <w:t xml:space="preserve">works, in working out the establishment cost </w:t>
      </w:r>
      <w:r w:rsidR="0044368E">
        <w:t xml:space="preserve">for the </w:t>
      </w:r>
      <w:r>
        <w:t xml:space="preserve">required works: </w:t>
      </w:r>
    </w:p>
    <w:p w14:paraId="3C61CF1A" w14:textId="5EA84E29" w:rsidR="004413AC" w:rsidRDefault="004413AC" w:rsidP="004413AC">
      <w:pPr>
        <w:numPr>
          <w:ilvl w:val="1"/>
          <w:numId w:val="25"/>
        </w:numPr>
      </w:pPr>
      <w:r>
        <w:t>for identified necessary trunk infrastructure</w:t>
      </w:r>
      <w:r w:rsidR="00117C6A">
        <w:t>:</w:t>
      </w:r>
    </w:p>
    <w:p w14:paraId="0F52F80F" w14:textId="77777777" w:rsidR="004413AC" w:rsidRDefault="004413AC" w:rsidP="004413AC">
      <w:pPr>
        <w:numPr>
          <w:ilvl w:val="2"/>
          <w:numId w:val="25"/>
        </w:numPr>
      </w:pPr>
      <w:r>
        <w:t xml:space="preserve">the suitability of the method used by the local government to work out the planned cost of the item of identified necessary trunk infrastructure applicable to the required works </w:t>
      </w:r>
      <w:r w:rsidRPr="00366460">
        <w:t>stated in</w:t>
      </w:r>
      <w:r>
        <w:t xml:space="preserve"> the extrinsic material for the local government infrastructure plan;</w:t>
      </w:r>
    </w:p>
    <w:p w14:paraId="7D03023B" w14:textId="77777777" w:rsidR="004413AC" w:rsidRDefault="004413AC" w:rsidP="004413AC">
      <w:pPr>
        <w:numPr>
          <w:ilvl w:val="2"/>
          <w:numId w:val="25"/>
        </w:numPr>
      </w:pPr>
      <w:r>
        <w:t xml:space="preserve">the relevance of matters which were taken into account and assumptions made in working out the planned cost of the item of identified necessary trunk infrastructure applicable to the required works </w:t>
      </w:r>
      <w:r w:rsidRPr="00366460">
        <w:t>stated in</w:t>
      </w:r>
      <w:r>
        <w:t xml:space="preserve"> the extrinsic material for the local government infrastructure plan;</w:t>
      </w:r>
    </w:p>
    <w:p w14:paraId="777986C5" w14:textId="5D1749F7" w:rsidR="004413AC" w:rsidRDefault="004413AC" w:rsidP="004413AC">
      <w:pPr>
        <w:numPr>
          <w:ilvl w:val="1"/>
          <w:numId w:val="25"/>
        </w:numPr>
      </w:pPr>
      <w:r>
        <w:t>for different necessary trunk infrastructure, other necessary trunk infrastructure or prescribed trunk infrastructure</w:t>
      </w:r>
      <w:r w:rsidR="00117C6A">
        <w:t>:</w:t>
      </w:r>
    </w:p>
    <w:p w14:paraId="0C341ECB" w14:textId="13ED99A1" w:rsidR="004413AC" w:rsidRDefault="004413AC" w:rsidP="004413AC">
      <w:pPr>
        <w:numPr>
          <w:ilvl w:val="2"/>
          <w:numId w:val="25"/>
        </w:numPr>
      </w:pPr>
      <w:r>
        <w:t xml:space="preserve">the suitability of the method used by the local government to work out the planned cost of </w:t>
      </w:r>
      <w:r w:rsidR="0044368E">
        <w:t>items of</w:t>
      </w:r>
      <w:r>
        <w:t xml:space="preserve"> identified necessary trunk infrastructure for the network of development infrastructure applicable to the required works </w:t>
      </w:r>
      <w:r w:rsidRPr="00366460">
        <w:t>stated in</w:t>
      </w:r>
      <w:r>
        <w:t xml:space="preserve"> the extrinsic material for the local government infrastructure plan;</w:t>
      </w:r>
    </w:p>
    <w:p w14:paraId="468E0286" w14:textId="34AA6176" w:rsidR="004413AC" w:rsidRDefault="004413AC" w:rsidP="004413AC">
      <w:pPr>
        <w:numPr>
          <w:ilvl w:val="2"/>
          <w:numId w:val="25"/>
        </w:numPr>
      </w:pPr>
      <w:r>
        <w:t xml:space="preserve">the relevance of matters which were taken into account and assumptions made in working out the planned cost of </w:t>
      </w:r>
      <w:r w:rsidR="0044368E">
        <w:t>items of</w:t>
      </w:r>
      <w:r>
        <w:t xml:space="preserve"> identified necessary trunk infrastructure for the network of </w:t>
      </w:r>
      <w:r>
        <w:lastRenderedPageBreak/>
        <w:t xml:space="preserve">development infrastructure applicable to the required works </w:t>
      </w:r>
      <w:r w:rsidRPr="00366460">
        <w:t>stated in</w:t>
      </w:r>
      <w:r>
        <w:t xml:space="preserve"> the extrinsic material for the local government infrastructure plan;</w:t>
      </w:r>
    </w:p>
    <w:p w14:paraId="5103B209" w14:textId="523E3A8E" w:rsidR="004413AC" w:rsidRDefault="004413AC" w:rsidP="004413AC">
      <w:pPr>
        <w:numPr>
          <w:ilvl w:val="1"/>
          <w:numId w:val="25"/>
        </w:numPr>
      </w:pPr>
      <w:r>
        <w:t>for identified necessary trunk infrastructure, different necessary trunk infrastructure, other necessary trunk infrastructure or prescribed trunk infrastructure</w:t>
      </w:r>
      <w:r w:rsidR="00117C6A">
        <w:t>:</w:t>
      </w:r>
    </w:p>
    <w:p w14:paraId="15D1D791" w14:textId="77777777" w:rsidR="004413AC" w:rsidRDefault="004413AC" w:rsidP="004413AC">
      <w:pPr>
        <w:numPr>
          <w:ilvl w:val="2"/>
          <w:numId w:val="25"/>
        </w:numPr>
      </w:pPr>
      <w:r>
        <w:t>the standards and requirements for the required works;</w:t>
      </w:r>
    </w:p>
    <w:p w14:paraId="2E47966A" w14:textId="77777777" w:rsidR="004413AC" w:rsidRDefault="004413AC" w:rsidP="004413AC">
      <w:pPr>
        <w:numPr>
          <w:ilvl w:val="2"/>
          <w:numId w:val="25"/>
        </w:numPr>
      </w:pPr>
      <w:r>
        <w:t>the impact the required works has on the development potential and value of the premises the subject of the relevant approval.</w:t>
      </w:r>
    </w:p>
    <w:p w14:paraId="503EE7B9" w14:textId="7F72CE2E" w:rsidR="004413AC" w:rsidRDefault="004413AC" w:rsidP="00ED7659">
      <w:pPr>
        <w:pStyle w:val="ListParagraph"/>
        <w:ind w:left="2552"/>
        <w:rPr>
          <w:i/>
          <w:sz w:val="20"/>
        </w:rPr>
      </w:pPr>
      <w:r w:rsidRPr="00B75E01">
        <w:rPr>
          <w:i/>
          <w:sz w:val="20"/>
        </w:rPr>
        <w:t>Editor's note—A relevant approval is a development approval under the Planning Act.</w:t>
      </w:r>
    </w:p>
    <w:p w14:paraId="725CBF42" w14:textId="6F7D9FEA" w:rsidR="00FC791E" w:rsidRPr="00ED7659" w:rsidRDefault="00FC791E" w:rsidP="00ED7659">
      <w:pPr>
        <w:pStyle w:val="ListParagraph"/>
        <w:ind w:left="2552"/>
        <w:rPr>
          <w:i/>
          <w:sz w:val="20"/>
        </w:rPr>
      </w:pPr>
      <w:r>
        <w:rPr>
          <w:i/>
          <w:sz w:val="20"/>
        </w:rPr>
        <w:t xml:space="preserve">Editor’s note—The method used by the local government is to be stated in the infrastructure charges notice. </w:t>
      </w:r>
    </w:p>
    <w:p w14:paraId="39211D52" w14:textId="5CE9F1B1" w:rsidR="00CB4A97" w:rsidRDefault="00CB4A97" w:rsidP="00CB4A97">
      <w:pPr>
        <w:numPr>
          <w:ilvl w:val="0"/>
          <w:numId w:val="25"/>
        </w:numPr>
      </w:pPr>
      <w:bookmarkStart w:id="244" w:name="_Ref486524212"/>
      <w:r>
        <w:t xml:space="preserve">The </w:t>
      </w:r>
      <w:r w:rsidRPr="00F617AF">
        <w:t xml:space="preserve">planned estimate </w:t>
      </w:r>
      <w:r w:rsidR="00363D84">
        <w:t>f</w:t>
      </w:r>
      <w:r w:rsidR="000F18EA">
        <w:t>or</w:t>
      </w:r>
      <w:r w:rsidR="00363D84">
        <w:t xml:space="preserve"> the required works </w:t>
      </w:r>
      <w:r w:rsidR="00363D84" w:rsidRPr="00F1690D">
        <w:rPr>
          <w:b/>
          <w:i/>
        </w:rPr>
        <w:t>(</w:t>
      </w:r>
      <w:r w:rsidR="0044368E" w:rsidRPr="00BC745A">
        <w:rPr>
          <w:b/>
          <w:i/>
        </w:rPr>
        <w:t>planned estimate—</w:t>
      </w:r>
      <w:r w:rsidR="004413AC" w:rsidRPr="00BC745A">
        <w:rPr>
          <w:b/>
          <w:i/>
        </w:rPr>
        <w:t>works</w:t>
      </w:r>
      <w:r w:rsidR="00363D84" w:rsidRPr="00F1690D">
        <w:rPr>
          <w:b/>
          <w:i/>
        </w:rPr>
        <w:t>)</w:t>
      </w:r>
      <w:r w:rsidR="004413AC">
        <w:t xml:space="preserve">, </w:t>
      </w:r>
      <w:r>
        <w:t>if:</w:t>
      </w:r>
      <w:bookmarkEnd w:id="244"/>
    </w:p>
    <w:p w14:paraId="19873FBA" w14:textId="7437FE48" w:rsidR="004413AC" w:rsidRDefault="004413AC" w:rsidP="004413AC">
      <w:pPr>
        <w:numPr>
          <w:ilvl w:val="1"/>
          <w:numId w:val="25"/>
        </w:numPr>
      </w:pPr>
      <w:bookmarkStart w:id="245" w:name="_Ref486524214"/>
      <w:r>
        <w:t xml:space="preserve">the required works </w:t>
      </w:r>
      <w:r w:rsidR="00807B11">
        <w:t>are</w:t>
      </w:r>
      <w:r>
        <w:t xml:space="preserve"> the whole of an item of identified necessary trunk infrastructure—is the </w:t>
      </w:r>
      <w:r w:rsidRPr="00E30B35">
        <w:rPr>
          <w:b/>
          <w:i/>
        </w:rPr>
        <w:t>planned cost</w:t>
      </w:r>
      <w:r>
        <w:t xml:space="preserve"> being the amount of the value of the item </w:t>
      </w:r>
      <w:r w:rsidRPr="00366460">
        <w:t>stated in</w:t>
      </w:r>
      <w:r>
        <w:t xml:space="preserve"> </w:t>
      </w:r>
      <w:hyperlink w:anchor="_Schedule_6_" w:history="1">
        <w:r w:rsidRPr="00DC2A18">
          <w:rPr>
            <w:rStyle w:val="Hyperlink"/>
          </w:rPr>
          <w:t>schedule 6</w:t>
        </w:r>
      </w:hyperlink>
      <w:r>
        <w:t>;</w:t>
      </w:r>
    </w:p>
    <w:p w14:paraId="74A484CE" w14:textId="41AAF08F" w:rsidR="004413AC" w:rsidRDefault="004413AC" w:rsidP="004413AC">
      <w:pPr>
        <w:numPr>
          <w:ilvl w:val="1"/>
          <w:numId w:val="25"/>
        </w:numPr>
      </w:pPr>
      <w:r>
        <w:t xml:space="preserve">the required works </w:t>
      </w:r>
      <w:r w:rsidR="00807B11">
        <w:t>are</w:t>
      </w:r>
      <w:r>
        <w:t xml:space="preserve"> part of an item of identified necessary trunk infrastructure—is the estimate of the proportion of the planned cost of the item of identified necessary trunk infrastructure applicable to the required works having regard to the method used by the local government to work out the planned cost of the item of identified necessary trunk infrastructure </w:t>
      </w:r>
      <w:r w:rsidRPr="00366460">
        <w:t>stated in</w:t>
      </w:r>
      <w:r>
        <w:t xml:space="preserve"> the extrinsic material for the local government infrastructure plan; and</w:t>
      </w:r>
    </w:p>
    <w:p w14:paraId="6687C28D" w14:textId="037DCCFD" w:rsidR="004413AC" w:rsidRDefault="004413AC" w:rsidP="004413AC">
      <w:pPr>
        <w:numPr>
          <w:ilvl w:val="1"/>
          <w:numId w:val="25"/>
        </w:numPr>
      </w:pPr>
      <w:r>
        <w:t xml:space="preserve">the required works </w:t>
      </w:r>
      <w:r w:rsidR="00807B11">
        <w:t>are</w:t>
      </w:r>
      <w:r>
        <w:t xml:space="preserve"> different necessary trunk infrastructure, other necessary trunk infrastructure or prescribed trunk infrastructure—is the estimate of the planned cost of the infrastructure having regard to the method used by the local government to work out the planned cost of </w:t>
      </w:r>
      <w:r w:rsidR="0044368E">
        <w:t xml:space="preserve">items of </w:t>
      </w:r>
      <w:r>
        <w:t xml:space="preserve">identified necessary trunk infrastructure for the network of development infrastructure applicable to the required works </w:t>
      </w:r>
      <w:r w:rsidRPr="00366460">
        <w:t>stated in</w:t>
      </w:r>
      <w:r>
        <w:t xml:space="preserve"> the extrinsic material for the local government infrastructure plan.</w:t>
      </w:r>
    </w:p>
    <w:p w14:paraId="0B9301FE" w14:textId="77777777" w:rsidR="004413AC" w:rsidRDefault="004413AC" w:rsidP="00ED7659">
      <w:pPr>
        <w:pStyle w:val="Heading4"/>
      </w:pPr>
      <w:bookmarkStart w:id="246" w:name="_Cost-based_estimate_of"/>
      <w:bookmarkStart w:id="247" w:name="_Ref513565818"/>
      <w:bookmarkStart w:id="248" w:name="_Toc516737243"/>
      <w:bookmarkEnd w:id="246"/>
      <w:r>
        <w:t>Cost-based estimate of the establishment cost for required works</w:t>
      </w:r>
      <w:bookmarkEnd w:id="247"/>
      <w:bookmarkEnd w:id="248"/>
    </w:p>
    <w:p w14:paraId="21C022A0" w14:textId="77777777" w:rsidR="004413AC" w:rsidRDefault="004413AC" w:rsidP="004413AC">
      <w:pPr>
        <w:numPr>
          <w:ilvl w:val="0"/>
          <w:numId w:val="68"/>
        </w:numPr>
      </w:pPr>
      <w:r>
        <w:t>This section is to apply where the establishment cost for the required works is to be worked out by the local government using a cost-based estimate.</w:t>
      </w:r>
    </w:p>
    <w:p w14:paraId="62FD1430" w14:textId="77777777" w:rsidR="004413AC" w:rsidRDefault="004413AC" w:rsidP="004413AC">
      <w:pPr>
        <w:numPr>
          <w:ilvl w:val="0"/>
          <w:numId w:val="68"/>
        </w:numPr>
      </w:pPr>
      <w:bookmarkStart w:id="249" w:name="_Ref513565819"/>
      <w:r>
        <w:t xml:space="preserve">The </w:t>
      </w:r>
      <w:r w:rsidRPr="006641FE">
        <w:rPr>
          <w:b/>
          <w:i/>
        </w:rPr>
        <w:t xml:space="preserve">cost-based estimate </w:t>
      </w:r>
      <w:r>
        <w:t>for the required works is to:</w:t>
      </w:r>
      <w:bookmarkEnd w:id="249"/>
    </w:p>
    <w:p w14:paraId="21FC5AE4" w14:textId="77777777" w:rsidR="004413AC" w:rsidRDefault="004413AC" w:rsidP="004413AC">
      <w:pPr>
        <w:numPr>
          <w:ilvl w:val="1"/>
          <w:numId w:val="68"/>
        </w:numPr>
      </w:pPr>
      <w:r>
        <w:t>be determined by using first principles estimating based on the following:</w:t>
      </w:r>
    </w:p>
    <w:p w14:paraId="6937B46B" w14:textId="77777777" w:rsidR="004413AC" w:rsidRDefault="004413AC" w:rsidP="004413AC">
      <w:pPr>
        <w:numPr>
          <w:ilvl w:val="2"/>
          <w:numId w:val="68"/>
        </w:numPr>
      </w:pPr>
      <w:r>
        <w:t xml:space="preserve">the scope (as determined by the local government) </w:t>
      </w:r>
      <w:r w:rsidRPr="007861A2">
        <w:t>of the required works</w:t>
      </w:r>
      <w:r>
        <w:t xml:space="preserve"> which includes the following:</w:t>
      </w:r>
    </w:p>
    <w:p w14:paraId="191153AD" w14:textId="77777777" w:rsidR="004413AC" w:rsidRDefault="004413AC" w:rsidP="004413AC">
      <w:pPr>
        <w:numPr>
          <w:ilvl w:val="3"/>
          <w:numId w:val="68"/>
        </w:numPr>
      </w:pPr>
      <w:r>
        <w:lastRenderedPageBreak/>
        <w:t>the standard to which the required works are to be provided;</w:t>
      </w:r>
    </w:p>
    <w:p w14:paraId="48C3CF6A" w14:textId="77777777" w:rsidR="004413AC" w:rsidRDefault="004413AC" w:rsidP="004413AC">
      <w:pPr>
        <w:numPr>
          <w:ilvl w:val="3"/>
          <w:numId w:val="68"/>
        </w:numPr>
      </w:pPr>
      <w:r>
        <w:t xml:space="preserve">the location </w:t>
      </w:r>
      <w:r w:rsidRPr="007861A2">
        <w:t>of the required works</w:t>
      </w:r>
      <w:r>
        <w:t>;</w:t>
      </w:r>
    </w:p>
    <w:p w14:paraId="1AF8FEDC" w14:textId="77777777" w:rsidR="004413AC" w:rsidRDefault="004413AC" w:rsidP="004413AC">
      <w:pPr>
        <w:numPr>
          <w:ilvl w:val="3"/>
          <w:numId w:val="68"/>
        </w:numPr>
      </w:pPr>
      <w:r>
        <w:t xml:space="preserve">the quantity </w:t>
      </w:r>
      <w:r w:rsidRPr="007861A2">
        <w:t>of the required works</w:t>
      </w:r>
      <w:r>
        <w:t>;</w:t>
      </w:r>
    </w:p>
    <w:p w14:paraId="5D56003B" w14:textId="77777777" w:rsidR="004413AC" w:rsidRDefault="004413AC" w:rsidP="004413AC">
      <w:pPr>
        <w:numPr>
          <w:ilvl w:val="2"/>
          <w:numId w:val="68"/>
        </w:numPr>
      </w:pPr>
      <w:r>
        <w:t>the local government’s design and construction requirements for the required works;</w:t>
      </w:r>
    </w:p>
    <w:p w14:paraId="4753CE1F" w14:textId="77777777" w:rsidR="004413AC" w:rsidRDefault="004413AC" w:rsidP="004413AC">
      <w:pPr>
        <w:numPr>
          <w:ilvl w:val="1"/>
          <w:numId w:val="68"/>
        </w:numPr>
      </w:pPr>
      <w:r>
        <w:t>exclude the following:</w:t>
      </w:r>
    </w:p>
    <w:p w14:paraId="75174A4F" w14:textId="39C27CD6" w:rsidR="004413AC" w:rsidRDefault="004413AC" w:rsidP="004413AC">
      <w:pPr>
        <w:numPr>
          <w:ilvl w:val="2"/>
          <w:numId w:val="68"/>
        </w:numPr>
      </w:pPr>
      <w:r>
        <w:t>a cost of the planning of the required works;</w:t>
      </w:r>
    </w:p>
    <w:p w14:paraId="198AAABE" w14:textId="77777777" w:rsidR="004413AC" w:rsidRDefault="004413AC" w:rsidP="004413AC">
      <w:pPr>
        <w:numPr>
          <w:ilvl w:val="2"/>
          <w:numId w:val="68"/>
        </w:numPr>
      </w:pPr>
      <w:r>
        <w:t xml:space="preserve">a cost of </w:t>
      </w:r>
      <w:r w:rsidRPr="00FC791E">
        <w:t>providing</w:t>
      </w:r>
      <w:r>
        <w:t xml:space="preserve"> temporary infrastructure;</w:t>
      </w:r>
    </w:p>
    <w:p w14:paraId="77C5002E" w14:textId="77777777" w:rsidR="004413AC" w:rsidRDefault="004413AC" w:rsidP="004413AC">
      <w:pPr>
        <w:numPr>
          <w:ilvl w:val="2"/>
          <w:numId w:val="68"/>
        </w:numPr>
      </w:pPr>
      <w:r>
        <w:t xml:space="preserve">a cost of </w:t>
      </w:r>
      <w:r w:rsidRPr="00FC791E">
        <w:t>providing</w:t>
      </w:r>
      <w:r>
        <w:t xml:space="preserve"> other infrastructure which is not part </w:t>
      </w:r>
      <w:r w:rsidRPr="007861A2">
        <w:t>of the required works</w:t>
      </w:r>
      <w:r>
        <w:t>;</w:t>
      </w:r>
    </w:p>
    <w:p w14:paraId="5BA4D7A6" w14:textId="1D1D2891" w:rsidR="004413AC" w:rsidRDefault="004413AC" w:rsidP="004413AC">
      <w:pPr>
        <w:numPr>
          <w:ilvl w:val="2"/>
          <w:numId w:val="68"/>
        </w:numPr>
      </w:pPr>
      <w:r>
        <w:t xml:space="preserve">a cost of the decommissioning, removal and rehabilitation of infrastructure identified in subsections </w:t>
      </w:r>
      <w:r>
        <w:fldChar w:fldCharType="begin"/>
      </w:r>
      <w:r>
        <w:instrText xml:space="preserve"> REF _Ref486522103 \r \h </w:instrText>
      </w:r>
      <w:r>
        <w:fldChar w:fldCharType="separate"/>
      </w:r>
      <w:r w:rsidR="009A78DE">
        <w:t>(2)(b)(ii)</w:t>
      </w:r>
      <w:r>
        <w:fldChar w:fldCharType="end"/>
      </w:r>
      <w:r>
        <w:t xml:space="preserve"> and </w:t>
      </w:r>
      <w:r>
        <w:fldChar w:fldCharType="begin"/>
      </w:r>
      <w:r>
        <w:instrText xml:space="preserve"> REF _Ref486522120 \r \h </w:instrText>
      </w:r>
      <w:r>
        <w:fldChar w:fldCharType="separate"/>
      </w:r>
      <w:r w:rsidR="009A78DE">
        <w:t>(2)(b)(iii)</w:t>
      </w:r>
      <w:r>
        <w:fldChar w:fldCharType="end"/>
      </w:r>
      <w:r>
        <w:t>;</w:t>
      </w:r>
    </w:p>
    <w:p w14:paraId="5DF1EDB8" w14:textId="77777777" w:rsidR="004413AC" w:rsidRDefault="004413AC" w:rsidP="004413AC">
      <w:pPr>
        <w:numPr>
          <w:ilvl w:val="2"/>
          <w:numId w:val="68"/>
        </w:numPr>
      </w:pPr>
      <w:r>
        <w:t xml:space="preserve">a part </w:t>
      </w:r>
      <w:r w:rsidRPr="007861A2">
        <w:t>of the required works</w:t>
      </w:r>
      <w:r>
        <w:t xml:space="preserve"> provided by:</w:t>
      </w:r>
    </w:p>
    <w:p w14:paraId="253993B2" w14:textId="77777777" w:rsidR="004413AC" w:rsidRDefault="004413AC" w:rsidP="004413AC">
      <w:pPr>
        <w:numPr>
          <w:ilvl w:val="3"/>
          <w:numId w:val="68"/>
        </w:numPr>
      </w:pPr>
      <w:r>
        <w:t>the local government; or</w:t>
      </w:r>
    </w:p>
    <w:p w14:paraId="2CE3E410" w14:textId="77777777" w:rsidR="004413AC" w:rsidRDefault="004413AC" w:rsidP="004413AC">
      <w:pPr>
        <w:numPr>
          <w:ilvl w:val="3"/>
          <w:numId w:val="68"/>
        </w:numPr>
      </w:pPr>
      <w:r>
        <w:t>a person, other than the applicant or a person engaged by the applicant;</w:t>
      </w:r>
    </w:p>
    <w:p w14:paraId="3DB10FD5" w14:textId="77777777" w:rsidR="004413AC" w:rsidRDefault="004413AC" w:rsidP="004413AC">
      <w:pPr>
        <w:numPr>
          <w:ilvl w:val="2"/>
          <w:numId w:val="68"/>
        </w:numPr>
      </w:pPr>
      <w:r>
        <w:t>a cost to the extent that GST is payable and an input tax credit can be claimed for the required works;</w:t>
      </w:r>
    </w:p>
    <w:p w14:paraId="4CB925EF" w14:textId="77777777" w:rsidR="004413AC" w:rsidRDefault="004413AC" w:rsidP="004413AC">
      <w:pPr>
        <w:numPr>
          <w:ilvl w:val="2"/>
          <w:numId w:val="68"/>
        </w:numPr>
      </w:pPr>
      <w:r>
        <w:t>a cost attributable directly or indirectly to the failure of an applicant or a person engaged by the applicant to perform and fulfil a relevant approval for the required works;</w:t>
      </w:r>
    </w:p>
    <w:p w14:paraId="75F12D91" w14:textId="64B4F7AC" w:rsidR="004413AC" w:rsidRPr="006B086D" w:rsidRDefault="004413AC" w:rsidP="004413AC">
      <w:pPr>
        <w:ind w:left="3402"/>
        <w:rPr>
          <w:i/>
          <w:sz w:val="20"/>
        </w:rPr>
      </w:pPr>
      <w:r w:rsidRPr="006B086D">
        <w:rPr>
          <w:i/>
          <w:sz w:val="20"/>
        </w:rPr>
        <w:t>Editor's note—A relevant approval is a development approval under the Planning Act.</w:t>
      </w:r>
    </w:p>
    <w:p w14:paraId="406E1B85" w14:textId="77777777" w:rsidR="004413AC" w:rsidRDefault="004413AC" w:rsidP="004413AC">
      <w:pPr>
        <w:numPr>
          <w:ilvl w:val="2"/>
          <w:numId w:val="68"/>
        </w:numPr>
      </w:pPr>
      <w:r>
        <w:t>a cost caused or contributed to by a negligent or wilful act or omission by the applicant or a person engaged by the applicant;</w:t>
      </w:r>
    </w:p>
    <w:p w14:paraId="5B22A34B" w14:textId="2B30B2C2" w:rsidR="004413AC" w:rsidRDefault="004413AC" w:rsidP="004413AC">
      <w:pPr>
        <w:numPr>
          <w:ilvl w:val="2"/>
          <w:numId w:val="68"/>
        </w:numPr>
      </w:pPr>
      <w:r>
        <w:t xml:space="preserve">a cost of </w:t>
      </w:r>
      <w:r w:rsidR="00FC791E">
        <w:t>providing</w:t>
      </w:r>
      <w:r>
        <w:t xml:space="preserve"> development infrastructure which is only made necessary by the development and does not contribute to the function </w:t>
      </w:r>
      <w:r w:rsidRPr="007861A2">
        <w:t>of the required works</w:t>
      </w:r>
      <w:r>
        <w:t>;</w:t>
      </w:r>
    </w:p>
    <w:p w14:paraId="5ADF5640" w14:textId="6EC09C01" w:rsidR="004413AC" w:rsidRDefault="004413AC" w:rsidP="004413AC">
      <w:pPr>
        <w:numPr>
          <w:ilvl w:val="2"/>
          <w:numId w:val="68"/>
        </w:numPr>
      </w:pPr>
      <w:r>
        <w:t xml:space="preserve">a cost of </w:t>
      </w:r>
      <w:r w:rsidR="00FC791E">
        <w:t>providing</w:t>
      </w:r>
      <w:r>
        <w:t xml:space="preserve"> trunk infrastructure which relates to another development infrastructure network;</w:t>
      </w:r>
    </w:p>
    <w:p w14:paraId="44FCC591" w14:textId="75B725BC" w:rsidR="004413AC" w:rsidRDefault="004413AC" w:rsidP="004413AC">
      <w:pPr>
        <w:numPr>
          <w:ilvl w:val="2"/>
          <w:numId w:val="68"/>
        </w:numPr>
      </w:pPr>
      <w:r>
        <w:t xml:space="preserve">a cost of </w:t>
      </w:r>
      <w:r w:rsidR="00EC433E">
        <w:t>providing</w:t>
      </w:r>
      <w:r>
        <w:t xml:space="preserve"> development infrastructure which is replacing existing infrastructure with different infrastructure in another development infrastructure network;</w:t>
      </w:r>
    </w:p>
    <w:p w14:paraId="3034303B" w14:textId="7B19DF75" w:rsidR="004413AC" w:rsidRDefault="004413AC" w:rsidP="004413AC">
      <w:pPr>
        <w:numPr>
          <w:ilvl w:val="2"/>
          <w:numId w:val="68"/>
        </w:numPr>
      </w:pPr>
      <w:r>
        <w:lastRenderedPageBreak/>
        <w:t xml:space="preserve">a cost of </w:t>
      </w:r>
      <w:r w:rsidR="00EC433E">
        <w:t>providing</w:t>
      </w:r>
      <w:r>
        <w:t xml:space="preserve"> development infrastructure in excess of the desired standards of service for the network of development infrastructure </w:t>
      </w:r>
      <w:r w:rsidRPr="00366460">
        <w:t>stated in</w:t>
      </w:r>
      <w:r>
        <w:t xml:space="preserve"> the local government infrastructure plan;</w:t>
      </w:r>
    </w:p>
    <w:p w14:paraId="5D2B1821" w14:textId="77777777" w:rsidR="004413AC" w:rsidRDefault="004413AC" w:rsidP="004413AC">
      <w:pPr>
        <w:numPr>
          <w:ilvl w:val="2"/>
          <w:numId w:val="68"/>
        </w:numPr>
      </w:pPr>
      <w:r>
        <w:t>a cost of existing development infrastructure which services or is planned to service existing or future demand that is replaced by the required works;</w:t>
      </w:r>
    </w:p>
    <w:p w14:paraId="59499BE1" w14:textId="76956638" w:rsidR="004413AC" w:rsidRDefault="004413AC" w:rsidP="004413AC">
      <w:pPr>
        <w:numPr>
          <w:ilvl w:val="2"/>
          <w:numId w:val="68"/>
        </w:numPr>
      </w:pPr>
      <w:r>
        <w:t>a cost of maintaining an infrastructure asset where required by a condition of approval</w:t>
      </w:r>
      <w:r w:rsidR="00B555F9">
        <w:t xml:space="preserve">; </w:t>
      </w:r>
    </w:p>
    <w:p w14:paraId="5C7F6E80" w14:textId="274DBFD4" w:rsidR="00B555F9" w:rsidRDefault="00B555F9" w:rsidP="00B555F9">
      <w:pPr>
        <w:numPr>
          <w:ilvl w:val="2"/>
          <w:numId w:val="68"/>
        </w:numPr>
      </w:pPr>
      <w:r>
        <w:t>a cost associated with risk and contingencies for the required works.</w:t>
      </w:r>
    </w:p>
    <w:p w14:paraId="6FAC5EDC" w14:textId="77777777" w:rsidR="004413AC" w:rsidRDefault="004413AC" w:rsidP="004413AC">
      <w:pPr>
        <w:pStyle w:val="Heading4"/>
      </w:pPr>
      <w:bookmarkStart w:id="250" w:name="_Initial_calculation_of"/>
      <w:bookmarkStart w:id="251" w:name="_Ref513045487"/>
      <w:bookmarkStart w:id="252" w:name="_Toc516737244"/>
      <w:bookmarkEnd w:id="250"/>
      <w:r>
        <w:t>Initial calculation of the establishment cost for required land</w:t>
      </w:r>
      <w:bookmarkEnd w:id="251"/>
      <w:bookmarkEnd w:id="252"/>
    </w:p>
    <w:p w14:paraId="42C02265" w14:textId="0B38383B" w:rsidR="004413AC" w:rsidRDefault="004413AC" w:rsidP="004413AC">
      <w:pPr>
        <w:numPr>
          <w:ilvl w:val="0"/>
          <w:numId w:val="70"/>
        </w:numPr>
      </w:pPr>
      <w:bookmarkStart w:id="253" w:name="_Ref513565478"/>
      <w:r>
        <w:t xml:space="preserve">The establishment cost for a trunk infrastructure contribution for land </w:t>
      </w:r>
      <w:r w:rsidRPr="00AE4285">
        <w:rPr>
          <w:b/>
          <w:i/>
        </w:rPr>
        <w:t>(</w:t>
      </w:r>
      <w:r w:rsidRPr="001D3D24">
        <w:rPr>
          <w:b/>
          <w:i/>
        </w:rPr>
        <w:t xml:space="preserve">required </w:t>
      </w:r>
      <w:r>
        <w:rPr>
          <w:b/>
          <w:i/>
        </w:rPr>
        <w:t>land</w:t>
      </w:r>
      <w:r w:rsidRPr="00AE4285">
        <w:rPr>
          <w:b/>
          <w:i/>
        </w:rPr>
        <w:t>)</w:t>
      </w:r>
      <w:r>
        <w:rPr>
          <w:i/>
        </w:rPr>
        <w:t xml:space="preserve"> </w:t>
      </w:r>
      <w:r w:rsidRPr="006F77E8">
        <w:t>is</w:t>
      </w:r>
      <w:r>
        <w:t xml:space="preserve"> to be worked out by the local government using </w:t>
      </w:r>
      <w:r w:rsidR="00EC433E">
        <w:t xml:space="preserve">one of </w:t>
      </w:r>
      <w:r>
        <w:t>the following</w:t>
      </w:r>
      <w:r w:rsidR="00EC433E">
        <w:t>, in the following order</w:t>
      </w:r>
      <w:r>
        <w:t>:</w:t>
      </w:r>
      <w:bookmarkEnd w:id="253"/>
    </w:p>
    <w:p w14:paraId="5FF45BEC" w14:textId="471B826D" w:rsidR="004413AC" w:rsidRDefault="00A16384" w:rsidP="004413AC">
      <w:pPr>
        <w:numPr>
          <w:ilvl w:val="1"/>
          <w:numId w:val="69"/>
        </w:numPr>
      </w:pPr>
      <w:r>
        <w:t>the planned estimate—</w:t>
      </w:r>
      <w:r w:rsidR="004413AC">
        <w:t>land;</w:t>
      </w:r>
    </w:p>
    <w:p w14:paraId="3C7767C4" w14:textId="192CAF5E" w:rsidR="004413AC" w:rsidRDefault="004413AC" w:rsidP="004413AC">
      <w:pPr>
        <w:numPr>
          <w:ilvl w:val="1"/>
          <w:numId w:val="69"/>
        </w:numPr>
      </w:pPr>
      <w:bookmarkStart w:id="254" w:name="_Ref513565479"/>
      <w:r>
        <w:t xml:space="preserve">the establishment cost for other land previously accepted by the local government </w:t>
      </w:r>
      <w:r w:rsidRPr="00AE4285">
        <w:rPr>
          <w:b/>
          <w:i/>
        </w:rPr>
        <w:t>(</w:t>
      </w:r>
      <w:r w:rsidRPr="00621AD7">
        <w:rPr>
          <w:b/>
          <w:i/>
        </w:rPr>
        <w:t>other land</w:t>
      </w:r>
      <w:r w:rsidRPr="00AE4285">
        <w:rPr>
          <w:b/>
          <w:i/>
        </w:rPr>
        <w:t>)</w:t>
      </w:r>
      <w:r>
        <w:t xml:space="preserve"> which</w:t>
      </w:r>
      <w:r w:rsidR="00447785">
        <w:t>,</w:t>
      </w:r>
      <w:r>
        <w:t xml:space="preserve"> in its opinion, is reasonably consistent with the required land </w:t>
      </w:r>
      <w:r w:rsidRPr="00AE4285">
        <w:rPr>
          <w:b/>
          <w:i/>
        </w:rPr>
        <w:t>(</w:t>
      </w:r>
      <w:r w:rsidRPr="00621AD7">
        <w:rPr>
          <w:b/>
          <w:i/>
        </w:rPr>
        <w:t>consistent land establishment cost</w:t>
      </w:r>
      <w:r w:rsidRPr="00AE4285">
        <w:rPr>
          <w:b/>
          <w:i/>
        </w:rPr>
        <w:t>)</w:t>
      </w:r>
      <w:r>
        <w:t xml:space="preserve">—if the local government decides </w:t>
      </w:r>
      <w:r w:rsidR="00A16384">
        <w:t>to not use the planned estimate—</w:t>
      </w:r>
      <w:r>
        <w:t xml:space="preserve">land, having regard to matters </w:t>
      </w:r>
      <w:r w:rsidRPr="00366460">
        <w:t>stated in</w:t>
      </w:r>
      <w:r>
        <w:t xml:space="preserve"> subsection (2);</w:t>
      </w:r>
      <w:bookmarkEnd w:id="254"/>
    </w:p>
    <w:p w14:paraId="4BD4ADC8" w14:textId="0625C3A8" w:rsidR="004413AC" w:rsidRDefault="004413AC" w:rsidP="00AE4285">
      <w:pPr>
        <w:ind w:left="2552"/>
        <w:rPr>
          <w:i/>
          <w:sz w:val="20"/>
        </w:rPr>
      </w:pPr>
      <w:r w:rsidRPr="001D3D24">
        <w:rPr>
          <w:i/>
          <w:sz w:val="20"/>
        </w:rPr>
        <w:t>Note</w:t>
      </w:r>
      <w:r w:rsidRPr="002B0542">
        <w:rPr>
          <w:i/>
          <w:sz w:val="20"/>
        </w:rPr>
        <w:t>—</w:t>
      </w:r>
      <w:r>
        <w:rPr>
          <w:i/>
          <w:sz w:val="20"/>
        </w:rPr>
        <w:t xml:space="preserve">In forming its opinion on whether the other land is reasonably consistent with the required land, the local government </w:t>
      </w:r>
      <w:r w:rsidR="00EC433E">
        <w:rPr>
          <w:i/>
          <w:sz w:val="20"/>
        </w:rPr>
        <w:t>may</w:t>
      </w:r>
      <w:r>
        <w:rPr>
          <w:i/>
          <w:sz w:val="20"/>
        </w:rPr>
        <w:t xml:space="preserve"> have regard to the matters including, but not limited to the following:</w:t>
      </w:r>
    </w:p>
    <w:p w14:paraId="391BBADB" w14:textId="6E6374D4" w:rsidR="004413AC" w:rsidRDefault="00B555F9" w:rsidP="00AE4285">
      <w:pPr>
        <w:pStyle w:val="ListParagraph"/>
        <w:numPr>
          <w:ilvl w:val="0"/>
          <w:numId w:val="100"/>
        </w:numPr>
        <w:spacing w:after="160" w:line="259" w:lineRule="auto"/>
        <w:ind w:left="2977" w:hanging="425"/>
        <w:contextualSpacing/>
        <w:rPr>
          <w:i/>
          <w:sz w:val="20"/>
        </w:rPr>
      </w:pPr>
      <w:r>
        <w:rPr>
          <w:i/>
          <w:sz w:val="20"/>
        </w:rPr>
        <w:t>p</w:t>
      </w:r>
      <w:r w:rsidR="00B91C6B">
        <w:rPr>
          <w:i/>
          <w:sz w:val="20"/>
        </w:rPr>
        <w:t xml:space="preserve">lanning scheme requirements </w:t>
      </w:r>
      <w:r>
        <w:rPr>
          <w:i/>
          <w:sz w:val="20"/>
        </w:rPr>
        <w:t>(</w:t>
      </w:r>
      <w:r w:rsidR="00DF262A">
        <w:rPr>
          <w:i/>
          <w:sz w:val="20"/>
        </w:rPr>
        <w:t xml:space="preserve">e.g. zoning, overlays and </w:t>
      </w:r>
      <w:r>
        <w:rPr>
          <w:i/>
          <w:sz w:val="20"/>
        </w:rPr>
        <w:t>the local government infrastructure plan);</w:t>
      </w:r>
    </w:p>
    <w:p w14:paraId="32D56CD2" w14:textId="0D42EDCE" w:rsidR="00DF262A" w:rsidRDefault="00B555F9" w:rsidP="00AE4285">
      <w:pPr>
        <w:pStyle w:val="ListParagraph"/>
        <w:numPr>
          <w:ilvl w:val="0"/>
          <w:numId w:val="100"/>
        </w:numPr>
        <w:spacing w:after="160" w:line="259" w:lineRule="auto"/>
        <w:ind w:left="2977" w:hanging="425"/>
        <w:contextualSpacing/>
        <w:rPr>
          <w:i/>
          <w:sz w:val="20"/>
        </w:rPr>
      </w:pPr>
      <w:r>
        <w:rPr>
          <w:i/>
          <w:sz w:val="20"/>
        </w:rPr>
        <w:t>i</w:t>
      </w:r>
      <w:r w:rsidR="00B91C6B">
        <w:rPr>
          <w:i/>
          <w:sz w:val="20"/>
        </w:rPr>
        <w:t>nfrastructure requirements</w:t>
      </w:r>
      <w:r>
        <w:rPr>
          <w:i/>
          <w:sz w:val="20"/>
        </w:rPr>
        <w:t xml:space="preserve"> for the same network as the required land; </w:t>
      </w:r>
    </w:p>
    <w:p w14:paraId="28C503FC" w14:textId="17C01F22" w:rsidR="00DF262A" w:rsidRDefault="00B555F9" w:rsidP="00AE4285">
      <w:pPr>
        <w:pStyle w:val="ListParagraph"/>
        <w:numPr>
          <w:ilvl w:val="0"/>
          <w:numId w:val="100"/>
        </w:numPr>
        <w:spacing w:after="160" w:line="259" w:lineRule="auto"/>
        <w:ind w:left="2977" w:hanging="425"/>
        <w:contextualSpacing/>
        <w:rPr>
          <w:i/>
          <w:sz w:val="20"/>
        </w:rPr>
      </w:pPr>
      <w:r>
        <w:rPr>
          <w:i/>
          <w:sz w:val="20"/>
        </w:rPr>
        <w:t>t</w:t>
      </w:r>
      <w:r w:rsidR="00DF262A">
        <w:rPr>
          <w:i/>
          <w:sz w:val="20"/>
        </w:rPr>
        <w:t>iming o</w:t>
      </w:r>
      <w:r>
        <w:rPr>
          <w:i/>
          <w:sz w:val="20"/>
        </w:rPr>
        <w:t>f</w:t>
      </w:r>
      <w:r w:rsidR="00DF262A">
        <w:rPr>
          <w:i/>
          <w:sz w:val="20"/>
        </w:rPr>
        <w:t xml:space="preserve"> the valuation previously accepted</w:t>
      </w:r>
      <w:r>
        <w:rPr>
          <w:i/>
          <w:sz w:val="20"/>
        </w:rPr>
        <w:t xml:space="preserve">; </w:t>
      </w:r>
    </w:p>
    <w:p w14:paraId="1AEE43D5" w14:textId="5798F81F" w:rsidR="00DF262A" w:rsidRDefault="00B555F9" w:rsidP="00AE4285">
      <w:pPr>
        <w:pStyle w:val="ListParagraph"/>
        <w:numPr>
          <w:ilvl w:val="0"/>
          <w:numId w:val="100"/>
        </w:numPr>
        <w:spacing w:after="160" w:line="259" w:lineRule="auto"/>
        <w:ind w:left="2977" w:hanging="425"/>
        <w:contextualSpacing/>
        <w:rPr>
          <w:i/>
          <w:sz w:val="20"/>
        </w:rPr>
      </w:pPr>
      <w:r>
        <w:rPr>
          <w:i/>
          <w:sz w:val="20"/>
        </w:rPr>
        <w:t>m</w:t>
      </w:r>
      <w:r w:rsidR="00DF262A">
        <w:rPr>
          <w:i/>
          <w:sz w:val="20"/>
        </w:rPr>
        <w:t xml:space="preserve">ethodology </w:t>
      </w:r>
      <w:r>
        <w:rPr>
          <w:i/>
          <w:sz w:val="20"/>
        </w:rPr>
        <w:t xml:space="preserve">used to value the other land; </w:t>
      </w:r>
    </w:p>
    <w:p w14:paraId="0537828A" w14:textId="3FD10DF0" w:rsidR="00B91C6B" w:rsidRDefault="00B555F9" w:rsidP="00AE4285">
      <w:pPr>
        <w:pStyle w:val="ListParagraph"/>
        <w:numPr>
          <w:ilvl w:val="0"/>
          <w:numId w:val="100"/>
        </w:numPr>
        <w:spacing w:after="160" w:line="259" w:lineRule="auto"/>
        <w:ind w:left="2977" w:hanging="425"/>
        <w:contextualSpacing/>
        <w:rPr>
          <w:i/>
          <w:sz w:val="20"/>
        </w:rPr>
      </w:pPr>
      <w:r>
        <w:rPr>
          <w:i/>
          <w:sz w:val="20"/>
        </w:rPr>
        <w:t xml:space="preserve">valuation considerations and development constraints which were taken into account in </w:t>
      </w:r>
      <w:r w:rsidR="00CF6FDE">
        <w:rPr>
          <w:i/>
          <w:sz w:val="20"/>
        </w:rPr>
        <w:t>determining the value of the other land</w:t>
      </w:r>
      <w:r>
        <w:rPr>
          <w:i/>
          <w:sz w:val="20"/>
        </w:rPr>
        <w:t>.</w:t>
      </w:r>
    </w:p>
    <w:p w14:paraId="77DC3E4B" w14:textId="131FAA2D" w:rsidR="004413AC" w:rsidRDefault="004413AC" w:rsidP="004413AC">
      <w:pPr>
        <w:numPr>
          <w:ilvl w:val="1"/>
          <w:numId w:val="69"/>
        </w:numPr>
      </w:pPr>
      <w:bookmarkStart w:id="255" w:name="_Ref513566879"/>
      <w:r>
        <w:t xml:space="preserve">the proportion of the rateable value of the parcel of land (of which the required land forms part) </w:t>
      </w:r>
      <w:r w:rsidRPr="00AE4285">
        <w:rPr>
          <w:b/>
          <w:i/>
        </w:rPr>
        <w:t>(</w:t>
      </w:r>
      <w:r w:rsidRPr="00621AD7">
        <w:rPr>
          <w:b/>
          <w:i/>
        </w:rPr>
        <w:t>proportional value</w:t>
      </w:r>
      <w:r w:rsidRPr="00AE4285">
        <w:rPr>
          <w:b/>
          <w:i/>
        </w:rPr>
        <w:t>)</w:t>
      </w:r>
      <w:r>
        <w:t xml:space="preserve"> current at the time of working out the establishment cost—if the local government decides to not use</w:t>
      </w:r>
      <w:r w:rsidR="00A16384">
        <w:t xml:space="preserve"> a</w:t>
      </w:r>
      <w:r>
        <w:t xml:space="preserve"> consistent land establishment cost because:</w:t>
      </w:r>
      <w:bookmarkEnd w:id="255"/>
    </w:p>
    <w:p w14:paraId="574EC22C" w14:textId="77777777" w:rsidR="004413AC" w:rsidRDefault="004413AC" w:rsidP="004413AC">
      <w:pPr>
        <w:numPr>
          <w:ilvl w:val="2"/>
          <w:numId w:val="69"/>
        </w:numPr>
      </w:pPr>
      <w:r>
        <w:t xml:space="preserve">no other land has been previously accepted by the local government; </w:t>
      </w:r>
    </w:p>
    <w:p w14:paraId="037C06CD" w14:textId="7201DD67" w:rsidR="004413AC" w:rsidRDefault="004413AC" w:rsidP="004413AC">
      <w:pPr>
        <w:numPr>
          <w:ilvl w:val="2"/>
          <w:numId w:val="69"/>
        </w:numPr>
      </w:pPr>
      <w:r>
        <w:t>the local government does not consider other land is reasonably consistent with the required land;</w:t>
      </w:r>
    </w:p>
    <w:p w14:paraId="481DA0C4" w14:textId="5BB1BFA6" w:rsidR="004413AC" w:rsidRDefault="004413AC" w:rsidP="004413AC">
      <w:pPr>
        <w:numPr>
          <w:ilvl w:val="1"/>
          <w:numId w:val="69"/>
        </w:numPr>
      </w:pPr>
      <w:r>
        <w:t xml:space="preserve">the current market value of the required land using the method in </w:t>
      </w:r>
      <w:hyperlink w:anchor="_Current_market_value" w:history="1">
        <w:r w:rsidRPr="00775C0E">
          <w:rPr>
            <w:rStyle w:val="Hyperlink"/>
          </w:rPr>
          <w:t xml:space="preserve">section </w:t>
        </w:r>
        <w:r w:rsidR="00775C0E" w:rsidRPr="00775C0E">
          <w:rPr>
            <w:rStyle w:val="Hyperlink"/>
          </w:rPr>
          <w:t>25</w:t>
        </w:r>
      </w:hyperlink>
      <w:r>
        <w:t>—if the local government decides the current market value is more accurate than the proportional value.</w:t>
      </w:r>
    </w:p>
    <w:p w14:paraId="1E0F77B8" w14:textId="2D9CD278" w:rsidR="004413AC" w:rsidRDefault="004413AC" w:rsidP="004413AC">
      <w:pPr>
        <w:numPr>
          <w:ilvl w:val="0"/>
          <w:numId w:val="70"/>
        </w:numPr>
      </w:pPr>
      <w:r>
        <w:lastRenderedPageBreak/>
        <w:t xml:space="preserve">The local government </w:t>
      </w:r>
      <w:r w:rsidRPr="000B1BDD">
        <w:t>is to have regard to</w:t>
      </w:r>
      <w:r>
        <w:t xml:space="preserve"> the following matters when deciding whether to use the planned </w:t>
      </w:r>
      <w:r w:rsidRPr="00781108">
        <w:t>estimate</w:t>
      </w:r>
      <w:r w:rsidR="00A16384">
        <w:t>—</w:t>
      </w:r>
      <w:r w:rsidRPr="001D3D24">
        <w:t>land</w:t>
      </w:r>
      <w:r w:rsidRPr="00781108">
        <w:t xml:space="preserve"> in</w:t>
      </w:r>
      <w:r>
        <w:t xml:space="preserve"> working out the establishment cost </w:t>
      </w:r>
      <w:r w:rsidR="00A16384">
        <w:t>for</w:t>
      </w:r>
      <w:r>
        <w:t xml:space="preserve"> the required land: </w:t>
      </w:r>
    </w:p>
    <w:p w14:paraId="527097CC" w14:textId="6A4C1065" w:rsidR="004413AC" w:rsidRDefault="004413AC" w:rsidP="004413AC">
      <w:pPr>
        <w:numPr>
          <w:ilvl w:val="1"/>
          <w:numId w:val="70"/>
        </w:numPr>
      </w:pPr>
      <w:r>
        <w:t>for identified necessary trunk infrastructure</w:t>
      </w:r>
      <w:r w:rsidR="00117C6A">
        <w:t>:</w:t>
      </w:r>
    </w:p>
    <w:p w14:paraId="447C51AA" w14:textId="068AB2E9" w:rsidR="004413AC" w:rsidRDefault="004413AC" w:rsidP="004413AC">
      <w:pPr>
        <w:numPr>
          <w:ilvl w:val="2"/>
          <w:numId w:val="70"/>
        </w:numPr>
      </w:pPr>
      <w:r>
        <w:t xml:space="preserve">the suitability of the method used by the local government to work out the </w:t>
      </w:r>
      <w:r w:rsidR="006424FF">
        <w:t>planned</w:t>
      </w:r>
      <w:r>
        <w:t xml:space="preserve"> cost of the item of identified necessary trunk infrastructure applicable to the required land </w:t>
      </w:r>
      <w:r w:rsidRPr="00366460">
        <w:t>stated in</w:t>
      </w:r>
      <w:r>
        <w:t xml:space="preserve"> the extrinsic material for the local government infrastructure plan;</w:t>
      </w:r>
    </w:p>
    <w:p w14:paraId="7055B774" w14:textId="2D84E2B6" w:rsidR="004413AC" w:rsidRDefault="004413AC" w:rsidP="004413AC">
      <w:pPr>
        <w:numPr>
          <w:ilvl w:val="2"/>
          <w:numId w:val="70"/>
        </w:numPr>
      </w:pPr>
      <w:r>
        <w:t xml:space="preserve">the relevance of matters which were taken into account and assumptions made in working out the </w:t>
      </w:r>
      <w:r w:rsidR="006424FF">
        <w:t>planned</w:t>
      </w:r>
      <w:r>
        <w:t xml:space="preserve"> cost of the item of identified necessary trunk infrastructure applicable to the required land </w:t>
      </w:r>
      <w:r w:rsidRPr="00366460">
        <w:t>stated in</w:t>
      </w:r>
      <w:r>
        <w:t xml:space="preserve"> the extrinsic material for the local government infrastructure plan;</w:t>
      </w:r>
    </w:p>
    <w:p w14:paraId="236BCF09" w14:textId="5A7C3FA2" w:rsidR="004413AC" w:rsidRDefault="004413AC" w:rsidP="004413AC">
      <w:pPr>
        <w:numPr>
          <w:ilvl w:val="1"/>
          <w:numId w:val="70"/>
        </w:numPr>
      </w:pPr>
      <w:r>
        <w:t>for different necessary trunk infrastructure, other necessary trunk infrastructure or prescribed trunk infrastructure</w:t>
      </w:r>
      <w:r w:rsidR="00117C6A">
        <w:t>:</w:t>
      </w:r>
    </w:p>
    <w:p w14:paraId="79F24357" w14:textId="0B8F3EF1" w:rsidR="004413AC" w:rsidRDefault="004413AC" w:rsidP="004413AC">
      <w:pPr>
        <w:numPr>
          <w:ilvl w:val="2"/>
          <w:numId w:val="70"/>
        </w:numPr>
      </w:pPr>
      <w:r>
        <w:t xml:space="preserve">the suitability of the method used by the local government to work out the </w:t>
      </w:r>
      <w:r w:rsidR="006424FF">
        <w:t>planned</w:t>
      </w:r>
      <w:r>
        <w:t xml:space="preserve"> cost of </w:t>
      </w:r>
      <w:r w:rsidR="00A16384">
        <w:t>items of</w:t>
      </w:r>
      <w:r>
        <w:t xml:space="preserve"> identified necessary trunk infrastructure for the network of development infrastructure applicable to the required land </w:t>
      </w:r>
      <w:r w:rsidRPr="00366460">
        <w:t>stated in</w:t>
      </w:r>
      <w:r>
        <w:t xml:space="preserve"> the extrinsic material for the local government infrastructure plan;</w:t>
      </w:r>
    </w:p>
    <w:p w14:paraId="5E0E4DD9" w14:textId="39765566" w:rsidR="004413AC" w:rsidRDefault="004413AC" w:rsidP="004413AC">
      <w:pPr>
        <w:numPr>
          <w:ilvl w:val="2"/>
          <w:numId w:val="70"/>
        </w:numPr>
      </w:pPr>
      <w:r>
        <w:t xml:space="preserve">the relevance of matters which were taken into account and assumptions made in working out the </w:t>
      </w:r>
      <w:r w:rsidR="006424FF">
        <w:t>planned</w:t>
      </w:r>
      <w:r>
        <w:t xml:space="preserve"> cost of </w:t>
      </w:r>
      <w:r w:rsidR="00A16384">
        <w:t>items of</w:t>
      </w:r>
      <w:r>
        <w:t xml:space="preserve"> identified necessary trunk infrastructure for the network of development infrastructure applicable to the required land </w:t>
      </w:r>
      <w:r w:rsidRPr="00366460">
        <w:t>stated in</w:t>
      </w:r>
      <w:r>
        <w:t xml:space="preserve"> the extrinsic material for the local government infrastructure plan;</w:t>
      </w:r>
    </w:p>
    <w:p w14:paraId="65CD77BD" w14:textId="75FDFE5E" w:rsidR="004413AC" w:rsidRDefault="004413AC" w:rsidP="004413AC">
      <w:pPr>
        <w:numPr>
          <w:ilvl w:val="1"/>
          <w:numId w:val="70"/>
        </w:numPr>
      </w:pPr>
      <w:r>
        <w:t>for identified necessary trunk infrastructure, different necessary trunk infrastructure, other necessary trunk infrastructure or prescribed trunk infrastructure</w:t>
      </w:r>
      <w:r w:rsidR="00117C6A">
        <w:t>:</w:t>
      </w:r>
    </w:p>
    <w:p w14:paraId="16777BCF" w14:textId="77777777" w:rsidR="004413AC" w:rsidRDefault="004413AC" w:rsidP="004413AC">
      <w:pPr>
        <w:numPr>
          <w:ilvl w:val="2"/>
          <w:numId w:val="70"/>
        </w:numPr>
      </w:pPr>
      <w:r>
        <w:t>the standards and requirements for the required land;</w:t>
      </w:r>
    </w:p>
    <w:p w14:paraId="00D56821" w14:textId="77777777" w:rsidR="004413AC" w:rsidRDefault="004413AC" w:rsidP="004413AC">
      <w:pPr>
        <w:numPr>
          <w:ilvl w:val="2"/>
          <w:numId w:val="70"/>
        </w:numPr>
      </w:pPr>
      <w:r>
        <w:t>the impact the required land has on the development potential and value of the premises the subject of the relevant approval.</w:t>
      </w:r>
    </w:p>
    <w:p w14:paraId="160868BF" w14:textId="5B4C8F58" w:rsidR="004413AC" w:rsidRDefault="004413AC" w:rsidP="004413AC">
      <w:pPr>
        <w:pStyle w:val="ListParagraph"/>
        <w:ind w:left="2552"/>
        <w:rPr>
          <w:i/>
          <w:sz w:val="20"/>
        </w:rPr>
      </w:pPr>
      <w:r w:rsidRPr="00B75E01">
        <w:rPr>
          <w:i/>
          <w:sz w:val="20"/>
        </w:rPr>
        <w:t>Editor's note—A relevant approval is a development approval under the Planning Act.</w:t>
      </w:r>
    </w:p>
    <w:p w14:paraId="232412D7" w14:textId="4C476513" w:rsidR="00EC433E" w:rsidRPr="00B75E01" w:rsidRDefault="00EC433E" w:rsidP="004413AC">
      <w:pPr>
        <w:pStyle w:val="ListParagraph"/>
        <w:ind w:left="2552"/>
        <w:rPr>
          <w:i/>
          <w:sz w:val="20"/>
        </w:rPr>
      </w:pPr>
      <w:r>
        <w:rPr>
          <w:i/>
          <w:sz w:val="20"/>
        </w:rPr>
        <w:t xml:space="preserve">Editor’s note–The method used by the local government is to be stated in the infrastructure charges notice. </w:t>
      </w:r>
    </w:p>
    <w:p w14:paraId="5BA7280D" w14:textId="3336D7F8" w:rsidR="004413AC" w:rsidRDefault="004413AC" w:rsidP="004413AC">
      <w:pPr>
        <w:numPr>
          <w:ilvl w:val="0"/>
          <w:numId w:val="70"/>
        </w:numPr>
      </w:pPr>
      <w:bookmarkStart w:id="256" w:name="_Ref513635716"/>
      <w:r>
        <w:t>The</w:t>
      </w:r>
      <w:r w:rsidRPr="00945CB9">
        <w:t xml:space="preserve"> </w:t>
      </w:r>
      <w:r>
        <w:t xml:space="preserve">planned estimate </w:t>
      </w:r>
      <w:r w:rsidR="006424FF">
        <w:t>for</w:t>
      </w:r>
      <w:r>
        <w:t xml:space="preserve"> the required land is the estimate of the establishment cost determined as follows </w:t>
      </w:r>
      <w:r w:rsidRPr="00AE4285">
        <w:rPr>
          <w:b/>
          <w:i/>
        </w:rPr>
        <w:t>(</w:t>
      </w:r>
      <w:r w:rsidR="00A16384">
        <w:rPr>
          <w:b/>
          <w:i/>
        </w:rPr>
        <w:t>planned estimate—</w:t>
      </w:r>
      <w:r>
        <w:rPr>
          <w:b/>
          <w:i/>
        </w:rPr>
        <w:t>land</w:t>
      </w:r>
      <w:r w:rsidRPr="00AE4285">
        <w:rPr>
          <w:b/>
          <w:i/>
        </w:rPr>
        <w:t>)</w:t>
      </w:r>
      <w:r w:rsidR="006424FF">
        <w:t>, if</w:t>
      </w:r>
      <w:r>
        <w:t>:</w:t>
      </w:r>
      <w:bookmarkEnd w:id="256"/>
    </w:p>
    <w:p w14:paraId="5DB1FD02" w14:textId="77777777" w:rsidR="006424FF" w:rsidRDefault="006424FF" w:rsidP="006424FF">
      <w:pPr>
        <w:numPr>
          <w:ilvl w:val="1"/>
          <w:numId w:val="70"/>
        </w:numPr>
      </w:pPr>
      <w:bookmarkStart w:id="257" w:name="_Current_market_value"/>
      <w:bookmarkStart w:id="258" w:name="_Ref515613481"/>
      <w:bookmarkStart w:id="259" w:name="_Ref513046608"/>
      <w:bookmarkEnd w:id="257"/>
      <w:r>
        <w:lastRenderedPageBreak/>
        <w:t xml:space="preserve">the required land is the whole of an item of identified necessary trunk infrastructure—is the </w:t>
      </w:r>
      <w:r w:rsidRPr="00E30B35">
        <w:rPr>
          <w:b/>
          <w:i/>
        </w:rPr>
        <w:t>planned cost</w:t>
      </w:r>
      <w:r>
        <w:t xml:space="preserve"> being the amount of the value of the item </w:t>
      </w:r>
      <w:r w:rsidRPr="00366460">
        <w:t>stated in</w:t>
      </w:r>
      <w:r>
        <w:t xml:space="preserve"> </w:t>
      </w:r>
      <w:hyperlink w:anchor="_Schedule_6_" w:history="1">
        <w:r w:rsidRPr="00DC2A18">
          <w:rPr>
            <w:rStyle w:val="Hyperlink"/>
          </w:rPr>
          <w:t>schedule 6</w:t>
        </w:r>
      </w:hyperlink>
      <w:r>
        <w:t>;</w:t>
      </w:r>
      <w:bookmarkEnd w:id="258"/>
    </w:p>
    <w:p w14:paraId="10440FF2" w14:textId="77777777" w:rsidR="006424FF" w:rsidRDefault="006424FF" w:rsidP="006424FF">
      <w:pPr>
        <w:numPr>
          <w:ilvl w:val="1"/>
          <w:numId w:val="70"/>
        </w:numPr>
      </w:pPr>
      <w:r>
        <w:t xml:space="preserve">the required land is part of an item of identified necessary trunk infrastructure—is the estimate of the proportion of the planned cost of the item of identified necessary trunk infrastructure applicable to the required land having regard to the method used by the local government to work out the planned cost of the item of identified necessary trunk infrastructure </w:t>
      </w:r>
      <w:r w:rsidRPr="00366460">
        <w:t>stated in</w:t>
      </w:r>
      <w:r>
        <w:t xml:space="preserve"> the extrinsic material for the local government infrastructure plan; and</w:t>
      </w:r>
    </w:p>
    <w:p w14:paraId="1E245EB4" w14:textId="77777777" w:rsidR="006424FF" w:rsidRDefault="006424FF" w:rsidP="006424FF">
      <w:pPr>
        <w:numPr>
          <w:ilvl w:val="1"/>
          <w:numId w:val="70"/>
        </w:numPr>
      </w:pPr>
      <w:r>
        <w:t xml:space="preserve">the required land is different necessary trunk infrastructure, other necessary trunk infrastructure or prescribed trunk infrastructure—is the estimate of the planned cost of the infrastructure having regard to the method used by the local government to work out the planned cost of items of identified necessary trunk infrastructure for the network of development infrastructure applicable to the required land </w:t>
      </w:r>
      <w:r w:rsidRPr="00366460">
        <w:t>stated in</w:t>
      </w:r>
      <w:r>
        <w:t xml:space="preserve"> the extrinsic material for the local government infrastructure plan.</w:t>
      </w:r>
    </w:p>
    <w:p w14:paraId="4C191A2D" w14:textId="117EAA7C" w:rsidR="004413AC" w:rsidRDefault="004413AC" w:rsidP="004413AC">
      <w:pPr>
        <w:pStyle w:val="Heading4"/>
      </w:pPr>
      <w:bookmarkStart w:id="260" w:name="_Ref515871085"/>
      <w:bookmarkStart w:id="261" w:name="_Toc516737245"/>
      <w:r>
        <w:t>Current market value of required land</w:t>
      </w:r>
      <w:bookmarkEnd w:id="259"/>
      <w:bookmarkEnd w:id="260"/>
      <w:bookmarkEnd w:id="261"/>
    </w:p>
    <w:p w14:paraId="7A0E0577" w14:textId="77777777" w:rsidR="004413AC" w:rsidRDefault="004413AC" w:rsidP="004413AC">
      <w:pPr>
        <w:numPr>
          <w:ilvl w:val="0"/>
          <w:numId w:val="71"/>
        </w:numPr>
      </w:pPr>
      <w:r>
        <w:t>This section is to apply where the establishment cost for required land is to be worked out by the local government using the current market value of the required land.</w:t>
      </w:r>
    </w:p>
    <w:p w14:paraId="06F48D43" w14:textId="77777777" w:rsidR="004413AC" w:rsidRDefault="004413AC" w:rsidP="004413AC">
      <w:pPr>
        <w:numPr>
          <w:ilvl w:val="0"/>
          <w:numId w:val="71"/>
        </w:numPr>
      </w:pPr>
      <w:bookmarkStart w:id="262" w:name="_Ref513046609"/>
      <w:r>
        <w:t xml:space="preserve">The </w:t>
      </w:r>
      <w:r w:rsidRPr="0017676B">
        <w:rPr>
          <w:b/>
          <w:i/>
        </w:rPr>
        <w:t>current market value</w:t>
      </w:r>
      <w:r>
        <w:t xml:space="preserve"> of the required land is to be determined by using the before and after method of valuation by:</w:t>
      </w:r>
      <w:bookmarkEnd w:id="262"/>
    </w:p>
    <w:p w14:paraId="6EDBED86" w14:textId="77777777" w:rsidR="004413AC" w:rsidRPr="0003378F" w:rsidRDefault="004413AC" w:rsidP="004413AC">
      <w:pPr>
        <w:numPr>
          <w:ilvl w:val="1"/>
          <w:numId w:val="71"/>
        </w:numPr>
      </w:pPr>
      <w:bookmarkStart w:id="263" w:name="_Ref513635641"/>
      <w:r>
        <w:t>f</w:t>
      </w:r>
      <w:r w:rsidRPr="00E0328D">
        <w:t>irst</w:t>
      </w:r>
      <w:r>
        <w:t>ly</w:t>
      </w:r>
      <w:r w:rsidRPr="00E0328D">
        <w:t>, determining the value</w:t>
      </w:r>
      <w:r>
        <w:t xml:space="preserve"> </w:t>
      </w:r>
      <w:r w:rsidRPr="00AE4285">
        <w:rPr>
          <w:b/>
          <w:i/>
        </w:rPr>
        <w:t>(</w:t>
      </w:r>
      <w:r w:rsidRPr="00E0328D">
        <w:rPr>
          <w:b/>
          <w:i/>
        </w:rPr>
        <w:t>original land value</w:t>
      </w:r>
      <w:r w:rsidRPr="00AE4285">
        <w:rPr>
          <w:b/>
          <w:i/>
        </w:rPr>
        <w:t>)</w:t>
      </w:r>
      <w:r w:rsidRPr="00E0328D">
        <w:t xml:space="preserve"> of the original land</w:t>
      </w:r>
      <w:r w:rsidRPr="00042BFA">
        <w:t xml:space="preserve"> </w:t>
      </w:r>
      <w:r>
        <w:t>of which the required land forms part</w:t>
      </w:r>
      <w:r w:rsidRPr="00E0328D">
        <w:t xml:space="preserve"> </w:t>
      </w:r>
      <w:r w:rsidRPr="00AE4285">
        <w:rPr>
          <w:b/>
          <w:i/>
        </w:rPr>
        <w:t>(</w:t>
      </w:r>
      <w:r w:rsidRPr="00E0328D">
        <w:rPr>
          <w:b/>
          <w:i/>
        </w:rPr>
        <w:t>original land</w:t>
      </w:r>
      <w:r w:rsidRPr="00AE4285">
        <w:rPr>
          <w:b/>
          <w:i/>
        </w:rPr>
        <w:t>)</w:t>
      </w:r>
      <w:r w:rsidRPr="00E0328D">
        <w:rPr>
          <w:i/>
        </w:rPr>
        <w:t xml:space="preserve"> </w:t>
      </w:r>
      <w:r w:rsidRPr="00E0328D">
        <w:t xml:space="preserve">before </w:t>
      </w:r>
      <w:r>
        <w:t>the required</w:t>
      </w:r>
      <w:r w:rsidRPr="00E0328D">
        <w:t xml:space="preserve"> land is transferred to the local government</w:t>
      </w:r>
      <w:r w:rsidRPr="00F400F4">
        <w:t>;</w:t>
      </w:r>
      <w:bookmarkEnd w:id="263"/>
    </w:p>
    <w:p w14:paraId="063411A3" w14:textId="742A0103" w:rsidR="004413AC" w:rsidRDefault="004413AC" w:rsidP="00AE4285">
      <w:pPr>
        <w:pStyle w:val="ListParagraph"/>
        <w:spacing w:after="0"/>
        <w:ind w:left="2552"/>
        <w:rPr>
          <w:i/>
          <w:sz w:val="20"/>
        </w:rPr>
      </w:pPr>
      <w:r w:rsidRPr="001D3D24">
        <w:rPr>
          <w:i/>
          <w:sz w:val="20"/>
        </w:rPr>
        <w:t>Note</w:t>
      </w:r>
      <w:r w:rsidR="00A16384">
        <w:rPr>
          <w:i/>
          <w:sz w:val="20"/>
        </w:rPr>
        <w:t>—</w:t>
      </w:r>
      <w:r w:rsidRPr="001D3D24">
        <w:rPr>
          <w:i/>
          <w:sz w:val="20"/>
        </w:rPr>
        <w:t>Where the required land is identified in the local government infrastructure plan, the original land is to be valued:</w:t>
      </w:r>
    </w:p>
    <w:p w14:paraId="4D1DB27D" w14:textId="77777777" w:rsidR="006950BA" w:rsidRPr="001D3D24" w:rsidRDefault="006950BA" w:rsidP="00AE4285">
      <w:pPr>
        <w:pStyle w:val="ListParagraph"/>
        <w:spacing w:after="0"/>
        <w:ind w:left="2977" w:hanging="425"/>
        <w:rPr>
          <w:i/>
          <w:sz w:val="20"/>
        </w:rPr>
      </w:pPr>
    </w:p>
    <w:p w14:paraId="169559AF" w14:textId="1CDBAD3C"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as if the required land had never been identified;</w:t>
      </w:r>
      <w:r w:rsidR="00A16A4D">
        <w:rPr>
          <w:i/>
          <w:sz w:val="20"/>
        </w:rPr>
        <w:t xml:space="preserve"> </w:t>
      </w:r>
    </w:p>
    <w:p w14:paraId="7A9E3C47"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identifying and considering all relevant constraints;</w:t>
      </w:r>
    </w:p>
    <w:p w14:paraId="237B685B"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disregarding any change in the value (e.g. through development opportunities) caused, or contributed to, by the identification of the required land in the local government infrastructure plan; and</w:t>
      </w:r>
    </w:p>
    <w:p w14:paraId="505F2893" w14:textId="4769340F" w:rsidR="004413AC" w:rsidRDefault="004413AC" w:rsidP="00AE4285">
      <w:pPr>
        <w:pStyle w:val="ListParagraph"/>
        <w:numPr>
          <w:ilvl w:val="0"/>
          <w:numId w:val="100"/>
        </w:numPr>
        <w:spacing w:after="160" w:line="259" w:lineRule="auto"/>
        <w:ind w:left="2977" w:hanging="425"/>
        <w:contextualSpacing/>
        <w:rPr>
          <w:i/>
          <w:sz w:val="20"/>
        </w:rPr>
      </w:pPr>
      <w:r w:rsidRPr="001D3D24">
        <w:rPr>
          <w:i/>
          <w:sz w:val="20"/>
        </w:rPr>
        <w:t>on the basis of the highest and best use of the original land by development that is subject to code assessment and strictly complies with all acceptable outcomes.</w:t>
      </w:r>
    </w:p>
    <w:p w14:paraId="29FF07C8" w14:textId="77777777" w:rsidR="006950BA" w:rsidRPr="00112204" w:rsidRDefault="006950BA" w:rsidP="00AE4285">
      <w:pPr>
        <w:pStyle w:val="ListParagraph"/>
        <w:spacing w:after="160" w:line="259" w:lineRule="auto"/>
        <w:ind w:left="2977" w:hanging="425"/>
        <w:contextualSpacing/>
        <w:rPr>
          <w:i/>
          <w:sz w:val="20"/>
        </w:rPr>
      </w:pPr>
    </w:p>
    <w:p w14:paraId="6DA46E1C" w14:textId="713481D3" w:rsidR="004413AC" w:rsidRDefault="004413AC" w:rsidP="00AE4285">
      <w:pPr>
        <w:pStyle w:val="ListParagraph"/>
        <w:spacing w:after="0"/>
        <w:ind w:left="2552"/>
        <w:rPr>
          <w:i/>
          <w:sz w:val="20"/>
        </w:rPr>
      </w:pPr>
      <w:r w:rsidRPr="001D3D24">
        <w:rPr>
          <w:i/>
          <w:sz w:val="20"/>
        </w:rPr>
        <w:t>Note</w:t>
      </w:r>
      <w:r w:rsidR="00A16384">
        <w:rPr>
          <w:i/>
          <w:sz w:val="20"/>
        </w:rPr>
        <w:t>—</w:t>
      </w:r>
      <w:r w:rsidRPr="001D3D24">
        <w:rPr>
          <w:i/>
          <w:sz w:val="20"/>
        </w:rPr>
        <w:t>Where the required land is not identified in the local government infrastructure plan, the original land</w:t>
      </w:r>
      <w:r w:rsidR="002D2ED6">
        <w:rPr>
          <w:i/>
          <w:sz w:val="20"/>
        </w:rPr>
        <w:t xml:space="preserve"> </w:t>
      </w:r>
      <w:r w:rsidRPr="001D3D24">
        <w:rPr>
          <w:i/>
          <w:sz w:val="20"/>
        </w:rPr>
        <w:t>is to be valued:</w:t>
      </w:r>
    </w:p>
    <w:p w14:paraId="726D84D8" w14:textId="77777777" w:rsidR="006950BA" w:rsidRPr="001D3D24" w:rsidRDefault="006950BA" w:rsidP="00AE4285">
      <w:pPr>
        <w:pStyle w:val="ListParagraph"/>
        <w:spacing w:after="0"/>
        <w:ind w:left="2977" w:hanging="425"/>
        <w:rPr>
          <w:i/>
          <w:sz w:val="20"/>
        </w:rPr>
      </w:pPr>
    </w:p>
    <w:p w14:paraId="582118CA" w14:textId="505DFA94"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identifying and consi</w:t>
      </w:r>
      <w:r w:rsidR="00A16A4D">
        <w:rPr>
          <w:i/>
          <w:sz w:val="20"/>
        </w:rPr>
        <w:t xml:space="preserve">dering all relevant constraints; and </w:t>
      </w:r>
    </w:p>
    <w:p w14:paraId="08C0D786"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1D3D24">
        <w:rPr>
          <w:i/>
          <w:sz w:val="20"/>
        </w:rPr>
        <w:t>on the basis of the highest and best use of the original land by development that is subject to code assessment and strictly complies with all acceptable outcomes.</w:t>
      </w:r>
    </w:p>
    <w:p w14:paraId="47423886" w14:textId="0CBFC416" w:rsidR="004413AC" w:rsidRDefault="004413AC" w:rsidP="004413AC">
      <w:pPr>
        <w:numPr>
          <w:ilvl w:val="1"/>
          <w:numId w:val="71"/>
        </w:numPr>
      </w:pPr>
      <w:bookmarkStart w:id="264" w:name="_Ref513566941"/>
      <w:r>
        <w:t>s</w:t>
      </w:r>
      <w:r w:rsidRPr="00E0328D">
        <w:t>econd</w:t>
      </w:r>
      <w:r>
        <w:t>ly</w:t>
      </w:r>
      <w:r w:rsidRPr="00E0328D">
        <w:t xml:space="preserve">, determining the value </w:t>
      </w:r>
      <w:r w:rsidRPr="00AE4285">
        <w:rPr>
          <w:b/>
          <w:i/>
        </w:rPr>
        <w:t>(</w:t>
      </w:r>
      <w:r w:rsidRPr="007B3BFE">
        <w:rPr>
          <w:b/>
          <w:i/>
        </w:rPr>
        <w:t>remaining land value</w:t>
      </w:r>
      <w:r w:rsidRPr="00AE4285">
        <w:rPr>
          <w:b/>
          <w:i/>
        </w:rPr>
        <w:t>)</w:t>
      </w:r>
      <w:r>
        <w:t xml:space="preserve"> </w:t>
      </w:r>
      <w:r w:rsidRPr="00E0328D">
        <w:t>of the land that is not to be transferred to the local government</w:t>
      </w:r>
      <w:r>
        <w:t xml:space="preserve"> </w:t>
      </w:r>
      <w:r w:rsidRPr="00AE4285">
        <w:rPr>
          <w:b/>
          <w:i/>
        </w:rPr>
        <w:t>(</w:t>
      </w:r>
      <w:r w:rsidRPr="007B3BFE">
        <w:rPr>
          <w:b/>
          <w:i/>
        </w:rPr>
        <w:t>remaining land</w:t>
      </w:r>
      <w:r w:rsidRPr="00AE4285">
        <w:rPr>
          <w:b/>
          <w:i/>
        </w:rPr>
        <w:t>)</w:t>
      </w:r>
      <w:r>
        <w:t>; and</w:t>
      </w:r>
      <w:bookmarkEnd w:id="264"/>
      <w:r w:rsidRPr="00E0328D">
        <w:t xml:space="preserve"> </w:t>
      </w:r>
    </w:p>
    <w:p w14:paraId="4CF9DF4D" w14:textId="375A8635" w:rsidR="004413AC" w:rsidRDefault="004413AC" w:rsidP="00E71742">
      <w:pPr>
        <w:pStyle w:val="ListParagraph"/>
        <w:spacing w:after="160" w:line="259" w:lineRule="auto"/>
        <w:ind w:left="3402"/>
        <w:contextualSpacing/>
        <w:rPr>
          <w:i/>
          <w:sz w:val="20"/>
        </w:rPr>
      </w:pPr>
    </w:p>
    <w:p w14:paraId="77843FAD" w14:textId="77777777" w:rsidR="00DF3D1A" w:rsidRDefault="00DF3D1A" w:rsidP="00E71742">
      <w:pPr>
        <w:pStyle w:val="ListParagraph"/>
        <w:spacing w:after="0"/>
        <w:ind w:left="2553"/>
        <w:rPr>
          <w:i/>
          <w:iCs/>
          <w:sz w:val="20"/>
          <w:szCs w:val="20"/>
          <w:lang w:eastAsia="en-US"/>
        </w:rPr>
      </w:pPr>
      <w:r>
        <w:rPr>
          <w:i/>
          <w:iCs/>
          <w:sz w:val="20"/>
          <w:szCs w:val="20"/>
        </w:rPr>
        <w:t>Note—Where the development approval under which the required land is required is for a material change of use of premises, the remaining land is to be valued:</w:t>
      </w:r>
    </w:p>
    <w:p w14:paraId="278BB7C6" w14:textId="77777777" w:rsidR="00DF3D1A" w:rsidRDefault="00DF3D1A" w:rsidP="00DF3D1A">
      <w:pPr>
        <w:pStyle w:val="ListParagraph"/>
        <w:spacing w:after="0"/>
        <w:rPr>
          <w:i/>
          <w:iCs/>
          <w:sz w:val="20"/>
          <w:szCs w:val="20"/>
        </w:rPr>
      </w:pPr>
    </w:p>
    <w:p w14:paraId="3615FE5F" w14:textId="77777777" w:rsidR="00DF3D1A" w:rsidRDefault="00DF3D1A" w:rsidP="00E71742">
      <w:pPr>
        <w:pStyle w:val="ListParagraph"/>
        <w:numPr>
          <w:ilvl w:val="0"/>
          <w:numId w:val="100"/>
        </w:numPr>
        <w:spacing w:after="160" w:line="259" w:lineRule="auto"/>
        <w:ind w:left="2977" w:hanging="425"/>
        <w:contextualSpacing/>
        <w:rPr>
          <w:i/>
          <w:iCs/>
          <w:sz w:val="20"/>
          <w:szCs w:val="20"/>
        </w:rPr>
      </w:pPr>
      <w:r>
        <w:rPr>
          <w:i/>
          <w:iCs/>
          <w:sz w:val="20"/>
          <w:szCs w:val="20"/>
        </w:rPr>
        <w:t>identifying and considering all relevant constraints;</w:t>
      </w:r>
    </w:p>
    <w:p w14:paraId="04CC5B61" w14:textId="77777777" w:rsidR="00DF3D1A" w:rsidRDefault="00DF3D1A" w:rsidP="00E71742">
      <w:pPr>
        <w:pStyle w:val="ListParagraph"/>
        <w:numPr>
          <w:ilvl w:val="0"/>
          <w:numId w:val="100"/>
        </w:numPr>
        <w:spacing w:after="160" w:line="259" w:lineRule="auto"/>
        <w:ind w:left="2977" w:hanging="425"/>
        <w:contextualSpacing/>
        <w:rPr>
          <w:i/>
          <w:iCs/>
          <w:sz w:val="20"/>
          <w:szCs w:val="20"/>
        </w:rPr>
      </w:pPr>
      <w:r>
        <w:rPr>
          <w:i/>
          <w:iCs/>
          <w:sz w:val="20"/>
          <w:szCs w:val="20"/>
        </w:rPr>
        <w:t>where the approved development of the remaining land is:</w:t>
      </w:r>
    </w:p>
    <w:p w14:paraId="2EDA5C0D" w14:textId="26DB6B9C" w:rsidR="00DF3D1A" w:rsidRDefault="00DF3D1A" w:rsidP="00DF3D1A">
      <w:pPr>
        <w:pStyle w:val="ListParagraph"/>
        <w:numPr>
          <w:ilvl w:val="3"/>
          <w:numId w:val="114"/>
        </w:numPr>
        <w:spacing w:after="160" w:line="252" w:lineRule="auto"/>
        <w:ind w:left="3402" w:hanging="425"/>
        <w:contextualSpacing/>
        <w:rPr>
          <w:i/>
          <w:iCs/>
          <w:sz w:val="20"/>
          <w:szCs w:val="20"/>
        </w:rPr>
      </w:pPr>
      <w:r>
        <w:rPr>
          <w:i/>
          <w:iCs/>
          <w:sz w:val="20"/>
          <w:szCs w:val="20"/>
        </w:rPr>
        <w:t>the highest and best use of the land—on the basis of the approved development;</w:t>
      </w:r>
    </w:p>
    <w:p w14:paraId="0A0A20F6" w14:textId="77777777" w:rsidR="00DF3D1A" w:rsidRDefault="00DF3D1A" w:rsidP="00DF3D1A">
      <w:pPr>
        <w:pStyle w:val="ListParagraph"/>
        <w:numPr>
          <w:ilvl w:val="3"/>
          <w:numId w:val="114"/>
        </w:numPr>
        <w:spacing w:after="160" w:line="252" w:lineRule="auto"/>
        <w:ind w:left="3402" w:hanging="425"/>
        <w:contextualSpacing/>
        <w:rPr>
          <w:i/>
          <w:iCs/>
          <w:sz w:val="20"/>
          <w:szCs w:val="20"/>
        </w:rPr>
      </w:pPr>
      <w:r>
        <w:rPr>
          <w:i/>
          <w:iCs/>
          <w:sz w:val="20"/>
          <w:szCs w:val="20"/>
        </w:rPr>
        <w:t>not the highest and best use of the land—on the basis of development that is subject to code assessment and strictly complies with all acceptable outcomes disregarding any change in the value (e.g. through development opportunities) caused, or contributed to, by the required land.</w:t>
      </w:r>
    </w:p>
    <w:p w14:paraId="419F46B9" w14:textId="77777777" w:rsidR="00DF3D1A" w:rsidRDefault="00DF3D1A" w:rsidP="00DF3D1A">
      <w:pPr>
        <w:pStyle w:val="ListParagraph"/>
        <w:spacing w:after="0"/>
        <w:rPr>
          <w:i/>
          <w:iCs/>
          <w:sz w:val="20"/>
          <w:szCs w:val="20"/>
        </w:rPr>
      </w:pPr>
    </w:p>
    <w:p w14:paraId="1668FA61" w14:textId="77777777" w:rsidR="00DF3D1A" w:rsidRDefault="00DF3D1A" w:rsidP="00E71742">
      <w:pPr>
        <w:pStyle w:val="ListParagraph"/>
        <w:spacing w:after="0"/>
        <w:ind w:left="2553"/>
        <w:rPr>
          <w:i/>
          <w:iCs/>
          <w:sz w:val="20"/>
          <w:szCs w:val="20"/>
        </w:rPr>
      </w:pPr>
      <w:r>
        <w:rPr>
          <w:i/>
          <w:iCs/>
          <w:sz w:val="20"/>
          <w:szCs w:val="20"/>
        </w:rPr>
        <w:t>Note—Where the development approval under which the required land is required is not for a material change of use of premises, the remaining land is to be valued:</w:t>
      </w:r>
    </w:p>
    <w:p w14:paraId="545A268A" w14:textId="77777777" w:rsidR="00DF3D1A" w:rsidRDefault="00DF3D1A" w:rsidP="00DF3D1A">
      <w:pPr>
        <w:pStyle w:val="ListParagraph"/>
        <w:spacing w:after="0"/>
        <w:ind w:left="2977"/>
        <w:rPr>
          <w:i/>
          <w:iCs/>
          <w:sz w:val="20"/>
          <w:szCs w:val="20"/>
        </w:rPr>
      </w:pPr>
    </w:p>
    <w:p w14:paraId="21856B07" w14:textId="77777777" w:rsidR="00DF3D1A" w:rsidRDefault="00DF3D1A" w:rsidP="00DF3D1A">
      <w:pPr>
        <w:pStyle w:val="ListParagraph"/>
        <w:numPr>
          <w:ilvl w:val="0"/>
          <w:numId w:val="113"/>
        </w:numPr>
        <w:spacing w:after="160" w:line="252" w:lineRule="auto"/>
        <w:ind w:left="2977" w:hanging="425"/>
        <w:contextualSpacing/>
        <w:rPr>
          <w:i/>
          <w:iCs/>
          <w:sz w:val="20"/>
          <w:szCs w:val="20"/>
        </w:rPr>
      </w:pPr>
      <w:r>
        <w:rPr>
          <w:i/>
          <w:iCs/>
          <w:sz w:val="20"/>
          <w:szCs w:val="20"/>
        </w:rPr>
        <w:t>identifying and considering all relevant constraints;</w:t>
      </w:r>
    </w:p>
    <w:p w14:paraId="74E6B828" w14:textId="77777777" w:rsidR="00DF3D1A" w:rsidRDefault="00DF3D1A" w:rsidP="00E71742">
      <w:pPr>
        <w:pStyle w:val="ListParagraph"/>
        <w:numPr>
          <w:ilvl w:val="0"/>
          <w:numId w:val="113"/>
        </w:numPr>
        <w:spacing w:after="160" w:line="252" w:lineRule="auto"/>
        <w:ind w:left="2977" w:hanging="425"/>
        <w:contextualSpacing/>
        <w:rPr>
          <w:i/>
          <w:iCs/>
          <w:sz w:val="20"/>
          <w:szCs w:val="20"/>
        </w:rPr>
      </w:pPr>
      <w:r>
        <w:rPr>
          <w:i/>
          <w:iCs/>
          <w:sz w:val="20"/>
          <w:szCs w:val="20"/>
        </w:rPr>
        <w:t>disregarding any change in the value (e.g. through development opportunities) caused, or contributed to, by the required land; and</w:t>
      </w:r>
    </w:p>
    <w:p w14:paraId="58DD50BE" w14:textId="70D9F707" w:rsidR="00DF3D1A" w:rsidRPr="00E71742" w:rsidRDefault="00DF3D1A" w:rsidP="00E71742">
      <w:pPr>
        <w:pStyle w:val="ListParagraph"/>
        <w:numPr>
          <w:ilvl w:val="0"/>
          <w:numId w:val="113"/>
        </w:numPr>
        <w:spacing w:after="160" w:line="252" w:lineRule="auto"/>
        <w:ind w:left="2977" w:hanging="425"/>
        <w:contextualSpacing/>
        <w:rPr>
          <w:i/>
          <w:iCs/>
          <w:sz w:val="20"/>
          <w:szCs w:val="20"/>
        </w:rPr>
      </w:pPr>
      <w:r w:rsidRPr="00E71742">
        <w:rPr>
          <w:i/>
          <w:iCs/>
          <w:sz w:val="20"/>
          <w:szCs w:val="20"/>
        </w:rPr>
        <w:t>on the basis of the highest and best use of the remaining land by development that is subject to code assessment and strictly complies with all acceptable outcomes.</w:t>
      </w:r>
    </w:p>
    <w:p w14:paraId="28F86072" w14:textId="77777777" w:rsidR="004413AC" w:rsidRDefault="004413AC" w:rsidP="004413AC">
      <w:pPr>
        <w:numPr>
          <w:ilvl w:val="1"/>
          <w:numId w:val="71"/>
        </w:numPr>
      </w:pPr>
      <w:r>
        <w:t>thirdly, subtracting the remaining land value from the original land value.</w:t>
      </w:r>
    </w:p>
    <w:p w14:paraId="5B98B63A" w14:textId="77777777" w:rsidR="004413AC" w:rsidRDefault="004413AC" w:rsidP="004413AC">
      <w:pPr>
        <w:numPr>
          <w:ilvl w:val="0"/>
          <w:numId w:val="71"/>
        </w:numPr>
        <w:rPr>
          <w:szCs w:val="22"/>
        </w:rPr>
      </w:pPr>
      <w:bookmarkStart w:id="265" w:name="_Ref513566188"/>
      <w:r w:rsidRPr="0023765A">
        <w:rPr>
          <w:szCs w:val="22"/>
        </w:rPr>
        <w:t xml:space="preserve">The </w:t>
      </w:r>
      <w:r>
        <w:rPr>
          <w:szCs w:val="22"/>
        </w:rPr>
        <w:t>before and after method of valuation is to be undertaken in accordance with the following requirements:</w:t>
      </w:r>
      <w:bookmarkEnd w:id="265"/>
    </w:p>
    <w:p w14:paraId="0C93AD7C" w14:textId="06ABA720" w:rsidR="004413AC" w:rsidRPr="00F11E53" w:rsidRDefault="004413AC" w:rsidP="004413AC">
      <w:pPr>
        <w:numPr>
          <w:ilvl w:val="1"/>
          <w:numId w:val="71"/>
        </w:numPr>
        <w:rPr>
          <w:szCs w:val="22"/>
        </w:rPr>
      </w:pPr>
      <w:r w:rsidRPr="00F11E53">
        <w:rPr>
          <w:szCs w:val="22"/>
        </w:rPr>
        <w:t xml:space="preserve">the </w:t>
      </w:r>
      <w:r>
        <w:rPr>
          <w:szCs w:val="22"/>
        </w:rPr>
        <w:t>valuation is to be carried out to determine the current market value that would have applied on the day</w:t>
      </w:r>
      <w:r w:rsidR="00A16A4D">
        <w:rPr>
          <w:szCs w:val="22"/>
        </w:rPr>
        <w:t xml:space="preserve"> that is</w:t>
      </w:r>
      <w:r w:rsidRPr="00F11E53">
        <w:rPr>
          <w:szCs w:val="22"/>
        </w:rPr>
        <w:t xml:space="preserve">: </w:t>
      </w:r>
    </w:p>
    <w:p w14:paraId="18731C6E" w14:textId="3750ACB4" w:rsidR="004413AC" w:rsidRPr="0023765A" w:rsidRDefault="004413AC" w:rsidP="004413AC">
      <w:pPr>
        <w:numPr>
          <w:ilvl w:val="2"/>
          <w:numId w:val="71"/>
        </w:numPr>
        <w:rPr>
          <w:szCs w:val="22"/>
        </w:rPr>
      </w:pPr>
      <w:r w:rsidRPr="004A0345">
        <w:rPr>
          <w:szCs w:val="22"/>
        </w:rPr>
        <w:t xml:space="preserve">where </w:t>
      </w:r>
      <w:r>
        <w:rPr>
          <w:szCs w:val="22"/>
        </w:rPr>
        <w:t>the required land is</w:t>
      </w:r>
      <w:r w:rsidRPr="004A0345">
        <w:rPr>
          <w:szCs w:val="22"/>
        </w:rPr>
        <w:t xml:space="preserve"> identified in the local government infrastructure plan</w:t>
      </w:r>
      <w:r w:rsidRPr="0023765A">
        <w:rPr>
          <w:szCs w:val="22"/>
        </w:rPr>
        <w:t xml:space="preserve">—the </w:t>
      </w:r>
      <w:r>
        <w:rPr>
          <w:szCs w:val="22"/>
        </w:rPr>
        <w:t xml:space="preserve">day on which the development application, </w:t>
      </w:r>
      <w:r w:rsidRPr="0023765A">
        <w:rPr>
          <w:szCs w:val="22"/>
        </w:rPr>
        <w:t>which is the subject of a condition</w:t>
      </w:r>
      <w:r>
        <w:rPr>
          <w:szCs w:val="22"/>
        </w:rPr>
        <w:t xml:space="preserve"> requiring</w:t>
      </w:r>
      <w:r w:rsidRPr="0023765A">
        <w:rPr>
          <w:szCs w:val="22"/>
        </w:rPr>
        <w:t xml:space="preserve"> </w:t>
      </w:r>
      <w:r>
        <w:rPr>
          <w:szCs w:val="22"/>
        </w:rPr>
        <w:t xml:space="preserve">the required land </w:t>
      </w:r>
      <w:r w:rsidR="002D2ED6">
        <w:rPr>
          <w:szCs w:val="22"/>
        </w:rPr>
        <w:t xml:space="preserve">to </w:t>
      </w:r>
      <w:r>
        <w:rPr>
          <w:szCs w:val="22"/>
        </w:rPr>
        <w:t>be provided</w:t>
      </w:r>
      <w:r w:rsidRPr="0023765A">
        <w:rPr>
          <w:szCs w:val="22"/>
        </w:rPr>
        <w:t>, first became properly made</w:t>
      </w:r>
      <w:r>
        <w:rPr>
          <w:szCs w:val="22"/>
        </w:rPr>
        <w:t>; or</w:t>
      </w:r>
      <w:r w:rsidRPr="0023765A">
        <w:rPr>
          <w:szCs w:val="22"/>
        </w:rPr>
        <w:t xml:space="preserve"> </w:t>
      </w:r>
    </w:p>
    <w:p w14:paraId="13166C26" w14:textId="24B5735F" w:rsidR="004413AC" w:rsidRPr="0023765A" w:rsidRDefault="004413AC" w:rsidP="004413AC">
      <w:pPr>
        <w:numPr>
          <w:ilvl w:val="2"/>
          <w:numId w:val="71"/>
        </w:numPr>
        <w:rPr>
          <w:szCs w:val="22"/>
        </w:rPr>
      </w:pPr>
      <w:r w:rsidRPr="007013B6">
        <w:rPr>
          <w:szCs w:val="22"/>
        </w:rPr>
        <w:t xml:space="preserve">where </w:t>
      </w:r>
      <w:r>
        <w:rPr>
          <w:szCs w:val="22"/>
        </w:rPr>
        <w:t xml:space="preserve">the </w:t>
      </w:r>
      <w:r w:rsidR="002D2ED6">
        <w:rPr>
          <w:szCs w:val="22"/>
        </w:rPr>
        <w:t xml:space="preserve">required </w:t>
      </w:r>
      <w:r>
        <w:rPr>
          <w:szCs w:val="22"/>
        </w:rPr>
        <w:t>land is not</w:t>
      </w:r>
      <w:r w:rsidRPr="007013B6">
        <w:rPr>
          <w:szCs w:val="22"/>
        </w:rPr>
        <w:t xml:space="preserve"> identified in the local government infras</w:t>
      </w:r>
      <w:r w:rsidRPr="00B67F0D">
        <w:rPr>
          <w:szCs w:val="22"/>
        </w:rPr>
        <w:t>tructure plan</w:t>
      </w:r>
      <w:r w:rsidRPr="0023765A">
        <w:rPr>
          <w:szCs w:val="22"/>
        </w:rPr>
        <w:t>—the day</w:t>
      </w:r>
      <w:r>
        <w:rPr>
          <w:szCs w:val="22"/>
        </w:rPr>
        <w:t xml:space="preserve"> on which</w:t>
      </w:r>
      <w:r w:rsidRPr="0023765A">
        <w:rPr>
          <w:szCs w:val="22"/>
        </w:rPr>
        <w:t xml:space="preserve"> the development application</w:t>
      </w:r>
      <w:r>
        <w:rPr>
          <w:szCs w:val="22"/>
        </w:rPr>
        <w:t xml:space="preserve">, which is the subject of a condition requiring the required land to be provided, </w:t>
      </w:r>
      <w:r w:rsidRPr="0023765A">
        <w:rPr>
          <w:szCs w:val="22"/>
        </w:rPr>
        <w:t>was approved</w:t>
      </w:r>
      <w:r>
        <w:rPr>
          <w:szCs w:val="22"/>
        </w:rPr>
        <w:t>;</w:t>
      </w:r>
      <w:r w:rsidRPr="0023765A">
        <w:rPr>
          <w:szCs w:val="22"/>
        </w:rPr>
        <w:t xml:space="preserve"> </w:t>
      </w:r>
    </w:p>
    <w:p w14:paraId="5E3FAC85" w14:textId="77777777" w:rsidR="004413AC" w:rsidRPr="00016839" w:rsidRDefault="004413AC" w:rsidP="004413AC">
      <w:pPr>
        <w:numPr>
          <w:ilvl w:val="1"/>
          <w:numId w:val="71"/>
        </w:numPr>
      </w:pPr>
      <w:bookmarkStart w:id="266" w:name="_Ref513566189"/>
      <w:r w:rsidRPr="00016839">
        <w:t>the valuation is to:</w:t>
      </w:r>
      <w:bookmarkEnd w:id="266"/>
      <w:r w:rsidRPr="00016839">
        <w:t xml:space="preserve"> </w:t>
      </w:r>
    </w:p>
    <w:p w14:paraId="4BCA456E" w14:textId="3BC1EFB0" w:rsidR="004413AC" w:rsidRDefault="004413AC" w:rsidP="004413AC">
      <w:pPr>
        <w:numPr>
          <w:ilvl w:val="2"/>
          <w:numId w:val="71"/>
        </w:numPr>
      </w:pPr>
      <w:bookmarkStart w:id="267" w:name="_Ref513566193"/>
      <w:r w:rsidRPr="00016839">
        <w:t xml:space="preserve">include </w:t>
      </w:r>
      <w:r>
        <w:t xml:space="preserve">a report by an appropriately qualified town planner </w:t>
      </w:r>
      <w:r w:rsidRPr="00016839">
        <w:t>regarding the highest and best use of the</w:t>
      </w:r>
      <w:r>
        <w:t xml:space="preserve"> original land and the remaining land</w:t>
      </w:r>
      <w:r w:rsidRPr="00016839">
        <w:t xml:space="preserve"> </w:t>
      </w:r>
      <w:r w:rsidRPr="00AE4285">
        <w:rPr>
          <w:b/>
          <w:i/>
        </w:rPr>
        <w:t>(</w:t>
      </w:r>
      <w:r w:rsidRPr="002953A7">
        <w:rPr>
          <w:b/>
          <w:i/>
        </w:rPr>
        <w:t>highest and best use advice</w:t>
      </w:r>
      <w:r w:rsidRPr="00AE4285">
        <w:rPr>
          <w:b/>
          <w:i/>
        </w:rPr>
        <w:t>)</w:t>
      </w:r>
      <w:r>
        <w:t>,</w:t>
      </w:r>
      <w:r w:rsidRPr="00016839">
        <w:t xml:space="preserve"> which </w:t>
      </w:r>
      <w:r w:rsidR="00B555F9">
        <w:t xml:space="preserve">the </w:t>
      </w:r>
      <w:r w:rsidR="00CF6FDE">
        <w:t>independent valuation expert</w:t>
      </w:r>
      <w:r w:rsidRPr="00016839">
        <w:t xml:space="preserve"> has relied on to form an opinion about the value;</w:t>
      </w:r>
      <w:bookmarkEnd w:id="267"/>
      <w:r w:rsidRPr="00016839">
        <w:t xml:space="preserve"> </w:t>
      </w:r>
    </w:p>
    <w:p w14:paraId="29D66202" w14:textId="6F19BC51" w:rsidR="004413AC" w:rsidRDefault="004413AC" w:rsidP="00AE4285">
      <w:pPr>
        <w:pStyle w:val="ListParagraph"/>
        <w:spacing w:after="0"/>
        <w:ind w:left="2552"/>
        <w:rPr>
          <w:i/>
          <w:sz w:val="20"/>
        </w:rPr>
      </w:pPr>
      <w:r w:rsidRPr="001D3D24">
        <w:rPr>
          <w:i/>
          <w:sz w:val="20"/>
        </w:rPr>
        <w:t>Note</w:t>
      </w:r>
      <w:r w:rsidR="002D2ED6">
        <w:rPr>
          <w:i/>
          <w:sz w:val="20"/>
        </w:rPr>
        <w:t>—</w:t>
      </w:r>
      <w:r w:rsidRPr="001D3D24">
        <w:rPr>
          <w:i/>
          <w:sz w:val="20"/>
        </w:rPr>
        <w:t>The highest and best use of the original land is to be based on development that is subject to code assessment and strictly complies with all acceptable outcomes.</w:t>
      </w:r>
    </w:p>
    <w:p w14:paraId="351EDBA0" w14:textId="77777777" w:rsidR="006950BA" w:rsidRPr="001D3D24" w:rsidRDefault="006950BA" w:rsidP="009C7683">
      <w:pPr>
        <w:pStyle w:val="ListParagraph"/>
        <w:spacing w:after="0"/>
        <w:ind w:left="2552"/>
        <w:rPr>
          <w:i/>
          <w:sz w:val="20"/>
        </w:rPr>
      </w:pPr>
    </w:p>
    <w:p w14:paraId="207AA06C" w14:textId="4CAD5ECD" w:rsidR="004413AC" w:rsidRDefault="002D2ED6" w:rsidP="00D9581A">
      <w:pPr>
        <w:pStyle w:val="ListParagraph"/>
        <w:spacing w:after="0"/>
        <w:ind w:left="2552"/>
        <w:rPr>
          <w:i/>
          <w:sz w:val="20"/>
        </w:rPr>
      </w:pPr>
      <w:r>
        <w:rPr>
          <w:i/>
          <w:sz w:val="20"/>
        </w:rPr>
        <w:t>Note—</w:t>
      </w:r>
      <w:r w:rsidR="004413AC" w:rsidRPr="001D3D24">
        <w:rPr>
          <w:i/>
          <w:sz w:val="20"/>
        </w:rPr>
        <w:t>The highest and best use of the remaining land is to be:</w:t>
      </w:r>
    </w:p>
    <w:p w14:paraId="7EA70BA9" w14:textId="77777777" w:rsidR="006950BA" w:rsidRPr="001D3D24" w:rsidRDefault="006950BA">
      <w:pPr>
        <w:pStyle w:val="ListParagraph"/>
        <w:spacing w:after="0"/>
        <w:ind w:left="1701"/>
        <w:rPr>
          <w:i/>
          <w:sz w:val="20"/>
        </w:rPr>
      </w:pPr>
    </w:p>
    <w:p w14:paraId="1B6923D5"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5074CC">
        <w:rPr>
          <w:i/>
          <w:sz w:val="20"/>
        </w:rPr>
        <w:t xml:space="preserve">where the </w:t>
      </w:r>
      <w:r w:rsidRPr="001D3D24">
        <w:rPr>
          <w:i/>
          <w:sz w:val="20"/>
        </w:rPr>
        <w:t>development approval under which the required land is required is for a material change of use of premises–the approved development;</w:t>
      </w:r>
    </w:p>
    <w:p w14:paraId="2B9058A1" w14:textId="77777777" w:rsidR="004413AC" w:rsidRPr="001D3D24" w:rsidRDefault="004413AC" w:rsidP="00AE4285">
      <w:pPr>
        <w:pStyle w:val="ListParagraph"/>
        <w:numPr>
          <w:ilvl w:val="0"/>
          <w:numId w:val="100"/>
        </w:numPr>
        <w:spacing w:after="160" w:line="259" w:lineRule="auto"/>
        <w:ind w:left="2977" w:hanging="425"/>
        <w:contextualSpacing/>
        <w:rPr>
          <w:i/>
          <w:sz w:val="20"/>
        </w:rPr>
      </w:pPr>
      <w:r w:rsidRPr="005074CC">
        <w:rPr>
          <w:i/>
          <w:sz w:val="20"/>
        </w:rPr>
        <w:t xml:space="preserve">where the </w:t>
      </w:r>
      <w:r w:rsidRPr="001D3D24">
        <w:rPr>
          <w:i/>
          <w:sz w:val="20"/>
        </w:rPr>
        <w:t>development approval under which the required land is required is not for a material change of use of premises–development that is subject to code assessment and strictly complies with all acceptable outcomes.</w:t>
      </w:r>
    </w:p>
    <w:p w14:paraId="5BA4DF72" w14:textId="77777777" w:rsidR="004413AC" w:rsidRPr="00016839" w:rsidRDefault="004413AC" w:rsidP="004413AC">
      <w:pPr>
        <w:numPr>
          <w:ilvl w:val="2"/>
          <w:numId w:val="71"/>
        </w:numPr>
      </w:pPr>
      <w:r w:rsidRPr="00016839">
        <w:t xml:space="preserve">identify the area of the land that is above the Q100 flood level and the area that is below the Q100 flood level; </w:t>
      </w:r>
    </w:p>
    <w:p w14:paraId="5F1CF2C7" w14:textId="77777777" w:rsidR="004413AC" w:rsidRPr="00016839" w:rsidRDefault="004413AC" w:rsidP="004413AC">
      <w:pPr>
        <w:numPr>
          <w:ilvl w:val="2"/>
          <w:numId w:val="71"/>
        </w:numPr>
      </w:pPr>
      <w:r w:rsidRPr="00016839">
        <w:t>identify and consider all other real and relevant constraints including, but not limited to:</w:t>
      </w:r>
    </w:p>
    <w:p w14:paraId="749A9861" w14:textId="77777777" w:rsidR="004413AC" w:rsidRPr="00016839" w:rsidRDefault="004413AC" w:rsidP="004413AC">
      <w:pPr>
        <w:numPr>
          <w:ilvl w:val="3"/>
          <w:numId w:val="71"/>
        </w:numPr>
      </w:pPr>
      <w:r w:rsidRPr="00016839">
        <w:t xml:space="preserve">vegetation protection; </w:t>
      </w:r>
    </w:p>
    <w:p w14:paraId="69D4A424" w14:textId="77777777" w:rsidR="004413AC" w:rsidRPr="00016839" w:rsidRDefault="004413AC" w:rsidP="004413AC">
      <w:pPr>
        <w:numPr>
          <w:ilvl w:val="3"/>
          <w:numId w:val="71"/>
        </w:numPr>
      </w:pPr>
      <w:r w:rsidRPr="00016839">
        <w:t xml:space="preserve">ecological values including riparian buffers and corridors; </w:t>
      </w:r>
    </w:p>
    <w:p w14:paraId="1DA9F04B" w14:textId="77777777" w:rsidR="004413AC" w:rsidRPr="00016839" w:rsidRDefault="004413AC" w:rsidP="004413AC">
      <w:pPr>
        <w:numPr>
          <w:ilvl w:val="3"/>
          <w:numId w:val="71"/>
        </w:numPr>
      </w:pPr>
      <w:r w:rsidRPr="00016839">
        <w:t xml:space="preserve">stormwater or drainage corridors; </w:t>
      </w:r>
    </w:p>
    <w:p w14:paraId="1B74205A" w14:textId="77777777" w:rsidR="004413AC" w:rsidRPr="00016839" w:rsidRDefault="004413AC" w:rsidP="004413AC">
      <w:pPr>
        <w:numPr>
          <w:ilvl w:val="3"/>
          <w:numId w:val="71"/>
        </w:numPr>
      </w:pPr>
      <w:r w:rsidRPr="00016839">
        <w:t xml:space="preserve">slope; </w:t>
      </w:r>
    </w:p>
    <w:p w14:paraId="5109CB86" w14:textId="77777777" w:rsidR="004413AC" w:rsidRPr="00016839" w:rsidRDefault="004413AC" w:rsidP="004413AC">
      <w:pPr>
        <w:numPr>
          <w:ilvl w:val="3"/>
          <w:numId w:val="71"/>
        </w:numPr>
      </w:pPr>
      <w:r w:rsidRPr="00016839">
        <w:t xml:space="preserve">bushfire and landslide hazards; </w:t>
      </w:r>
    </w:p>
    <w:p w14:paraId="7FD1C1AC" w14:textId="77777777" w:rsidR="004413AC" w:rsidRPr="00016839" w:rsidRDefault="004413AC" w:rsidP="004413AC">
      <w:pPr>
        <w:numPr>
          <w:ilvl w:val="3"/>
          <w:numId w:val="71"/>
        </w:numPr>
      </w:pPr>
      <w:r w:rsidRPr="00016839">
        <w:t xml:space="preserve">heritage; </w:t>
      </w:r>
    </w:p>
    <w:p w14:paraId="2CFFD633" w14:textId="77777777" w:rsidR="004413AC" w:rsidRPr="00016839" w:rsidRDefault="004413AC" w:rsidP="004413AC">
      <w:pPr>
        <w:numPr>
          <w:ilvl w:val="3"/>
          <w:numId w:val="71"/>
        </w:numPr>
      </w:pPr>
      <w:r w:rsidRPr="00016839">
        <w:t xml:space="preserve">airport environs; </w:t>
      </w:r>
    </w:p>
    <w:p w14:paraId="6DC93FF6" w14:textId="77777777" w:rsidR="004413AC" w:rsidRPr="00016839" w:rsidRDefault="004413AC" w:rsidP="004413AC">
      <w:pPr>
        <w:numPr>
          <w:ilvl w:val="3"/>
          <w:numId w:val="71"/>
        </w:numPr>
      </w:pPr>
      <w:r w:rsidRPr="00016839">
        <w:t xml:space="preserve">coastal erosion; </w:t>
      </w:r>
    </w:p>
    <w:p w14:paraId="5CA7AD9C" w14:textId="77777777" w:rsidR="004413AC" w:rsidRPr="00016839" w:rsidRDefault="004413AC" w:rsidP="004413AC">
      <w:pPr>
        <w:numPr>
          <w:ilvl w:val="3"/>
          <w:numId w:val="71"/>
        </w:numPr>
      </w:pPr>
      <w:r w:rsidRPr="00016839">
        <w:t xml:space="preserve">extractive resources; </w:t>
      </w:r>
    </w:p>
    <w:p w14:paraId="27BC3395" w14:textId="77777777" w:rsidR="004413AC" w:rsidRPr="00016839" w:rsidRDefault="004413AC" w:rsidP="004413AC">
      <w:pPr>
        <w:numPr>
          <w:ilvl w:val="3"/>
          <w:numId w:val="71"/>
        </w:numPr>
      </w:pPr>
      <w:r w:rsidRPr="00016839">
        <w:t xml:space="preserve">flooding; </w:t>
      </w:r>
    </w:p>
    <w:p w14:paraId="7A13A2E8" w14:textId="77777777" w:rsidR="004413AC" w:rsidRPr="00016839" w:rsidRDefault="004413AC" w:rsidP="004413AC">
      <w:pPr>
        <w:numPr>
          <w:ilvl w:val="3"/>
          <w:numId w:val="71"/>
        </w:numPr>
      </w:pPr>
      <w:r w:rsidRPr="00016839">
        <w:t xml:space="preserve">land use buffer requirements; </w:t>
      </w:r>
    </w:p>
    <w:p w14:paraId="5E5D9EEE" w14:textId="236B710F" w:rsidR="004413AC" w:rsidRPr="00016839" w:rsidRDefault="004413AC" w:rsidP="004413AC">
      <w:pPr>
        <w:numPr>
          <w:ilvl w:val="3"/>
          <w:numId w:val="71"/>
        </w:numPr>
      </w:pPr>
      <w:r w:rsidRPr="00016839">
        <w:t xml:space="preserve">tenure related constraints; </w:t>
      </w:r>
    </w:p>
    <w:p w14:paraId="48A70C04" w14:textId="77777777" w:rsidR="004413AC" w:rsidRPr="00016839" w:rsidRDefault="004413AC" w:rsidP="004413AC">
      <w:pPr>
        <w:numPr>
          <w:ilvl w:val="3"/>
          <w:numId w:val="71"/>
        </w:numPr>
      </w:pPr>
      <w:r w:rsidRPr="00016839">
        <w:t xml:space="preserve">restrictions such as easements, leases, licences and other dealings whether or not registered on title; and </w:t>
      </w:r>
    </w:p>
    <w:p w14:paraId="4B84E373" w14:textId="77777777" w:rsidR="004413AC" w:rsidRPr="00016839" w:rsidRDefault="004413AC" w:rsidP="004413AC">
      <w:pPr>
        <w:numPr>
          <w:ilvl w:val="2"/>
          <w:numId w:val="71"/>
        </w:numPr>
      </w:pPr>
      <w:r w:rsidRPr="00016839">
        <w:t>contain relevant sales evidence and clear analysis of how those sales and any other information was relied upon in forming the valuation assessment;</w:t>
      </w:r>
    </w:p>
    <w:p w14:paraId="44167F21" w14:textId="0388A75E" w:rsidR="004413AC" w:rsidRDefault="004413AC" w:rsidP="004413AC">
      <w:pPr>
        <w:numPr>
          <w:ilvl w:val="1"/>
          <w:numId w:val="71"/>
        </w:numPr>
        <w:rPr>
          <w:szCs w:val="22"/>
        </w:rPr>
      </w:pPr>
      <w:bookmarkStart w:id="268" w:name="_Ref513566324"/>
      <w:r w:rsidRPr="004F7536">
        <w:rPr>
          <w:szCs w:val="22"/>
        </w:rPr>
        <w:t xml:space="preserve">the valuation is to be undertaken by </w:t>
      </w:r>
      <w:r w:rsidRPr="004F7536">
        <w:t>a certified practising valuer who must act professionally as a neutral and independent expert</w:t>
      </w:r>
      <w:r>
        <w:t xml:space="preserve"> </w:t>
      </w:r>
      <w:r w:rsidRPr="00AE4285">
        <w:rPr>
          <w:b/>
          <w:i/>
        </w:rPr>
        <w:t>(</w:t>
      </w:r>
      <w:r w:rsidRPr="004F7536">
        <w:rPr>
          <w:b/>
          <w:i/>
        </w:rPr>
        <w:t>independent valuation expert</w:t>
      </w:r>
      <w:r w:rsidRPr="00AE4285">
        <w:rPr>
          <w:b/>
          <w:i/>
        </w:rPr>
        <w:t>)</w:t>
      </w:r>
      <w:r w:rsidRPr="004F7536">
        <w:rPr>
          <w:szCs w:val="22"/>
        </w:rPr>
        <w:t>.</w:t>
      </w:r>
      <w:bookmarkEnd w:id="268"/>
    </w:p>
    <w:p w14:paraId="2C8977FF" w14:textId="77777777" w:rsidR="00BD47E4" w:rsidRPr="004F7536" w:rsidRDefault="00BD47E4" w:rsidP="00BD47E4">
      <w:pPr>
        <w:ind w:left="2552"/>
        <w:rPr>
          <w:szCs w:val="22"/>
        </w:rPr>
      </w:pPr>
    </w:p>
    <w:p w14:paraId="7C456B92" w14:textId="4C557C7C" w:rsidR="00CB4A97" w:rsidRDefault="00CB4A97" w:rsidP="00CB4A97">
      <w:pPr>
        <w:pStyle w:val="Heading4"/>
      </w:pPr>
      <w:bookmarkStart w:id="269" w:name="_Toc514670406"/>
      <w:bookmarkStart w:id="270" w:name="_Toc514670407"/>
      <w:bookmarkStart w:id="271" w:name="_Toc514670408"/>
      <w:bookmarkStart w:id="272" w:name="_Recalculation_of_the"/>
      <w:bookmarkStart w:id="273" w:name="_Toc485308674"/>
      <w:bookmarkStart w:id="274" w:name="_Ref486521989"/>
      <w:bookmarkStart w:id="275" w:name="_Ref486521992"/>
      <w:bookmarkStart w:id="276" w:name="_Ref486522593"/>
      <w:bookmarkStart w:id="277" w:name="_Ref486524114"/>
      <w:bookmarkStart w:id="278" w:name="_Ref486524243"/>
      <w:bookmarkStart w:id="279" w:name="_Ref513044594"/>
      <w:bookmarkStart w:id="280" w:name="_Toc516737246"/>
      <w:bookmarkEnd w:id="245"/>
      <w:bookmarkEnd w:id="269"/>
      <w:bookmarkEnd w:id="270"/>
      <w:bookmarkEnd w:id="271"/>
      <w:bookmarkEnd w:id="272"/>
      <w:r>
        <w:lastRenderedPageBreak/>
        <w:t xml:space="preserve">Recalculation of the establishment cost for </w:t>
      </w:r>
      <w:r w:rsidR="006950BA">
        <w:t xml:space="preserve">required </w:t>
      </w:r>
      <w:r>
        <w:t>work</w:t>
      </w:r>
      <w:bookmarkEnd w:id="273"/>
      <w:bookmarkEnd w:id="274"/>
      <w:bookmarkEnd w:id="275"/>
      <w:bookmarkEnd w:id="276"/>
      <w:bookmarkEnd w:id="277"/>
      <w:bookmarkEnd w:id="278"/>
      <w:r w:rsidR="006950BA">
        <w:t>s</w:t>
      </w:r>
      <w:bookmarkEnd w:id="279"/>
      <w:bookmarkEnd w:id="280"/>
    </w:p>
    <w:p w14:paraId="0E3CBAA0" w14:textId="77777777" w:rsidR="00CB4A97" w:rsidRPr="00B665F7" w:rsidRDefault="00CB4A97" w:rsidP="00CB4A97">
      <w:pPr>
        <w:ind w:left="851"/>
        <w:rPr>
          <w:b/>
          <w:i/>
        </w:rPr>
      </w:pPr>
      <w:r w:rsidRPr="00B665F7">
        <w:rPr>
          <w:b/>
          <w:i/>
        </w:rPr>
        <w:t>Market cost</w:t>
      </w:r>
    </w:p>
    <w:p w14:paraId="4AD045E5" w14:textId="5E66C791" w:rsidR="00CB4A97" w:rsidRDefault="00CB4A97" w:rsidP="00CB4A97">
      <w:pPr>
        <w:numPr>
          <w:ilvl w:val="0"/>
          <w:numId w:val="26"/>
        </w:numPr>
      </w:pPr>
      <w:r>
        <w:t xml:space="preserve">The establishment cost for </w:t>
      </w:r>
      <w:r w:rsidR="006950BA">
        <w:t>required</w:t>
      </w:r>
      <w:r>
        <w:t xml:space="preserve"> work</w:t>
      </w:r>
      <w:r w:rsidR="006950BA">
        <w:t>s</w:t>
      </w:r>
      <w:r>
        <w:t xml:space="preserve"> may be recalculated by the local government at the request of the applicant by using the market cost for the </w:t>
      </w:r>
      <w:r w:rsidR="0002050A">
        <w:t xml:space="preserve">required </w:t>
      </w:r>
      <w:r>
        <w:t>work</w:t>
      </w:r>
      <w:r w:rsidR="0002050A">
        <w:t xml:space="preserve">s which is to be worked out in accordance with this section </w:t>
      </w:r>
      <w:r w:rsidR="0002050A">
        <w:fldChar w:fldCharType="begin"/>
      </w:r>
      <w:r w:rsidR="0002050A">
        <w:instrText xml:space="preserve"> REF _Ref513044594 \r \h </w:instrText>
      </w:r>
      <w:r w:rsidR="0002050A">
        <w:fldChar w:fldCharType="separate"/>
      </w:r>
      <w:r w:rsidR="009A78DE">
        <w:t>26</w:t>
      </w:r>
      <w:r w:rsidR="0002050A">
        <w:fldChar w:fldCharType="end"/>
      </w:r>
      <w:r>
        <w:t>.</w:t>
      </w:r>
    </w:p>
    <w:p w14:paraId="6C2BFB9F" w14:textId="761C878C" w:rsidR="0002050A" w:rsidRPr="00ED7659" w:rsidRDefault="0002050A" w:rsidP="00ED7659">
      <w:pPr>
        <w:ind w:left="1701"/>
        <w:rPr>
          <w:i/>
        </w:rPr>
      </w:pPr>
      <w:r>
        <w:rPr>
          <w:i/>
        </w:rPr>
        <w:t>Editor’s note</w:t>
      </w:r>
      <w:r w:rsidRPr="003304A6">
        <w:rPr>
          <w:i/>
          <w:sz w:val="20"/>
        </w:rPr>
        <w:t>—See section 137 (Process) of the Planning Act</w:t>
      </w:r>
      <w:r w:rsidRPr="003304A6">
        <w:rPr>
          <w:sz w:val="20"/>
        </w:rPr>
        <w:t>.</w:t>
      </w:r>
    </w:p>
    <w:p w14:paraId="33163DC1" w14:textId="79C43F93" w:rsidR="00CB4A97" w:rsidRDefault="00CB4A97" w:rsidP="00CB4A97">
      <w:pPr>
        <w:numPr>
          <w:ilvl w:val="0"/>
          <w:numId w:val="26"/>
        </w:numPr>
      </w:pPr>
      <w:bookmarkStart w:id="281" w:name="_Ref486524109"/>
      <w:r>
        <w:t xml:space="preserve">The </w:t>
      </w:r>
      <w:r w:rsidRPr="006B086D">
        <w:rPr>
          <w:b/>
          <w:i/>
        </w:rPr>
        <w:t>market cost</w:t>
      </w:r>
      <w:r>
        <w:t xml:space="preserve"> for the </w:t>
      </w:r>
      <w:r w:rsidR="0002050A">
        <w:t xml:space="preserve">required </w:t>
      </w:r>
      <w:r>
        <w:t>work</w:t>
      </w:r>
      <w:r w:rsidR="0002050A">
        <w:t>s</w:t>
      </w:r>
      <w:r>
        <w:t xml:space="preserve"> is the estimate of the cost of the design and construction </w:t>
      </w:r>
      <w:r w:rsidRPr="007861A2">
        <w:t>of the</w:t>
      </w:r>
      <w:r w:rsidR="0002050A" w:rsidRPr="007861A2">
        <w:t xml:space="preserve"> required</w:t>
      </w:r>
      <w:r w:rsidRPr="007861A2">
        <w:t xml:space="preserve"> work</w:t>
      </w:r>
      <w:r w:rsidR="0002050A" w:rsidRPr="007861A2">
        <w:t>s</w:t>
      </w:r>
      <w:r>
        <w:t xml:space="preserve"> </w:t>
      </w:r>
      <w:r w:rsidR="00E047AB">
        <w:t>stated in</w:t>
      </w:r>
      <w:r>
        <w:t xml:space="preserve"> the contract</w:t>
      </w:r>
      <w:r w:rsidR="0002050A">
        <w:t xml:space="preserve"> for construction f</w:t>
      </w:r>
      <w:r w:rsidR="000F18EA">
        <w:t>or</w:t>
      </w:r>
      <w:r w:rsidR="0002050A">
        <w:t xml:space="preserve"> the required works</w:t>
      </w:r>
      <w:r>
        <w:t>:</w:t>
      </w:r>
      <w:bookmarkEnd w:id="281"/>
    </w:p>
    <w:p w14:paraId="774BED9A" w14:textId="77777777" w:rsidR="00CB4A97" w:rsidRDefault="00CB4A97" w:rsidP="00CB4A97">
      <w:pPr>
        <w:numPr>
          <w:ilvl w:val="1"/>
          <w:numId w:val="26"/>
        </w:numPr>
      </w:pPr>
      <w:r>
        <w:t>including the following:</w:t>
      </w:r>
    </w:p>
    <w:p w14:paraId="36E71AA4" w14:textId="46FBA565" w:rsidR="00CB4A97" w:rsidRDefault="00CB4A97" w:rsidP="00CB4A97">
      <w:pPr>
        <w:numPr>
          <w:ilvl w:val="2"/>
          <w:numId w:val="26"/>
        </w:numPr>
      </w:pPr>
      <w:r>
        <w:t xml:space="preserve">the </w:t>
      </w:r>
      <w:r w:rsidR="005F7CDE">
        <w:t xml:space="preserve">direct </w:t>
      </w:r>
      <w:r>
        <w:t xml:space="preserve">construction cost </w:t>
      </w:r>
      <w:r w:rsidR="00E50CCC">
        <w:t xml:space="preserve">or the direct embellishment cost </w:t>
      </w:r>
      <w:r w:rsidR="005F7CDE">
        <w:t xml:space="preserve">of plant, material and labour </w:t>
      </w:r>
      <w:r>
        <w:t xml:space="preserve">for the </w:t>
      </w:r>
      <w:r w:rsidR="0002050A">
        <w:t xml:space="preserve">required </w:t>
      </w:r>
      <w:r>
        <w:t>work</w:t>
      </w:r>
      <w:r w:rsidR="0002050A">
        <w:t>s</w:t>
      </w:r>
      <w:r>
        <w:t>;</w:t>
      </w:r>
    </w:p>
    <w:p w14:paraId="1DC0056E" w14:textId="54EFE07D" w:rsidR="005F7CDE" w:rsidRDefault="005F7CDE" w:rsidP="00CB4A97">
      <w:pPr>
        <w:numPr>
          <w:ilvl w:val="2"/>
          <w:numId w:val="26"/>
        </w:numPr>
      </w:pPr>
      <w:r>
        <w:t xml:space="preserve">the indirect construction cost </w:t>
      </w:r>
      <w:r w:rsidR="00E50CCC">
        <w:t xml:space="preserve">or the </w:t>
      </w:r>
      <w:r w:rsidR="00CF6FDE">
        <w:t>in</w:t>
      </w:r>
      <w:r w:rsidR="00E50CCC">
        <w:t xml:space="preserve">direct embellishment cost </w:t>
      </w:r>
      <w:r>
        <w:t>for the required works limited to the contractor overheads related to the required works which do not exceed the max</w:t>
      </w:r>
      <w:r w:rsidR="00A16A4D">
        <w:t>imum indirect construction cost and the maximum embellishment cost</w:t>
      </w:r>
      <w:r>
        <w:t xml:space="preserve"> </w:t>
      </w:r>
      <w:r w:rsidRPr="00366460">
        <w:t>stated in</w:t>
      </w:r>
      <w:r>
        <w:t xml:space="preserve"> </w:t>
      </w:r>
      <w:hyperlink w:anchor="_Schedule_6_" w:history="1">
        <w:r w:rsidRPr="005F7CDE">
          <w:rPr>
            <w:rStyle w:val="Hyperlink"/>
          </w:rPr>
          <w:t>schedule 7</w:t>
        </w:r>
      </w:hyperlink>
      <w:r>
        <w:t xml:space="preserve">; </w:t>
      </w:r>
    </w:p>
    <w:p w14:paraId="5AF5DC6B" w14:textId="24D6F838" w:rsidR="00CB4A97" w:rsidRDefault="005F7CDE" w:rsidP="00CB4A97">
      <w:pPr>
        <w:numPr>
          <w:ilvl w:val="2"/>
          <w:numId w:val="26"/>
        </w:numPr>
      </w:pPr>
      <w:r>
        <w:t xml:space="preserve">project </w:t>
      </w:r>
      <w:r w:rsidR="00CB4A97">
        <w:t xml:space="preserve">costs for the </w:t>
      </w:r>
      <w:r w:rsidR="0002050A">
        <w:t xml:space="preserve">required </w:t>
      </w:r>
      <w:r w:rsidR="00CB4A97">
        <w:t>work</w:t>
      </w:r>
      <w:r w:rsidR="0002050A">
        <w:t>s</w:t>
      </w:r>
      <w:r w:rsidR="00CB4A97">
        <w:t xml:space="preserve"> which do not exceed the maximum </w:t>
      </w:r>
      <w:r>
        <w:t>project</w:t>
      </w:r>
      <w:r w:rsidR="00CB4A97">
        <w:t xml:space="preserve"> costs </w:t>
      </w:r>
      <w:r w:rsidR="00CB4A97" w:rsidRPr="00366460">
        <w:t>stated in</w:t>
      </w:r>
      <w:r w:rsidR="00CB4A97">
        <w:t xml:space="preserve"> </w:t>
      </w:r>
      <w:hyperlink w:anchor="_Schedule_7_Maximum" w:history="1">
        <w:r w:rsidR="00CB4A97" w:rsidRPr="00775C0E">
          <w:rPr>
            <w:rStyle w:val="Hyperlink"/>
          </w:rPr>
          <w:t>schedule 7</w:t>
        </w:r>
      </w:hyperlink>
      <w:r w:rsidR="00CB4A97">
        <w:t xml:space="preserve"> for the following:</w:t>
      </w:r>
    </w:p>
    <w:p w14:paraId="2515E2B8" w14:textId="029F2B5C" w:rsidR="00CB4A97" w:rsidRDefault="00CB4A97" w:rsidP="00CB4A97">
      <w:pPr>
        <w:numPr>
          <w:ilvl w:val="3"/>
          <w:numId w:val="26"/>
        </w:numPr>
      </w:pPr>
      <w:r>
        <w:t xml:space="preserve">the cost of survey for the </w:t>
      </w:r>
      <w:r w:rsidR="0002050A">
        <w:t xml:space="preserve">required </w:t>
      </w:r>
      <w:r>
        <w:t>work</w:t>
      </w:r>
      <w:r w:rsidR="0002050A">
        <w:t>s</w:t>
      </w:r>
      <w:r>
        <w:t>;</w:t>
      </w:r>
    </w:p>
    <w:p w14:paraId="53A76B42" w14:textId="6303213B" w:rsidR="00CB4A97" w:rsidRDefault="00CB4A97" w:rsidP="00CB4A97">
      <w:pPr>
        <w:numPr>
          <w:ilvl w:val="3"/>
          <w:numId w:val="26"/>
        </w:numPr>
      </w:pPr>
      <w:r>
        <w:t xml:space="preserve">the cost of geotechnical </w:t>
      </w:r>
      <w:r w:rsidR="00C973AF">
        <w:t xml:space="preserve">and other engineering and environmental </w:t>
      </w:r>
      <w:r>
        <w:t xml:space="preserve">investigations for the </w:t>
      </w:r>
      <w:r w:rsidR="00C973AF">
        <w:t xml:space="preserve">construction of the </w:t>
      </w:r>
      <w:r w:rsidR="0002050A">
        <w:t xml:space="preserve">required </w:t>
      </w:r>
      <w:r>
        <w:t>work</w:t>
      </w:r>
      <w:r w:rsidR="0002050A">
        <w:t>s</w:t>
      </w:r>
      <w:r>
        <w:t>;</w:t>
      </w:r>
    </w:p>
    <w:p w14:paraId="58CAA894" w14:textId="073B5BA3" w:rsidR="00CB4A97" w:rsidRDefault="00CB4A97" w:rsidP="00CB4A97">
      <w:pPr>
        <w:numPr>
          <w:ilvl w:val="3"/>
          <w:numId w:val="26"/>
        </w:numPr>
      </w:pPr>
      <w:r>
        <w:t xml:space="preserve">the cost of only detailed design for the </w:t>
      </w:r>
      <w:r w:rsidR="0002050A">
        <w:t xml:space="preserve">required </w:t>
      </w:r>
      <w:r>
        <w:t>work</w:t>
      </w:r>
      <w:r w:rsidR="0002050A">
        <w:t>s</w:t>
      </w:r>
      <w:r>
        <w:t>;</w:t>
      </w:r>
    </w:p>
    <w:p w14:paraId="71B21B4A" w14:textId="08C56A66" w:rsidR="00CB4A97" w:rsidRDefault="00CB4A97" w:rsidP="00CB4A97">
      <w:pPr>
        <w:numPr>
          <w:ilvl w:val="3"/>
          <w:numId w:val="26"/>
        </w:numPr>
      </w:pPr>
      <w:r>
        <w:t>the cost of project management</w:t>
      </w:r>
      <w:r w:rsidR="00C973AF">
        <w:t>, engineering supervision</w:t>
      </w:r>
      <w:r>
        <w:t xml:space="preserve"> and contract administration</w:t>
      </w:r>
      <w:r w:rsidR="0002050A">
        <w:t xml:space="preserve"> for the required works</w:t>
      </w:r>
      <w:r>
        <w:t>;</w:t>
      </w:r>
    </w:p>
    <w:p w14:paraId="7CDF18FE" w14:textId="0A385093" w:rsidR="00CB4A97" w:rsidRDefault="00CB4A97" w:rsidP="00CB4A97">
      <w:pPr>
        <w:numPr>
          <w:ilvl w:val="1"/>
          <w:numId w:val="27"/>
        </w:numPr>
      </w:pPr>
      <w:r>
        <w:t>excluding the following:</w:t>
      </w:r>
    </w:p>
    <w:p w14:paraId="15CED06C" w14:textId="5C950CA4" w:rsidR="00CB4A97" w:rsidRDefault="0002050A" w:rsidP="00CB4A97">
      <w:pPr>
        <w:numPr>
          <w:ilvl w:val="2"/>
          <w:numId w:val="27"/>
        </w:numPr>
      </w:pPr>
      <w:r>
        <w:t xml:space="preserve">a cost of </w:t>
      </w:r>
      <w:r w:rsidR="00CB4A97">
        <w:t xml:space="preserve">the planning of the </w:t>
      </w:r>
      <w:r>
        <w:t xml:space="preserve">required </w:t>
      </w:r>
      <w:r w:rsidR="00CB4A97">
        <w:t>work</w:t>
      </w:r>
      <w:r>
        <w:t>s</w:t>
      </w:r>
      <w:r w:rsidR="00CB4A97">
        <w:t>;</w:t>
      </w:r>
    </w:p>
    <w:p w14:paraId="3A1E745C" w14:textId="2D77D3CC" w:rsidR="00CB4A97" w:rsidRDefault="00CB4A97" w:rsidP="00CB4A97">
      <w:pPr>
        <w:numPr>
          <w:ilvl w:val="2"/>
          <w:numId w:val="27"/>
        </w:numPr>
      </w:pPr>
      <w:bookmarkStart w:id="282" w:name="_Ref486522103"/>
      <w:r>
        <w:t xml:space="preserve">a cost of </w:t>
      </w:r>
      <w:r w:rsidR="0002050A" w:rsidRPr="00E047AB">
        <w:t>providing</w:t>
      </w:r>
      <w:r>
        <w:t xml:space="preserve"> temporary infrastructure;</w:t>
      </w:r>
      <w:bookmarkEnd w:id="282"/>
    </w:p>
    <w:p w14:paraId="3D62BEF2" w14:textId="7F452D85" w:rsidR="00CB4A97" w:rsidRDefault="00CB4A97" w:rsidP="00CB4A97">
      <w:pPr>
        <w:numPr>
          <w:ilvl w:val="2"/>
          <w:numId w:val="27"/>
        </w:numPr>
      </w:pPr>
      <w:bookmarkStart w:id="283" w:name="_Ref486522120"/>
      <w:r>
        <w:t xml:space="preserve">a cost of </w:t>
      </w:r>
      <w:r w:rsidR="0002050A" w:rsidRPr="00E047AB">
        <w:t>providing</w:t>
      </w:r>
      <w:r w:rsidR="0002050A">
        <w:t xml:space="preserve"> </w:t>
      </w:r>
      <w:r>
        <w:t xml:space="preserve">other infrastructure which is not part </w:t>
      </w:r>
      <w:r w:rsidRPr="007861A2">
        <w:t xml:space="preserve">of the </w:t>
      </w:r>
      <w:r w:rsidR="0002050A" w:rsidRPr="007861A2">
        <w:t>required works</w:t>
      </w:r>
      <w:r>
        <w:t>;</w:t>
      </w:r>
      <w:bookmarkEnd w:id="283"/>
    </w:p>
    <w:p w14:paraId="1044155F" w14:textId="6D2364DF" w:rsidR="00CB4A97" w:rsidRDefault="00CB4A97" w:rsidP="00CB4A97">
      <w:pPr>
        <w:numPr>
          <w:ilvl w:val="2"/>
          <w:numId w:val="27"/>
        </w:numPr>
      </w:pPr>
      <w:r>
        <w:t xml:space="preserve">a cost of the decommissioning, removal and rehabilitation of infrastructure identified in subsections </w:t>
      </w:r>
      <w:r>
        <w:fldChar w:fldCharType="begin"/>
      </w:r>
      <w:r>
        <w:instrText xml:space="preserve"> REF _Ref486522103 \r \h </w:instrText>
      </w:r>
      <w:r>
        <w:fldChar w:fldCharType="separate"/>
      </w:r>
      <w:r w:rsidR="009A78DE">
        <w:t>(ii)</w:t>
      </w:r>
      <w:r>
        <w:fldChar w:fldCharType="end"/>
      </w:r>
      <w:r>
        <w:t xml:space="preserve"> and </w:t>
      </w:r>
      <w:r>
        <w:fldChar w:fldCharType="begin"/>
      </w:r>
      <w:r>
        <w:instrText xml:space="preserve"> REF _Ref486522120 \r \h </w:instrText>
      </w:r>
      <w:r>
        <w:fldChar w:fldCharType="separate"/>
      </w:r>
      <w:r w:rsidR="009A78DE">
        <w:t>(iii)</w:t>
      </w:r>
      <w:r>
        <w:fldChar w:fldCharType="end"/>
      </w:r>
      <w:r>
        <w:t>;</w:t>
      </w:r>
    </w:p>
    <w:p w14:paraId="1EF48D9E" w14:textId="492D64A4" w:rsidR="00CB4A97" w:rsidRDefault="00CB4A97" w:rsidP="00CB4A97">
      <w:pPr>
        <w:numPr>
          <w:ilvl w:val="2"/>
          <w:numId w:val="27"/>
        </w:numPr>
      </w:pPr>
      <w:r>
        <w:t xml:space="preserve">a part </w:t>
      </w:r>
      <w:r w:rsidRPr="007861A2">
        <w:t xml:space="preserve">of the </w:t>
      </w:r>
      <w:r w:rsidR="0002050A" w:rsidRPr="007861A2">
        <w:t>required works</w:t>
      </w:r>
      <w:r>
        <w:t xml:space="preserve"> provided by:</w:t>
      </w:r>
    </w:p>
    <w:p w14:paraId="26E9B167" w14:textId="77777777" w:rsidR="00CB4A97" w:rsidRDefault="00CB4A97" w:rsidP="00CB4A97">
      <w:pPr>
        <w:numPr>
          <w:ilvl w:val="3"/>
          <w:numId w:val="27"/>
        </w:numPr>
      </w:pPr>
      <w:r>
        <w:lastRenderedPageBreak/>
        <w:t>the local government; or</w:t>
      </w:r>
    </w:p>
    <w:p w14:paraId="6E478F70" w14:textId="77777777" w:rsidR="00CB4A97" w:rsidRDefault="00CB4A97" w:rsidP="00CB4A97">
      <w:pPr>
        <w:numPr>
          <w:ilvl w:val="3"/>
          <w:numId w:val="27"/>
        </w:numPr>
      </w:pPr>
      <w:r>
        <w:t>a person, other than the applicant or a person engaged by the applicant;</w:t>
      </w:r>
    </w:p>
    <w:p w14:paraId="4A569F6B" w14:textId="2543E86E" w:rsidR="00CB4A97" w:rsidRDefault="00CB4A97" w:rsidP="00CB4A97">
      <w:pPr>
        <w:numPr>
          <w:ilvl w:val="2"/>
          <w:numId w:val="27"/>
        </w:numPr>
      </w:pPr>
      <w:r>
        <w:t xml:space="preserve">a cost to the extent that GST is payable and an input tax credit can be claimed for the </w:t>
      </w:r>
      <w:r w:rsidR="0002050A">
        <w:t xml:space="preserve">required </w:t>
      </w:r>
      <w:r>
        <w:t>work</w:t>
      </w:r>
      <w:r w:rsidR="0002050A">
        <w:t>s</w:t>
      </w:r>
      <w:r>
        <w:t>;</w:t>
      </w:r>
    </w:p>
    <w:p w14:paraId="782E9CB7" w14:textId="7A843A9E" w:rsidR="00CB4A97" w:rsidRDefault="00CB4A97" w:rsidP="00CB4A97">
      <w:pPr>
        <w:numPr>
          <w:ilvl w:val="2"/>
          <w:numId w:val="27"/>
        </w:numPr>
      </w:pPr>
      <w:r>
        <w:t>a cost attributable directly or indirectly to the failure of an applicant or a person engaged by the applicant to perform and fulfil a relevant approval for the</w:t>
      </w:r>
      <w:r w:rsidR="0002050A">
        <w:t xml:space="preserve"> required</w:t>
      </w:r>
      <w:r>
        <w:t xml:space="preserve"> work</w:t>
      </w:r>
      <w:r w:rsidR="0002050A">
        <w:t>s</w:t>
      </w:r>
      <w:r>
        <w:t>;</w:t>
      </w:r>
    </w:p>
    <w:p w14:paraId="2F3F184F" w14:textId="1724B106" w:rsidR="00CB4A97" w:rsidRPr="006B086D" w:rsidRDefault="00CB4A97" w:rsidP="00CB4A97">
      <w:pPr>
        <w:ind w:left="3402"/>
        <w:rPr>
          <w:i/>
          <w:sz w:val="20"/>
        </w:rPr>
      </w:pPr>
      <w:r w:rsidRPr="006B086D">
        <w:rPr>
          <w:i/>
          <w:sz w:val="20"/>
        </w:rPr>
        <w:t>Editor's note—A relevant approval is a development approval under the Planning Act.</w:t>
      </w:r>
    </w:p>
    <w:p w14:paraId="2294640B" w14:textId="77777777" w:rsidR="00CB4A97" w:rsidRDefault="00CB4A97" w:rsidP="00CB4A97">
      <w:pPr>
        <w:numPr>
          <w:ilvl w:val="2"/>
          <w:numId w:val="27"/>
        </w:numPr>
      </w:pPr>
      <w:r>
        <w:t>a cost caused or contributed to by a negligent or wilful act or omission by the applicant or a person engaged by the applicant;</w:t>
      </w:r>
    </w:p>
    <w:p w14:paraId="31CECF91" w14:textId="4628C29E" w:rsidR="00CB4A97" w:rsidRDefault="00CB4A97" w:rsidP="00CB4A97">
      <w:pPr>
        <w:numPr>
          <w:ilvl w:val="2"/>
          <w:numId w:val="27"/>
        </w:numPr>
      </w:pPr>
      <w:r>
        <w:t xml:space="preserve">a cost of </w:t>
      </w:r>
      <w:r w:rsidR="00E047AB">
        <w:t>providing</w:t>
      </w:r>
      <w:r>
        <w:t xml:space="preserve"> development infrastructure which is only made necessary by the development and does not contribute to the function </w:t>
      </w:r>
      <w:r w:rsidRPr="007861A2">
        <w:t xml:space="preserve">of the </w:t>
      </w:r>
      <w:r w:rsidR="0002050A" w:rsidRPr="007861A2">
        <w:t>required works</w:t>
      </w:r>
      <w:r>
        <w:t>;</w:t>
      </w:r>
    </w:p>
    <w:p w14:paraId="65FDB1C9" w14:textId="24BEF241" w:rsidR="00CB4A97" w:rsidRDefault="00CB4A97" w:rsidP="00CB4A97">
      <w:pPr>
        <w:numPr>
          <w:ilvl w:val="2"/>
          <w:numId w:val="27"/>
        </w:numPr>
      </w:pPr>
      <w:r>
        <w:t xml:space="preserve">a cost of </w:t>
      </w:r>
      <w:r w:rsidR="00E047AB">
        <w:t>providing</w:t>
      </w:r>
      <w:r>
        <w:t xml:space="preserve"> trunk infrastructure which relates to another development infrastructure network;</w:t>
      </w:r>
    </w:p>
    <w:p w14:paraId="509A4A21" w14:textId="4C606CB2" w:rsidR="00CB4A97" w:rsidRDefault="00CB4A97" w:rsidP="00CB4A97">
      <w:pPr>
        <w:numPr>
          <w:ilvl w:val="2"/>
          <w:numId w:val="27"/>
        </w:numPr>
      </w:pPr>
      <w:r>
        <w:t xml:space="preserve">a cost of </w:t>
      </w:r>
      <w:r w:rsidR="00E047AB">
        <w:t>providing</w:t>
      </w:r>
      <w:r>
        <w:t xml:space="preserve"> development infrastructure which is replacing existing infrastructure with different infrastructure in another development infrastructure network;</w:t>
      </w:r>
    </w:p>
    <w:p w14:paraId="4A1AB339" w14:textId="2A36D4A3" w:rsidR="00CB4A97" w:rsidRDefault="00CB4A97" w:rsidP="00CB4A97">
      <w:pPr>
        <w:numPr>
          <w:ilvl w:val="2"/>
          <w:numId w:val="27"/>
        </w:numPr>
      </w:pPr>
      <w:r>
        <w:t xml:space="preserve">a cost of </w:t>
      </w:r>
      <w:r w:rsidR="00E047AB">
        <w:t>providing</w:t>
      </w:r>
      <w:r>
        <w:t xml:space="preserve"> development infrastructure in excess of the desired standards of service for the network of development infrastructure </w:t>
      </w:r>
      <w:r w:rsidRPr="00366460">
        <w:t>stated in</w:t>
      </w:r>
      <w:r>
        <w:t xml:space="preserve"> the local government infrastructure plan;</w:t>
      </w:r>
    </w:p>
    <w:p w14:paraId="7D5A665F" w14:textId="1488413E" w:rsidR="00CB4A97" w:rsidRDefault="00CB4A97" w:rsidP="00CB4A97">
      <w:pPr>
        <w:numPr>
          <w:ilvl w:val="2"/>
          <w:numId w:val="27"/>
        </w:numPr>
      </w:pPr>
      <w:r>
        <w:t xml:space="preserve">a cost of existing development infrastructure which services or is planned to service existing or future demand that is replaced by the </w:t>
      </w:r>
      <w:r w:rsidR="00AF248B">
        <w:t>required works</w:t>
      </w:r>
      <w:r>
        <w:t>;</w:t>
      </w:r>
    </w:p>
    <w:p w14:paraId="10165475" w14:textId="4A3B9AB3" w:rsidR="00CB4A97" w:rsidRDefault="00CB4A97" w:rsidP="00CB4A97">
      <w:pPr>
        <w:numPr>
          <w:ilvl w:val="2"/>
          <w:numId w:val="27"/>
        </w:numPr>
      </w:pPr>
      <w:r>
        <w:t>a cost of maintaining an infrastructure asset where required by a condition of approval</w:t>
      </w:r>
      <w:r w:rsidR="00E50CCC">
        <w:t xml:space="preserve">; </w:t>
      </w:r>
    </w:p>
    <w:p w14:paraId="2AAEC370" w14:textId="01753CB4" w:rsidR="00E50CCC" w:rsidRDefault="00E50CCC" w:rsidP="00E50CCC">
      <w:pPr>
        <w:numPr>
          <w:ilvl w:val="2"/>
          <w:numId w:val="27"/>
        </w:numPr>
      </w:pPr>
      <w:r>
        <w:t>a cost associated with risk and contingencies for the required works.</w:t>
      </w:r>
    </w:p>
    <w:p w14:paraId="43B2CF6A" w14:textId="77777777" w:rsidR="00CB4A97" w:rsidRPr="006B086D" w:rsidRDefault="00CB4A97" w:rsidP="00CB4A97">
      <w:pPr>
        <w:ind w:left="851"/>
        <w:rPr>
          <w:b/>
          <w:i/>
        </w:rPr>
      </w:pPr>
      <w:r w:rsidRPr="006B086D">
        <w:rPr>
          <w:b/>
          <w:i/>
        </w:rPr>
        <w:t>Determining the market cost</w:t>
      </w:r>
    </w:p>
    <w:p w14:paraId="3DCBF737" w14:textId="6BAAA130" w:rsidR="00CB4A97" w:rsidRDefault="00CB4A97" w:rsidP="00CB4A97">
      <w:pPr>
        <w:numPr>
          <w:ilvl w:val="0"/>
          <w:numId w:val="27"/>
        </w:numPr>
      </w:pPr>
      <w:r>
        <w:t xml:space="preserve">The local government is to, prior to the applicant starting the construction of the </w:t>
      </w:r>
      <w:r w:rsidR="00AF248B">
        <w:t xml:space="preserve">required </w:t>
      </w:r>
      <w:r>
        <w:t>work</w:t>
      </w:r>
      <w:r w:rsidR="00AF248B">
        <w:t>s</w:t>
      </w:r>
      <w:r>
        <w:t xml:space="preserve">, determine the market cost for the </w:t>
      </w:r>
      <w:r w:rsidR="00AF248B">
        <w:t xml:space="preserve">required </w:t>
      </w:r>
      <w:r>
        <w:t>work</w:t>
      </w:r>
      <w:r w:rsidR="00AF248B">
        <w:t xml:space="preserve">s </w:t>
      </w:r>
      <w:r>
        <w:t>as follows:</w:t>
      </w:r>
    </w:p>
    <w:p w14:paraId="54D7CD6C" w14:textId="13FC16AA" w:rsidR="00CB4A97" w:rsidRDefault="00CB4A97" w:rsidP="00CB4A97">
      <w:pPr>
        <w:numPr>
          <w:ilvl w:val="1"/>
          <w:numId w:val="28"/>
        </w:numPr>
      </w:pPr>
      <w:bookmarkStart w:id="284" w:name="_Ref486522439"/>
      <w:r>
        <w:t xml:space="preserve">the applicant is to undertake an open tender process for the </w:t>
      </w:r>
      <w:r w:rsidR="00AF248B">
        <w:t xml:space="preserve">required </w:t>
      </w:r>
      <w:r>
        <w:t>work</w:t>
      </w:r>
      <w:r w:rsidR="00AF248B">
        <w:t>s</w:t>
      </w:r>
      <w:r>
        <w:t>;</w:t>
      </w:r>
      <w:bookmarkEnd w:id="284"/>
    </w:p>
    <w:p w14:paraId="75F09D45" w14:textId="77777777" w:rsidR="00CB4A97" w:rsidRDefault="00CB4A97" w:rsidP="00CB4A97">
      <w:pPr>
        <w:numPr>
          <w:ilvl w:val="1"/>
          <w:numId w:val="28"/>
        </w:numPr>
      </w:pPr>
      <w:bookmarkStart w:id="285" w:name="_Ref486522398"/>
      <w:r>
        <w:t>the applicant is to:</w:t>
      </w:r>
      <w:bookmarkEnd w:id="285"/>
    </w:p>
    <w:p w14:paraId="2ACE55A1" w14:textId="77777777" w:rsidR="00CB4A97" w:rsidRDefault="00CB4A97" w:rsidP="00CB4A97">
      <w:pPr>
        <w:numPr>
          <w:ilvl w:val="2"/>
          <w:numId w:val="28"/>
        </w:numPr>
      </w:pPr>
      <w:r>
        <w:lastRenderedPageBreak/>
        <w:t>give to the local government a notice in the prescribed form which states the following:</w:t>
      </w:r>
    </w:p>
    <w:p w14:paraId="48B7DB2D" w14:textId="77777777" w:rsidR="00CB4A97" w:rsidRDefault="00CB4A97" w:rsidP="00CB4A97">
      <w:pPr>
        <w:numPr>
          <w:ilvl w:val="3"/>
          <w:numId w:val="28"/>
        </w:numPr>
      </w:pPr>
      <w:r>
        <w:t xml:space="preserve">an open tender process has been conducted; </w:t>
      </w:r>
    </w:p>
    <w:p w14:paraId="50603772" w14:textId="77777777" w:rsidR="00CB4A97" w:rsidRDefault="00CB4A97" w:rsidP="00CB4A97">
      <w:pPr>
        <w:numPr>
          <w:ilvl w:val="3"/>
          <w:numId w:val="28"/>
        </w:numPr>
      </w:pPr>
      <w:r>
        <w:t xml:space="preserve">the tenders received; </w:t>
      </w:r>
    </w:p>
    <w:p w14:paraId="163BF20C" w14:textId="77777777" w:rsidR="00CB4A97" w:rsidRDefault="00CB4A97" w:rsidP="00CB4A97">
      <w:pPr>
        <w:numPr>
          <w:ilvl w:val="3"/>
          <w:numId w:val="28"/>
        </w:numPr>
      </w:pPr>
      <w:r>
        <w:t xml:space="preserve">the applicant's preferred tenderer; </w:t>
      </w:r>
    </w:p>
    <w:p w14:paraId="14C183D7" w14:textId="77777777" w:rsidR="00CB4A97" w:rsidRDefault="00CB4A97" w:rsidP="00CB4A97">
      <w:pPr>
        <w:numPr>
          <w:ilvl w:val="3"/>
          <w:numId w:val="28"/>
        </w:numPr>
      </w:pPr>
      <w:r>
        <w:t>the applicant's reason for the preferred tenderer;</w:t>
      </w:r>
    </w:p>
    <w:p w14:paraId="5EEB7B89" w14:textId="32CB5A6B" w:rsidR="00CB4A97" w:rsidRDefault="00CB4A97" w:rsidP="00CB4A97">
      <w:pPr>
        <w:numPr>
          <w:ilvl w:val="3"/>
          <w:numId w:val="28"/>
        </w:numPr>
      </w:pPr>
      <w:r>
        <w:t xml:space="preserve">the terms of the construction contract for the </w:t>
      </w:r>
      <w:r w:rsidR="002D2ED6">
        <w:t xml:space="preserve">required </w:t>
      </w:r>
      <w:r>
        <w:t>work</w:t>
      </w:r>
      <w:r w:rsidR="002D2ED6">
        <w:t>s</w:t>
      </w:r>
      <w:r>
        <w:t>;</w:t>
      </w:r>
    </w:p>
    <w:p w14:paraId="0AEF2BF6" w14:textId="43FCB17E" w:rsidR="00CB4A97" w:rsidRDefault="00CB4A97" w:rsidP="00CB4A97">
      <w:pPr>
        <w:numPr>
          <w:ilvl w:val="3"/>
          <w:numId w:val="28"/>
        </w:numPr>
      </w:pPr>
      <w:r>
        <w:t xml:space="preserve">a plan for each development infrastructure network clearly showing the extent </w:t>
      </w:r>
      <w:r w:rsidRPr="007861A2">
        <w:t xml:space="preserve">of the </w:t>
      </w:r>
      <w:r w:rsidR="00AF248B" w:rsidRPr="007861A2">
        <w:t xml:space="preserve">required </w:t>
      </w:r>
      <w:r w:rsidRPr="007861A2">
        <w:t>work</w:t>
      </w:r>
      <w:r w:rsidR="00AF248B" w:rsidRPr="007861A2">
        <w:t>s</w:t>
      </w:r>
      <w:r>
        <w:t xml:space="preserve"> for which the recalculated establishment cost is sought;</w:t>
      </w:r>
    </w:p>
    <w:p w14:paraId="14763325" w14:textId="080F16BA" w:rsidR="00CB4A97" w:rsidRDefault="00CB4A97" w:rsidP="00CB4A97">
      <w:pPr>
        <w:numPr>
          <w:ilvl w:val="3"/>
          <w:numId w:val="28"/>
        </w:numPr>
      </w:pPr>
      <w:r>
        <w:t xml:space="preserve">the applicant's calculation of the market cost for the </w:t>
      </w:r>
      <w:r w:rsidR="002D2ED6">
        <w:t xml:space="preserve">required </w:t>
      </w:r>
      <w:r>
        <w:t>work</w:t>
      </w:r>
      <w:r w:rsidR="002D2ED6">
        <w:t>s</w:t>
      </w:r>
      <w:r>
        <w:t>; and</w:t>
      </w:r>
    </w:p>
    <w:p w14:paraId="1594BD74" w14:textId="77777777" w:rsidR="00CB4A97" w:rsidRDefault="00CB4A97" w:rsidP="00CB4A97">
      <w:pPr>
        <w:numPr>
          <w:ilvl w:val="2"/>
          <w:numId w:val="28"/>
        </w:numPr>
      </w:pPr>
      <w:r>
        <w:t>pay the prescribed fee;</w:t>
      </w:r>
    </w:p>
    <w:p w14:paraId="0634C8A9" w14:textId="77777777" w:rsidR="00CB4A97" w:rsidRPr="007D7482" w:rsidRDefault="00CB4A97" w:rsidP="00CB4A97">
      <w:pPr>
        <w:ind w:left="3402"/>
        <w:rPr>
          <w:i/>
          <w:sz w:val="20"/>
        </w:rPr>
      </w:pPr>
      <w:r w:rsidRPr="007D7482">
        <w:rPr>
          <w:i/>
          <w:sz w:val="20"/>
        </w:rPr>
        <w:t>Editor's note—The</w:t>
      </w:r>
      <w:r>
        <w:rPr>
          <w:i/>
          <w:sz w:val="20"/>
        </w:rPr>
        <w:t xml:space="preserve"> </w:t>
      </w:r>
      <w:r w:rsidRPr="007D7482">
        <w:rPr>
          <w:i/>
          <w:sz w:val="20"/>
        </w:rPr>
        <w:t>prescribed fee may include the local government's costs for determining the market cost.</w:t>
      </w:r>
      <w:r>
        <w:rPr>
          <w:i/>
          <w:sz w:val="20"/>
        </w:rPr>
        <w:t xml:space="preserve"> </w:t>
      </w:r>
    </w:p>
    <w:p w14:paraId="3202B3BE" w14:textId="491351FE" w:rsidR="00CB4A97" w:rsidRDefault="00CB4A97" w:rsidP="00CB4A97">
      <w:pPr>
        <w:numPr>
          <w:ilvl w:val="1"/>
          <w:numId w:val="28"/>
        </w:numPr>
      </w:pPr>
      <w:bookmarkStart w:id="286" w:name="_Ref486522421"/>
      <w:r>
        <w:t xml:space="preserve">the local government may, within 15 business days of the date the notice under subsection </w:t>
      </w:r>
      <w:r>
        <w:fldChar w:fldCharType="begin"/>
      </w:r>
      <w:r>
        <w:instrText xml:space="preserve"> REF _Ref486522398 \r \h </w:instrText>
      </w:r>
      <w:r>
        <w:fldChar w:fldCharType="separate"/>
      </w:r>
      <w:r w:rsidR="009A78DE">
        <w:t>(b)</w:t>
      </w:r>
      <w:r>
        <w:fldChar w:fldCharType="end"/>
      </w:r>
      <w:r>
        <w:t xml:space="preserve"> is received by the local government, give a notice to the applicant which states that the applicant is to provide to the local government a document to enable the local government to determine the market cost including without limitation the following:</w:t>
      </w:r>
      <w:bookmarkEnd w:id="286"/>
    </w:p>
    <w:p w14:paraId="2CB64A47" w14:textId="729F0AC0" w:rsidR="00CB4A97" w:rsidRDefault="00CB4A97" w:rsidP="00CB4A97">
      <w:pPr>
        <w:numPr>
          <w:ilvl w:val="2"/>
          <w:numId w:val="28"/>
        </w:numPr>
      </w:pPr>
      <w:r>
        <w:t xml:space="preserve">details in respect of a construction contract for the </w:t>
      </w:r>
      <w:r w:rsidR="00AF248B">
        <w:t xml:space="preserve">required </w:t>
      </w:r>
      <w:r>
        <w:t>work</w:t>
      </w:r>
      <w:r w:rsidR="00AF248B">
        <w:t>s</w:t>
      </w:r>
      <w:r>
        <w:t>; and</w:t>
      </w:r>
    </w:p>
    <w:p w14:paraId="684C5FDB" w14:textId="63EE63D5" w:rsidR="00CB4A97" w:rsidRDefault="00CB4A97" w:rsidP="00CB4A97">
      <w:pPr>
        <w:numPr>
          <w:ilvl w:val="2"/>
          <w:numId w:val="28"/>
        </w:numPr>
      </w:pPr>
      <w:r>
        <w:t xml:space="preserve">a plan for each development infrastructure network clearly showing the scope </w:t>
      </w:r>
      <w:r w:rsidRPr="007861A2">
        <w:t xml:space="preserve">of the </w:t>
      </w:r>
      <w:r w:rsidR="00AF248B" w:rsidRPr="007861A2">
        <w:t xml:space="preserve">required </w:t>
      </w:r>
      <w:r w:rsidRPr="007861A2">
        <w:t>work</w:t>
      </w:r>
      <w:r w:rsidR="00AF248B" w:rsidRPr="007861A2">
        <w:t>s</w:t>
      </w:r>
      <w:r>
        <w:t xml:space="preserve"> for which the recalculated establishment cost is sought;</w:t>
      </w:r>
    </w:p>
    <w:p w14:paraId="55063B22" w14:textId="1B77D9E7" w:rsidR="00CB4A97" w:rsidRDefault="00CB4A97" w:rsidP="00CB4A97">
      <w:pPr>
        <w:numPr>
          <w:ilvl w:val="1"/>
          <w:numId w:val="28"/>
        </w:numPr>
      </w:pPr>
      <w:bookmarkStart w:id="287" w:name="_Ref486522464"/>
      <w:r>
        <w:t xml:space="preserve">the applicant is to comply with a notice given by the local government to the applicant under subsection </w:t>
      </w:r>
      <w:r>
        <w:fldChar w:fldCharType="begin"/>
      </w:r>
      <w:r>
        <w:instrText xml:space="preserve"> REF _Ref486522421 \r \h </w:instrText>
      </w:r>
      <w:r>
        <w:fldChar w:fldCharType="separate"/>
      </w:r>
      <w:r w:rsidR="009A78DE">
        <w:t>(c)</w:t>
      </w:r>
      <w:r>
        <w:fldChar w:fldCharType="end"/>
      </w:r>
      <w:r>
        <w:t>;</w:t>
      </w:r>
      <w:bookmarkEnd w:id="287"/>
    </w:p>
    <w:p w14:paraId="6B177ABD" w14:textId="15EB15E6" w:rsidR="00CB4A97" w:rsidRPr="00124C43" w:rsidRDefault="00CB4A97" w:rsidP="00CB4A97">
      <w:pPr>
        <w:numPr>
          <w:ilvl w:val="1"/>
          <w:numId w:val="28"/>
        </w:numPr>
      </w:pPr>
      <w:r w:rsidRPr="00124C43">
        <w:t xml:space="preserve">the local government is to as soon as reasonably practicable determine the market cost acting reasonably having regard to the matters in </w:t>
      </w:r>
      <w:r>
        <w:t>subsections</w:t>
      </w:r>
      <w:r w:rsidRPr="00124C43">
        <w:t xml:space="preserve"> </w:t>
      </w:r>
      <w:r>
        <w:fldChar w:fldCharType="begin"/>
      </w:r>
      <w:r>
        <w:instrText xml:space="preserve"> REF _Ref486522439 \r \h </w:instrText>
      </w:r>
      <w:r>
        <w:fldChar w:fldCharType="separate"/>
      </w:r>
      <w:r w:rsidR="009A78DE">
        <w:t>(a)</w:t>
      </w:r>
      <w:r>
        <w:fldChar w:fldCharType="end"/>
      </w:r>
      <w:r w:rsidRPr="00124C43">
        <w:t xml:space="preserve"> to </w:t>
      </w:r>
      <w:r>
        <w:fldChar w:fldCharType="begin"/>
      </w:r>
      <w:r>
        <w:instrText xml:space="preserve"> REF _Ref486522464 \r \h </w:instrText>
      </w:r>
      <w:r>
        <w:fldChar w:fldCharType="separate"/>
      </w:r>
      <w:r w:rsidR="009A78DE">
        <w:t>(d)</w:t>
      </w:r>
      <w:r>
        <w:fldChar w:fldCharType="end"/>
      </w:r>
      <w:r w:rsidRPr="00124C43">
        <w:t>;</w:t>
      </w:r>
    </w:p>
    <w:p w14:paraId="7ECC9A5E" w14:textId="77777777" w:rsidR="00CB4A97" w:rsidRDefault="00CB4A97" w:rsidP="00CB4A97">
      <w:pPr>
        <w:numPr>
          <w:ilvl w:val="1"/>
          <w:numId w:val="28"/>
        </w:numPr>
      </w:pPr>
      <w:bookmarkStart w:id="288" w:name="_Ref486522920"/>
      <w:r>
        <w:t>the local government, after determining the market cost, is to as soon as reasonably practicable:</w:t>
      </w:r>
      <w:bookmarkEnd w:id="288"/>
    </w:p>
    <w:p w14:paraId="0A4B1624" w14:textId="77777777" w:rsidR="00CB4A97" w:rsidRDefault="00CB4A97" w:rsidP="00CB4A97">
      <w:pPr>
        <w:numPr>
          <w:ilvl w:val="2"/>
          <w:numId w:val="28"/>
        </w:numPr>
      </w:pPr>
      <w:r>
        <w:t>give to the applicant a notice which states the following:</w:t>
      </w:r>
    </w:p>
    <w:p w14:paraId="7D9D1EA5" w14:textId="6305EB11" w:rsidR="00CB4A97" w:rsidRDefault="00CB4A97" w:rsidP="00CB4A97">
      <w:pPr>
        <w:numPr>
          <w:ilvl w:val="3"/>
          <w:numId w:val="28"/>
        </w:numPr>
      </w:pPr>
      <w:r>
        <w:t xml:space="preserve">the local government's calculation of the market cost for the </w:t>
      </w:r>
      <w:r w:rsidR="00AF248B">
        <w:t xml:space="preserve">required </w:t>
      </w:r>
      <w:r>
        <w:t>work</w:t>
      </w:r>
      <w:r w:rsidR="00AF248B">
        <w:t>s</w:t>
      </w:r>
      <w:r>
        <w:t xml:space="preserve"> and the reason for any difference from the applicant's calculation;</w:t>
      </w:r>
    </w:p>
    <w:p w14:paraId="0FAD894B" w14:textId="6B1E6454" w:rsidR="00CB4A97" w:rsidRDefault="00CB4A97" w:rsidP="00CB4A97">
      <w:pPr>
        <w:numPr>
          <w:ilvl w:val="3"/>
          <w:numId w:val="28"/>
        </w:numPr>
      </w:pPr>
      <w:bookmarkStart w:id="289" w:name="_Ref486522545"/>
      <w:r>
        <w:lastRenderedPageBreak/>
        <w:t xml:space="preserve">the establishment cost for the </w:t>
      </w:r>
      <w:r w:rsidR="00AF248B">
        <w:t xml:space="preserve">required </w:t>
      </w:r>
      <w:r>
        <w:t>work</w:t>
      </w:r>
      <w:r w:rsidR="00AF248B">
        <w:t>s</w:t>
      </w:r>
      <w:r>
        <w:t>; and</w:t>
      </w:r>
      <w:bookmarkEnd w:id="289"/>
    </w:p>
    <w:p w14:paraId="0F78C4B6" w14:textId="77777777" w:rsidR="00CB4A97" w:rsidRDefault="00CB4A97" w:rsidP="00CB4A97">
      <w:pPr>
        <w:numPr>
          <w:ilvl w:val="2"/>
          <w:numId w:val="28"/>
        </w:numPr>
      </w:pPr>
      <w:r>
        <w:t>issue an amended infrastructure charges notice.</w:t>
      </w:r>
    </w:p>
    <w:p w14:paraId="271F3204" w14:textId="4F0E0116" w:rsidR="00CB4A97" w:rsidRDefault="00CB4A97" w:rsidP="00CB4A97">
      <w:pPr>
        <w:numPr>
          <w:ilvl w:val="0"/>
          <w:numId w:val="28"/>
        </w:numPr>
      </w:pPr>
      <w:r>
        <w:t xml:space="preserve">To avoid any doubt, the local government may issue the amended infrastructure charges notice using the establishment cost in section </w:t>
      </w:r>
      <w:r w:rsidR="00AF248B">
        <w:fldChar w:fldCharType="begin"/>
      </w:r>
      <w:r w:rsidR="00AF248B">
        <w:instrText xml:space="preserve"> REF _Ref513044594 \r \h </w:instrText>
      </w:r>
      <w:r w:rsidR="00AF248B">
        <w:fldChar w:fldCharType="separate"/>
      </w:r>
      <w:r w:rsidR="009A78DE">
        <w:t>26</w:t>
      </w:r>
      <w:r w:rsidR="00AF248B">
        <w:fldChar w:fldCharType="end"/>
      </w:r>
      <w:r>
        <w:fldChar w:fldCharType="begin"/>
      </w:r>
      <w:r>
        <w:instrText xml:space="preserve"> REF _Ref486522545 \r \h </w:instrText>
      </w:r>
      <w:r>
        <w:fldChar w:fldCharType="separate"/>
      </w:r>
      <w:r w:rsidR="009A78DE">
        <w:t>(3)(f)(i)(B)</w:t>
      </w:r>
      <w:r>
        <w:fldChar w:fldCharType="end"/>
      </w:r>
      <w:r>
        <w:t xml:space="preserve"> even where it is lower than the original establishment cost.</w:t>
      </w:r>
    </w:p>
    <w:p w14:paraId="72CE8A42" w14:textId="77777777" w:rsidR="00CB4A97" w:rsidRPr="007D7482" w:rsidRDefault="00CB4A97" w:rsidP="00CB4A97">
      <w:pPr>
        <w:ind w:left="851"/>
        <w:rPr>
          <w:b/>
          <w:i/>
        </w:rPr>
      </w:pPr>
      <w:r w:rsidRPr="007D7482">
        <w:rPr>
          <w:b/>
          <w:i/>
        </w:rPr>
        <w:t>Adjustment of the establishment cost</w:t>
      </w:r>
    </w:p>
    <w:p w14:paraId="789AF8C3" w14:textId="1A4C6944" w:rsidR="00CB4A97" w:rsidRDefault="00CB4A97" w:rsidP="00CB4A97">
      <w:pPr>
        <w:numPr>
          <w:ilvl w:val="0"/>
          <w:numId w:val="28"/>
        </w:numPr>
      </w:pPr>
      <w:bookmarkStart w:id="290" w:name="_Ref486524250"/>
      <w:r>
        <w:t xml:space="preserve">The local government is to, after the completion of the construction </w:t>
      </w:r>
      <w:r w:rsidRPr="007861A2">
        <w:t xml:space="preserve">of the </w:t>
      </w:r>
      <w:r w:rsidR="00AF248B" w:rsidRPr="007861A2">
        <w:t xml:space="preserve">required </w:t>
      </w:r>
      <w:r w:rsidRPr="007861A2">
        <w:t>work</w:t>
      </w:r>
      <w:r w:rsidR="00AF248B" w:rsidRPr="007861A2">
        <w:t>s</w:t>
      </w:r>
      <w:r>
        <w:t xml:space="preserve"> and prior to the date for the payment of a levied charge, determine an adjustment to the establishment cost as follows:</w:t>
      </w:r>
      <w:bookmarkEnd w:id="290"/>
    </w:p>
    <w:p w14:paraId="6C465B88" w14:textId="38C7157B" w:rsidR="00CB4A97" w:rsidRDefault="00CB4A97" w:rsidP="00CB4A97">
      <w:pPr>
        <w:numPr>
          <w:ilvl w:val="1"/>
          <w:numId w:val="28"/>
        </w:numPr>
      </w:pPr>
      <w:bookmarkStart w:id="291" w:name="_Ref486522858"/>
      <w:r>
        <w:t xml:space="preserve">this subsection only applies to a cost </w:t>
      </w:r>
      <w:r w:rsidRPr="007861A2">
        <w:t xml:space="preserve">of </w:t>
      </w:r>
      <w:r w:rsidR="00AF248B" w:rsidRPr="007861A2">
        <w:t xml:space="preserve">required </w:t>
      </w:r>
      <w:r w:rsidRPr="007861A2">
        <w:t>work</w:t>
      </w:r>
      <w:r w:rsidR="00AF248B" w:rsidRPr="007861A2">
        <w:t>s</w:t>
      </w:r>
      <w:r>
        <w:t xml:space="preserve"> </w:t>
      </w:r>
      <w:r w:rsidRPr="007D7482">
        <w:rPr>
          <w:b/>
          <w:i/>
        </w:rPr>
        <w:t>(prescribed cost)</w:t>
      </w:r>
      <w:r>
        <w:t xml:space="preserve"> if the cost:</w:t>
      </w:r>
      <w:bookmarkEnd w:id="291"/>
    </w:p>
    <w:p w14:paraId="623252A3" w14:textId="0E3E01DE" w:rsidR="00CB4A97" w:rsidRDefault="00CB4A97" w:rsidP="00CB4A97">
      <w:pPr>
        <w:numPr>
          <w:ilvl w:val="2"/>
          <w:numId w:val="28"/>
        </w:numPr>
      </w:pPr>
      <w:r>
        <w:t xml:space="preserve">would have formed part of the market cost used to work out the establishment cost for the </w:t>
      </w:r>
      <w:r w:rsidR="00435C05">
        <w:t xml:space="preserve">required </w:t>
      </w:r>
      <w:r>
        <w:t>work</w:t>
      </w:r>
      <w:r w:rsidR="00435C05">
        <w:t>s</w:t>
      </w:r>
      <w:r>
        <w:t xml:space="preserve">; </w:t>
      </w:r>
      <w:r w:rsidR="006424FF">
        <w:t>and</w:t>
      </w:r>
      <w:r w:rsidR="006424FF" w:rsidDel="00457FDD">
        <w:t xml:space="preserve"> </w:t>
      </w:r>
    </w:p>
    <w:p w14:paraId="3F991626" w14:textId="7BDA5C17" w:rsidR="00CB4A97" w:rsidRDefault="00CB4A97" w:rsidP="00CB4A97">
      <w:pPr>
        <w:numPr>
          <w:ilvl w:val="2"/>
          <w:numId w:val="28"/>
        </w:numPr>
      </w:pPr>
      <w:r>
        <w:t xml:space="preserve">was not included in the market cost used to work out the establishment cost or was included in the market cost used to work out the establishment cost but was for an amount less than the prescribed cost; </w:t>
      </w:r>
    </w:p>
    <w:p w14:paraId="10C0676F" w14:textId="24440239" w:rsidR="00CB4A97" w:rsidRDefault="00CB4A97" w:rsidP="00CB4A97">
      <w:pPr>
        <w:numPr>
          <w:ilvl w:val="1"/>
          <w:numId w:val="28"/>
        </w:numPr>
      </w:pPr>
      <w:bookmarkStart w:id="292" w:name="_Ref486522790"/>
      <w:r>
        <w:t>the applicant, prior to 15 business days after the applicant has completed the</w:t>
      </w:r>
      <w:r w:rsidR="00457FDD">
        <w:t xml:space="preserve"> required</w:t>
      </w:r>
      <w:r>
        <w:t xml:space="preserve"> work</w:t>
      </w:r>
      <w:r w:rsidR="00435C05">
        <w:t>s</w:t>
      </w:r>
      <w:r>
        <w:t>:</w:t>
      </w:r>
      <w:bookmarkEnd w:id="292"/>
    </w:p>
    <w:p w14:paraId="404CCEBD" w14:textId="77777777" w:rsidR="00CB4A97" w:rsidRDefault="00CB4A97" w:rsidP="00CB4A97">
      <w:pPr>
        <w:numPr>
          <w:ilvl w:val="2"/>
          <w:numId w:val="28"/>
        </w:numPr>
      </w:pPr>
      <w:r>
        <w:t>may give to the local government a single written notice which is to state the following:</w:t>
      </w:r>
    </w:p>
    <w:p w14:paraId="5DA3F217" w14:textId="77777777" w:rsidR="00CB4A97" w:rsidRDefault="00CB4A97" w:rsidP="00CB4A97">
      <w:pPr>
        <w:numPr>
          <w:ilvl w:val="3"/>
          <w:numId w:val="28"/>
        </w:numPr>
      </w:pPr>
      <w:r>
        <w:t>that the applicant requests that the local government adjust the establishment cost to take account of the prescribed cost;</w:t>
      </w:r>
    </w:p>
    <w:p w14:paraId="758B367E" w14:textId="77777777" w:rsidR="00CB4A97" w:rsidRDefault="00CB4A97" w:rsidP="00CB4A97">
      <w:pPr>
        <w:numPr>
          <w:ilvl w:val="3"/>
          <w:numId w:val="28"/>
        </w:numPr>
      </w:pPr>
      <w:r>
        <w:t>all information reasonably necessary to establish the calculation of the prescribed cost and that the cost is a prescribed cost, including evidence satisfactory to the local government, to demonstrate that the prescribed cost has been incurred by the applicant;</w:t>
      </w:r>
    </w:p>
    <w:p w14:paraId="78B66D51" w14:textId="77777777" w:rsidR="00CB4A97" w:rsidRDefault="00CB4A97" w:rsidP="00CB4A97">
      <w:pPr>
        <w:numPr>
          <w:ilvl w:val="3"/>
          <w:numId w:val="28"/>
        </w:numPr>
      </w:pPr>
      <w:r>
        <w:t>the applicant's calculation of the prescribed cost; and</w:t>
      </w:r>
    </w:p>
    <w:p w14:paraId="098CABD9" w14:textId="77777777" w:rsidR="00CB4A97" w:rsidRDefault="00CB4A97" w:rsidP="00CB4A97">
      <w:pPr>
        <w:numPr>
          <w:ilvl w:val="2"/>
          <w:numId w:val="28"/>
        </w:numPr>
      </w:pPr>
      <w:r>
        <w:t>must pay the prescribed fee if subsection (i) applies;</w:t>
      </w:r>
    </w:p>
    <w:p w14:paraId="74A95B33" w14:textId="77777777" w:rsidR="00CB4A97" w:rsidRPr="007D7482" w:rsidRDefault="00CB4A97" w:rsidP="00CB4A97">
      <w:pPr>
        <w:ind w:left="3402"/>
        <w:rPr>
          <w:i/>
          <w:sz w:val="20"/>
        </w:rPr>
      </w:pPr>
      <w:r w:rsidRPr="007D7482">
        <w:rPr>
          <w:i/>
          <w:sz w:val="20"/>
        </w:rPr>
        <w:t>Editor's note—The</w:t>
      </w:r>
      <w:r>
        <w:rPr>
          <w:i/>
          <w:sz w:val="20"/>
        </w:rPr>
        <w:t xml:space="preserve"> </w:t>
      </w:r>
      <w:r w:rsidRPr="007D7482">
        <w:rPr>
          <w:i/>
          <w:sz w:val="20"/>
        </w:rPr>
        <w:t>prescribed fee may include the local government's costs for determining whether the establishment cost is to be adjusted.</w:t>
      </w:r>
    </w:p>
    <w:p w14:paraId="201CBCA6" w14:textId="7BB46906" w:rsidR="00CB4A97" w:rsidRDefault="00CB4A97" w:rsidP="00CB4A97">
      <w:pPr>
        <w:numPr>
          <w:ilvl w:val="1"/>
          <w:numId w:val="28"/>
        </w:numPr>
      </w:pPr>
      <w:r>
        <w:t xml:space="preserve">the local government may, within 15 business days of the date the notice under subsection </w:t>
      </w:r>
      <w:r>
        <w:fldChar w:fldCharType="begin"/>
      </w:r>
      <w:r>
        <w:instrText xml:space="preserve"> REF _Ref486522790 \r \h </w:instrText>
      </w:r>
      <w:r>
        <w:fldChar w:fldCharType="separate"/>
      </w:r>
      <w:r w:rsidR="009A78DE">
        <w:t>(b)</w:t>
      </w:r>
      <w:r>
        <w:fldChar w:fldCharType="end"/>
      </w:r>
      <w:r>
        <w:t xml:space="preserve"> is received by the local government, give a notice to the applicant which states that the applicant is to provide to </w:t>
      </w:r>
      <w:r>
        <w:lastRenderedPageBreak/>
        <w:t>the local government a document to enable the local government to determine the value of an adjusted establishment cost;</w:t>
      </w:r>
    </w:p>
    <w:p w14:paraId="097DEF5F" w14:textId="2801A5BA" w:rsidR="00CB4A97" w:rsidRDefault="00CB4A97" w:rsidP="00CB4A97">
      <w:pPr>
        <w:numPr>
          <w:ilvl w:val="1"/>
          <w:numId w:val="28"/>
        </w:numPr>
      </w:pPr>
      <w:bookmarkStart w:id="293" w:name="_Ref486522881"/>
      <w:r>
        <w:t xml:space="preserve">the applicant is to comply with a notice given by the local government to the applicant under subsection </w:t>
      </w:r>
      <w:r>
        <w:fldChar w:fldCharType="begin"/>
      </w:r>
      <w:r>
        <w:instrText xml:space="preserve"> REF _Ref486522421 \r \h </w:instrText>
      </w:r>
      <w:r>
        <w:fldChar w:fldCharType="separate"/>
      </w:r>
      <w:r w:rsidR="009A78DE">
        <w:t>(3)(c)</w:t>
      </w:r>
      <w:r>
        <w:fldChar w:fldCharType="end"/>
      </w:r>
      <w:r>
        <w:t>;</w:t>
      </w:r>
      <w:bookmarkEnd w:id="293"/>
    </w:p>
    <w:p w14:paraId="3F54B26E" w14:textId="42D56E4E" w:rsidR="00CB4A97" w:rsidRDefault="00CB4A97" w:rsidP="00CB4A97">
      <w:pPr>
        <w:numPr>
          <w:ilvl w:val="1"/>
          <w:numId w:val="28"/>
        </w:numPr>
      </w:pPr>
      <w:r>
        <w:t xml:space="preserve">the local government is to as soon as reasonably practicable determine whether the establishment cost is to be adjusted acting reasonably having regard to the matters in subsections </w:t>
      </w:r>
      <w:r>
        <w:fldChar w:fldCharType="begin"/>
      </w:r>
      <w:r>
        <w:instrText xml:space="preserve"> REF _Ref486522858 \r \h </w:instrText>
      </w:r>
      <w:r>
        <w:fldChar w:fldCharType="separate"/>
      </w:r>
      <w:r w:rsidR="009A78DE">
        <w:t>(a)</w:t>
      </w:r>
      <w:r>
        <w:fldChar w:fldCharType="end"/>
      </w:r>
      <w:r>
        <w:t xml:space="preserve"> to </w:t>
      </w:r>
      <w:r>
        <w:fldChar w:fldCharType="begin"/>
      </w:r>
      <w:r>
        <w:instrText xml:space="preserve"> REF _Ref486522881 \r \h </w:instrText>
      </w:r>
      <w:r>
        <w:fldChar w:fldCharType="separate"/>
      </w:r>
      <w:r w:rsidR="009A78DE">
        <w:t>(d)</w:t>
      </w:r>
      <w:r>
        <w:fldChar w:fldCharType="end"/>
      </w:r>
      <w:r>
        <w:t>;</w:t>
      </w:r>
    </w:p>
    <w:p w14:paraId="2F4DF22A" w14:textId="77777777" w:rsidR="00CB4A97" w:rsidRDefault="00CB4A97" w:rsidP="00CB4A97">
      <w:pPr>
        <w:numPr>
          <w:ilvl w:val="1"/>
          <w:numId w:val="28"/>
        </w:numPr>
      </w:pPr>
      <w:bookmarkStart w:id="294" w:name="_Ref486522987"/>
      <w:r>
        <w:t>the local government, after determining whether the establishment cost is to be adjusted, is to as soon as reasonably practicable:</w:t>
      </w:r>
      <w:bookmarkEnd w:id="294"/>
    </w:p>
    <w:p w14:paraId="5C5004AE" w14:textId="77777777" w:rsidR="00CB4A97" w:rsidRDefault="00CB4A97" w:rsidP="00CB4A97">
      <w:pPr>
        <w:numPr>
          <w:ilvl w:val="2"/>
          <w:numId w:val="28"/>
        </w:numPr>
      </w:pPr>
      <w:r>
        <w:t>give to the applicant a notice which states the following:</w:t>
      </w:r>
    </w:p>
    <w:p w14:paraId="04D075BC" w14:textId="72193042" w:rsidR="00CB4A97" w:rsidRDefault="00CB4A97" w:rsidP="00CB4A97">
      <w:pPr>
        <w:numPr>
          <w:ilvl w:val="3"/>
          <w:numId w:val="28"/>
        </w:numPr>
      </w:pPr>
      <w:r>
        <w:t xml:space="preserve">the local government's calculation of the adjusted establishment cost for the </w:t>
      </w:r>
      <w:r w:rsidR="00435C05">
        <w:t xml:space="preserve">required </w:t>
      </w:r>
      <w:r>
        <w:t>work</w:t>
      </w:r>
      <w:r w:rsidR="00435C05">
        <w:t>s</w:t>
      </w:r>
      <w:r>
        <w:t xml:space="preserve"> and the reason for any difference from the applicant's calculation;</w:t>
      </w:r>
    </w:p>
    <w:p w14:paraId="4C415DB3" w14:textId="7310B3BF" w:rsidR="00CB4A97" w:rsidRDefault="00CB4A97" w:rsidP="00CB4A97">
      <w:pPr>
        <w:numPr>
          <w:ilvl w:val="3"/>
          <w:numId w:val="28"/>
        </w:numPr>
      </w:pPr>
      <w:r>
        <w:t xml:space="preserve">the establishment cost for the </w:t>
      </w:r>
      <w:r w:rsidR="00435C05">
        <w:t xml:space="preserve">required </w:t>
      </w:r>
      <w:r>
        <w:t>work</w:t>
      </w:r>
      <w:r w:rsidR="00435C05">
        <w:t>s</w:t>
      </w:r>
      <w:r>
        <w:t>; and</w:t>
      </w:r>
    </w:p>
    <w:p w14:paraId="02B482E8" w14:textId="77777777" w:rsidR="00CB4A97" w:rsidRDefault="00CB4A97" w:rsidP="00CB4A97">
      <w:pPr>
        <w:numPr>
          <w:ilvl w:val="2"/>
          <w:numId w:val="28"/>
        </w:numPr>
      </w:pPr>
      <w:r>
        <w:t>issue an amended infrastructure charges notice.</w:t>
      </w:r>
    </w:p>
    <w:p w14:paraId="620EC0D1" w14:textId="77777777" w:rsidR="00CB4A97" w:rsidRPr="007D7482" w:rsidRDefault="00CB4A97" w:rsidP="00CB4A97">
      <w:pPr>
        <w:ind w:left="851"/>
        <w:rPr>
          <w:b/>
          <w:i/>
        </w:rPr>
      </w:pPr>
      <w:r w:rsidRPr="007D7482">
        <w:rPr>
          <w:b/>
          <w:i/>
        </w:rPr>
        <w:t>Dispute process</w:t>
      </w:r>
    </w:p>
    <w:p w14:paraId="6B07F727" w14:textId="6D981FA1" w:rsidR="00CB4A97" w:rsidRDefault="00CB4A97" w:rsidP="00CB4A97">
      <w:pPr>
        <w:numPr>
          <w:ilvl w:val="0"/>
          <w:numId w:val="28"/>
        </w:numPr>
      </w:pPr>
      <w:r>
        <w:t xml:space="preserve">An applicant, within 10 business days of the date of a notice under subsections </w:t>
      </w:r>
      <w:r>
        <w:fldChar w:fldCharType="begin"/>
      </w:r>
      <w:r>
        <w:instrText xml:space="preserve"> REF _Ref486522920 \r \h </w:instrText>
      </w:r>
      <w:r>
        <w:fldChar w:fldCharType="separate"/>
      </w:r>
      <w:r w:rsidR="009A78DE">
        <w:t>(3)(f)</w:t>
      </w:r>
      <w:r>
        <w:fldChar w:fldCharType="end"/>
      </w:r>
      <w:r>
        <w:t xml:space="preserve"> or </w:t>
      </w:r>
      <w:r>
        <w:fldChar w:fldCharType="begin"/>
      </w:r>
      <w:r>
        <w:instrText xml:space="preserve"> REF _Ref486522987 \r \h </w:instrText>
      </w:r>
      <w:r>
        <w:fldChar w:fldCharType="separate"/>
      </w:r>
      <w:r w:rsidR="009A78DE">
        <w:t>(5)(f)</w:t>
      </w:r>
      <w:r>
        <w:fldChar w:fldCharType="end"/>
      </w:r>
      <w:r>
        <w:t>:</w:t>
      </w:r>
    </w:p>
    <w:p w14:paraId="2BA19339" w14:textId="1AB88462" w:rsidR="00CB4A97" w:rsidRDefault="00CB4A97" w:rsidP="00CB4A97">
      <w:pPr>
        <w:numPr>
          <w:ilvl w:val="1"/>
          <w:numId w:val="28"/>
        </w:numPr>
      </w:pPr>
      <w:bookmarkStart w:id="295" w:name="_Ref486523021"/>
      <w:r>
        <w:t xml:space="preserve">may give to the local government a notice in the prescribed form stating that it disputes the local government's recalculation of the establishment cost for the </w:t>
      </w:r>
      <w:r w:rsidR="00435C05">
        <w:t xml:space="preserve">required </w:t>
      </w:r>
      <w:r>
        <w:t>work</w:t>
      </w:r>
      <w:r w:rsidR="00435C05">
        <w:t>s</w:t>
      </w:r>
      <w:r>
        <w:t>; and</w:t>
      </w:r>
      <w:bookmarkEnd w:id="295"/>
    </w:p>
    <w:p w14:paraId="7099B584" w14:textId="74530AAB" w:rsidR="00CB4A97" w:rsidRDefault="00CB4A97" w:rsidP="00CB4A97">
      <w:pPr>
        <w:numPr>
          <w:ilvl w:val="1"/>
          <w:numId w:val="28"/>
        </w:numPr>
      </w:pPr>
      <w:r>
        <w:t xml:space="preserve">must pay the prescribed fee if subsection </w:t>
      </w:r>
      <w:r>
        <w:fldChar w:fldCharType="begin"/>
      </w:r>
      <w:r>
        <w:instrText xml:space="preserve"> REF _Ref486523021 \r \h </w:instrText>
      </w:r>
      <w:r>
        <w:fldChar w:fldCharType="separate"/>
      </w:r>
      <w:r w:rsidR="009A78DE">
        <w:t>(a)</w:t>
      </w:r>
      <w:r>
        <w:fldChar w:fldCharType="end"/>
      </w:r>
      <w:r>
        <w:t xml:space="preserve"> applies.</w:t>
      </w:r>
    </w:p>
    <w:p w14:paraId="53D5718D" w14:textId="77777777" w:rsidR="00CB4A97" w:rsidRPr="007D7482" w:rsidRDefault="00CB4A97" w:rsidP="00CB4A97">
      <w:pPr>
        <w:ind w:left="2552"/>
        <w:rPr>
          <w:i/>
          <w:sz w:val="20"/>
        </w:rPr>
      </w:pPr>
      <w:r w:rsidRPr="007D7482">
        <w:rPr>
          <w:i/>
          <w:sz w:val="20"/>
        </w:rPr>
        <w:t>Editor's note—The</w:t>
      </w:r>
      <w:r>
        <w:rPr>
          <w:i/>
          <w:sz w:val="20"/>
        </w:rPr>
        <w:t xml:space="preserve"> </w:t>
      </w:r>
      <w:r w:rsidRPr="007D7482">
        <w:rPr>
          <w:i/>
          <w:sz w:val="20"/>
        </w:rPr>
        <w:t>prescribed fee may include the local government's costs for the dispute process including the cost of the independent registered quantity surveyor.</w:t>
      </w:r>
    </w:p>
    <w:p w14:paraId="3E721DF1" w14:textId="77777777" w:rsidR="00CB4A97" w:rsidRDefault="00CB4A97" w:rsidP="00CB4A97">
      <w:pPr>
        <w:numPr>
          <w:ilvl w:val="0"/>
          <w:numId w:val="28"/>
        </w:numPr>
      </w:pPr>
      <w:r>
        <w:t xml:space="preserve">The local government and the applicant are to take the following action to resolve the dispute: </w:t>
      </w:r>
    </w:p>
    <w:p w14:paraId="3AF379B9" w14:textId="5E07D6F5" w:rsidR="00CB4A97" w:rsidRDefault="00CB4A97" w:rsidP="00CB4A97">
      <w:pPr>
        <w:numPr>
          <w:ilvl w:val="1"/>
          <w:numId w:val="28"/>
        </w:numPr>
      </w:pPr>
      <w:r>
        <w:t xml:space="preserve">the local government is to appoint an independent registered quantity surveyor to determine the establishment cost for the </w:t>
      </w:r>
      <w:r w:rsidR="00435C05">
        <w:t xml:space="preserve">required </w:t>
      </w:r>
      <w:r>
        <w:t>work</w:t>
      </w:r>
      <w:r w:rsidR="00435C05">
        <w:t>s</w:t>
      </w:r>
      <w:r>
        <w:t xml:space="preserve"> in accordance with this section;</w:t>
      </w:r>
    </w:p>
    <w:p w14:paraId="29917983" w14:textId="77777777" w:rsidR="00CB4A97" w:rsidRDefault="00CB4A97" w:rsidP="00CB4A97">
      <w:pPr>
        <w:numPr>
          <w:ilvl w:val="1"/>
          <w:numId w:val="28"/>
        </w:numPr>
      </w:pPr>
      <w:r>
        <w:t xml:space="preserve">the local government and the applicant are to cooperate in good faith with the independent registered quantity surveyor; </w:t>
      </w:r>
    </w:p>
    <w:p w14:paraId="4CEF5F1F" w14:textId="4CD1646E" w:rsidR="00CB4A97" w:rsidRDefault="00CB4A97" w:rsidP="00CB4A97">
      <w:pPr>
        <w:numPr>
          <w:ilvl w:val="1"/>
          <w:numId w:val="28"/>
        </w:numPr>
      </w:pPr>
      <w:r>
        <w:t>the local government and the applicant are to accept the independent registered quantity surveyor's determination of the establishment cost for the</w:t>
      </w:r>
      <w:r w:rsidR="00435C05">
        <w:t xml:space="preserve"> required</w:t>
      </w:r>
      <w:r>
        <w:t xml:space="preserve"> work</w:t>
      </w:r>
      <w:r w:rsidR="00435C05">
        <w:t>s</w:t>
      </w:r>
      <w:r>
        <w:t xml:space="preserve">; </w:t>
      </w:r>
    </w:p>
    <w:p w14:paraId="1620FB83" w14:textId="77777777" w:rsidR="00CB4A97" w:rsidRDefault="00CB4A97" w:rsidP="00CB4A97">
      <w:pPr>
        <w:numPr>
          <w:ilvl w:val="1"/>
          <w:numId w:val="28"/>
        </w:numPr>
      </w:pPr>
      <w:r>
        <w:t>the local government is to, as soon as reasonably practicable:</w:t>
      </w:r>
    </w:p>
    <w:p w14:paraId="0A5D7C80" w14:textId="7929C42C" w:rsidR="00CB4A97" w:rsidRDefault="00CB4A97" w:rsidP="00CB4A97">
      <w:pPr>
        <w:numPr>
          <w:ilvl w:val="2"/>
          <w:numId w:val="28"/>
        </w:numPr>
      </w:pPr>
      <w:r>
        <w:lastRenderedPageBreak/>
        <w:t xml:space="preserve">give to the applicant a notice which states the establishment cost for the </w:t>
      </w:r>
      <w:r w:rsidR="00435C05">
        <w:t xml:space="preserve">required </w:t>
      </w:r>
      <w:r>
        <w:t>work</w:t>
      </w:r>
      <w:r w:rsidR="00435C05">
        <w:t>s</w:t>
      </w:r>
      <w:r>
        <w:t xml:space="preserve"> determined by the independent registered quantity surveyor; and</w:t>
      </w:r>
    </w:p>
    <w:p w14:paraId="3F7DFEE9" w14:textId="77777777" w:rsidR="00CB4A97" w:rsidRDefault="00CB4A97" w:rsidP="00CB4A97">
      <w:pPr>
        <w:numPr>
          <w:ilvl w:val="2"/>
          <w:numId w:val="28"/>
        </w:numPr>
      </w:pPr>
      <w:r>
        <w:t>issue an amended infrastructure charges notice.</w:t>
      </w:r>
    </w:p>
    <w:p w14:paraId="5FA90443" w14:textId="3683879F" w:rsidR="00CB4A97" w:rsidRDefault="00CB4A97" w:rsidP="00CB4A97">
      <w:pPr>
        <w:pStyle w:val="Heading4"/>
      </w:pPr>
      <w:bookmarkStart w:id="296" w:name="_Recalculation_of_the_1"/>
      <w:bookmarkStart w:id="297" w:name="_Toc422491184"/>
      <w:bookmarkStart w:id="298" w:name="_Toc485308675"/>
      <w:bookmarkStart w:id="299" w:name="_Ref486522009"/>
      <w:bookmarkStart w:id="300" w:name="_Ref486523316"/>
      <w:bookmarkStart w:id="301" w:name="_Ref486523334"/>
      <w:bookmarkStart w:id="302" w:name="_Ref486523877"/>
      <w:bookmarkStart w:id="303" w:name="_Ref513045498"/>
      <w:bookmarkStart w:id="304" w:name="_Ref513046468"/>
      <w:bookmarkStart w:id="305" w:name="_Ref513565232"/>
      <w:bookmarkStart w:id="306" w:name="_Ref513565339"/>
      <w:bookmarkStart w:id="307" w:name="_Ref513565409"/>
      <w:bookmarkStart w:id="308" w:name="_Ref513565595"/>
      <w:bookmarkStart w:id="309" w:name="_Ref513566395"/>
      <w:bookmarkStart w:id="310" w:name="_Toc516737247"/>
      <w:bookmarkStart w:id="311" w:name="_Ref9436530"/>
      <w:bookmarkStart w:id="312" w:name="_Ref11134942"/>
      <w:bookmarkEnd w:id="296"/>
      <w:r>
        <w:t xml:space="preserve">Recalculation of the establishment cost for </w:t>
      </w:r>
      <w:r w:rsidR="00435C05">
        <w:t xml:space="preserve">required </w:t>
      </w:r>
      <w:r>
        <w:t>land</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52DFC5C2" w14:textId="77777777" w:rsidR="003C439C" w:rsidRPr="00F80739" w:rsidRDefault="003C439C" w:rsidP="003C439C">
      <w:pPr>
        <w:ind w:left="851"/>
        <w:rPr>
          <w:b/>
          <w:i/>
        </w:rPr>
      </w:pPr>
      <w:r>
        <w:rPr>
          <w:b/>
          <w:i/>
        </w:rPr>
        <w:t>Current market value</w:t>
      </w:r>
    </w:p>
    <w:p w14:paraId="72157373" w14:textId="3DF8FFE7" w:rsidR="00CB4A97" w:rsidRDefault="00CB4A97" w:rsidP="00CB4A97">
      <w:pPr>
        <w:numPr>
          <w:ilvl w:val="0"/>
          <w:numId w:val="29"/>
        </w:numPr>
      </w:pPr>
      <w:r>
        <w:t xml:space="preserve">The establishment cost for </w:t>
      </w:r>
      <w:r w:rsidR="00435C05">
        <w:t>required</w:t>
      </w:r>
      <w:r>
        <w:t xml:space="preserve"> land may be recalculated </w:t>
      </w:r>
      <w:r w:rsidR="00435C05">
        <w:t xml:space="preserve">by the local government </w:t>
      </w:r>
      <w:r>
        <w:t xml:space="preserve">at the request of the applicant </w:t>
      </w:r>
      <w:r w:rsidR="00435C05">
        <w:t xml:space="preserve">by </w:t>
      </w:r>
      <w:r>
        <w:t xml:space="preserve">using the current market value of the </w:t>
      </w:r>
      <w:r w:rsidR="00457FDD">
        <w:t xml:space="preserve">required </w:t>
      </w:r>
      <w:r>
        <w:t>land</w:t>
      </w:r>
      <w:r w:rsidR="00435C05">
        <w:t xml:space="preserve"> determined by using the before and after method of valuation </w:t>
      </w:r>
      <w:r w:rsidR="00435C05" w:rsidRPr="00366460">
        <w:t>prescribed in</w:t>
      </w:r>
      <w:r w:rsidR="00435C05">
        <w:t xml:space="preserve"> </w:t>
      </w:r>
      <w:hyperlink w:anchor="_Current_market_value" w:history="1">
        <w:r w:rsidR="00457FDD" w:rsidRPr="00302014">
          <w:rPr>
            <w:rStyle w:val="Hyperlink"/>
          </w:rPr>
          <w:t>section 25</w:t>
        </w:r>
      </w:hyperlink>
      <w:r w:rsidR="00457FDD">
        <w:t xml:space="preserve"> in accordance with</w:t>
      </w:r>
      <w:r w:rsidR="00435C05">
        <w:t xml:space="preserve"> this </w:t>
      </w:r>
      <w:hyperlink w:anchor="_Recalculation_of_the_1" w:history="1">
        <w:r w:rsidR="00435C05" w:rsidRPr="00775C0E">
          <w:rPr>
            <w:rStyle w:val="Hyperlink"/>
          </w:rPr>
          <w:t>section</w:t>
        </w:r>
        <w:r w:rsidR="00775C0E" w:rsidRPr="00775C0E">
          <w:rPr>
            <w:rStyle w:val="Hyperlink"/>
          </w:rPr>
          <w:t xml:space="preserve"> 27</w:t>
        </w:r>
      </w:hyperlink>
      <w:r>
        <w:t>.</w:t>
      </w:r>
    </w:p>
    <w:p w14:paraId="5B22CE25" w14:textId="75941CA1" w:rsidR="003C439C" w:rsidRDefault="003C439C" w:rsidP="00ED7659">
      <w:pPr>
        <w:pStyle w:val="ListParagraph"/>
        <w:ind w:left="1701"/>
        <w:rPr>
          <w:sz w:val="20"/>
        </w:rPr>
      </w:pPr>
      <w:r w:rsidRPr="002A7A59">
        <w:rPr>
          <w:i/>
          <w:sz w:val="20"/>
        </w:rPr>
        <w:t>Editor’s note—See section 137 (Process) of the Planning Act</w:t>
      </w:r>
      <w:r w:rsidRPr="002A7A59">
        <w:rPr>
          <w:sz w:val="20"/>
        </w:rPr>
        <w:t>.</w:t>
      </w:r>
    </w:p>
    <w:p w14:paraId="4BC03413" w14:textId="77777777" w:rsidR="003C439C" w:rsidRPr="008E460E" w:rsidRDefault="003C439C" w:rsidP="003C439C">
      <w:pPr>
        <w:ind w:left="851"/>
        <w:rPr>
          <w:b/>
          <w:i/>
        </w:rPr>
      </w:pPr>
      <w:r>
        <w:rPr>
          <w:b/>
          <w:i/>
        </w:rPr>
        <w:t>Applicant’s submission of current market value</w:t>
      </w:r>
    </w:p>
    <w:p w14:paraId="279A880F" w14:textId="77777777" w:rsidR="003C439C" w:rsidRDefault="003C439C" w:rsidP="003C439C">
      <w:pPr>
        <w:numPr>
          <w:ilvl w:val="0"/>
          <w:numId w:val="29"/>
        </w:numPr>
      </w:pPr>
      <w:bookmarkStart w:id="313" w:name="_Ref513565418"/>
      <w:r>
        <w:t>The applicant is to give to the local government the following:</w:t>
      </w:r>
      <w:bookmarkEnd w:id="313"/>
      <w:r>
        <w:t xml:space="preserve"> </w:t>
      </w:r>
    </w:p>
    <w:p w14:paraId="6E62620A" w14:textId="0F859D44" w:rsidR="003C439C" w:rsidRDefault="003C439C" w:rsidP="003C439C">
      <w:pPr>
        <w:numPr>
          <w:ilvl w:val="1"/>
          <w:numId w:val="103"/>
        </w:numPr>
      </w:pPr>
      <w:bookmarkStart w:id="314" w:name="_Ref513565600"/>
      <w:r>
        <w:t xml:space="preserve">a notice in the prescribed form requesting the recalculation of the establishment cost for the required land which </w:t>
      </w:r>
      <w:r w:rsidR="00FA7898">
        <w:t xml:space="preserve">is accompanied by </w:t>
      </w:r>
      <w:r>
        <w:t>the following:</w:t>
      </w:r>
      <w:bookmarkEnd w:id="314"/>
    </w:p>
    <w:p w14:paraId="4F581B7C" w14:textId="77777777" w:rsidR="003C439C" w:rsidRDefault="003C439C" w:rsidP="003C439C">
      <w:pPr>
        <w:numPr>
          <w:ilvl w:val="2"/>
          <w:numId w:val="103"/>
        </w:numPr>
      </w:pPr>
      <w:bookmarkStart w:id="315" w:name="_Ref513565602"/>
      <w:r>
        <w:t xml:space="preserve">a valuation of the required land undertaken by an independent valuation expert </w:t>
      </w:r>
      <w:r w:rsidRPr="00B358EA">
        <w:rPr>
          <w:b/>
          <w:i/>
        </w:rPr>
        <w:t>(</w:t>
      </w:r>
      <w:r w:rsidRPr="0084607C">
        <w:rPr>
          <w:b/>
          <w:i/>
        </w:rPr>
        <w:t>applicant’s valuation</w:t>
      </w:r>
      <w:r w:rsidRPr="00B358EA">
        <w:rPr>
          <w:b/>
          <w:i/>
        </w:rPr>
        <w:t>)</w:t>
      </w:r>
      <w:r>
        <w:t>;</w:t>
      </w:r>
      <w:bookmarkEnd w:id="315"/>
      <w:r>
        <w:t xml:space="preserve"> </w:t>
      </w:r>
    </w:p>
    <w:p w14:paraId="022335A6" w14:textId="4C726298" w:rsidR="003C439C" w:rsidRDefault="00457FDD" w:rsidP="003C439C">
      <w:pPr>
        <w:numPr>
          <w:ilvl w:val="2"/>
          <w:numId w:val="103"/>
        </w:numPr>
      </w:pPr>
      <w:bookmarkStart w:id="316" w:name="_Ref513565414"/>
      <w:r>
        <w:t>a</w:t>
      </w:r>
      <w:r w:rsidR="003C439C" w:rsidRPr="00016839">
        <w:t xml:space="preserve"> </w:t>
      </w:r>
      <w:r w:rsidR="003C439C">
        <w:t xml:space="preserve">report prepared by an appropriately qualified town planner </w:t>
      </w:r>
      <w:r w:rsidR="003C439C" w:rsidRPr="00016839">
        <w:t>regarding the highest and best use of the</w:t>
      </w:r>
      <w:r w:rsidR="003C439C">
        <w:t xml:space="preserve"> original land and the remaining land</w:t>
      </w:r>
      <w:r w:rsidR="003C439C" w:rsidRPr="00016839">
        <w:t xml:space="preserve"> </w:t>
      </w:r>
      <w:r w:rsidR="003C439C">
        <w:t xml:space="preserve">on which the applicant’s valuation is based </w:t>
      </w:r>
      <w:r w:rsidR="003C439C" w:rsidRPr="00B358EA">
        <w:rPr>
          <w:b/>
          <w:i/>
        </w:rPr>
        <w:t>(</w:t>
      </w:r>
      <w:r w:rsidR="003C439C" w:rsidRPr="004F7536">
        <w:rPr>
          <w:b/>
          <w:i/>
        </w:rPr>
        <w:t xml:space="preserve">applicant’s </w:t>
      </w:r>
      <w:r w:rsidR="003C439C">
        <w:rPr>
          <w:b/>
          <w:i/>
        </w:rPr>
        <w:t>highest and best use</w:t>
      </w:r>
      <w:r w:rsidR="003C439C" w:rsidRPr="004F7536">
        <w:rPr>
          <w:b/>
          <w:i/>
        </w:rPr>
        <w:t xml:space="preserve"> advice</w:t>
      </w:r>
      <w:r w:rsidR="003C439C" w:rsidRPr="00B358EA">
        <w:rPr>
          <w:b/>
          <w:i/>
        </w:rPr>
        <w:t>)</w:t>
      </w:r>
      <w:r w:rsidR="003C439C">
        <w:t>;</w:t>
      </w:r>
      <w:bookmarkEnd w:id="316"/>
    </w:p>
    <w:p w14:paraId="1BCDCD5D" w14:textId="77777777" w:rsidR="003C439C" w:rsidRDefault="003C439C" w:rsidP="003C439C">
      <w:pPr>
        <w:numPr>
          <w:ilvl w:val="1"/>
          <w:numId w:val="103"/>
        </w:numPr>
      </w:pPr>
      <w:r>
        <w:t>the prescribed fee.</w:t>
      </w:r>
    </w:p>
    <w:p w14:paraId="414C3B22" w14:textId="77777777" w:rsidR="003C439C" w:rsidRPr="0017676B" w:rsidRDefault="003C439C" w:rsidP="003C439C">
      <w:pPr>
        <w:ind w:left="2552"/>
        <w:rPr>
          <w:i/>
          <w:sz w:val="20"/>
        </w:rPr>
      </w:pPr>
      <w:r w:rsidRPr="0017676B">
        <w:rPr>
          <w:i/>
          <w:sz w:val="20"/>
        </w:rPr>
        <w:t>Editor's note—The prescribed fee may include the local government's costs of the recalculation process including the cost</w:t>
      </w:r>
      <w:r>
        <w:rPr>
          <w:i/>
          <w:sz w:val="20"/>
        </w:rPr>
        <w:t>s</w:t>
      </w:r>
      <w:r w:rsidRPr="0017676B">
        <w:rPr>
          <w:i/>
          <w:sz w:val="20"/>
        </w:rPr>
        <w:t xml:space="preserve"> of the independent</w:t>
      </w:r>
      <w:r>
        <w:rPr>
          <w:i/>
          <w:sz w:val="20"/>
        </w:rPr>
        <w:t xml:space="preserve"> valuation expert nominated by the local government and the town planner engaged by the local government</w:t>
      </w:r>
      <w:r w:rsidRPr="0017676B">
        <w:rPr>
          <w:i/>
          <w:sz w:val="20"/>
        </w:rPr>
        <w:t>.</w:t>
      </w:r>
    </w:p>
    <w:p w14:paraId="2E0305A4" w14:textId="77777777" w:rsidR="003C439C" w:rsidRPr="004F7536" w:rsidRDefault="003C439C" w:rsidP="003C439C">
      <w:pPr>
        <w:ind w:left="851"/>
        <w:rPr>
          <w:b/>
          <w:i/>
        </w:rPr>
      </w:pPr>
      <w:r>
        <w:rPr>
          <w:b/>
          <w:i/>
        </w:rPr>
        <w:t>Local government’s determination of current market value</w:t>
      </w:r>
    </w:p>
    <w:p w14:paraId="3D94EA47" w14:textId="77777777" w:rsidR="00062532" w:rsidRDefault="00062532" w:rsidP="003C439C">
      <w:pPr>
        <w:numPr>
          <w:ilvl w:val="0"/>
          <w:numId w:val="29"/>
        </w:numPr>
      </w:pPr>
      <w:r>
        <w:t>Within 20 business days after the notice and accompanying documents under subsection (2) are received by the local government:</w:t>
      </w:r>
    </w:p>
    <w:p w14:paraId="5857486E" w14:textId="01E1A511" w:rsidR="00062532" w:rsidRDefault="00062532" w:rsidP="00E71742">
      <w:pPr>
        <w:numPr>
          <w:ilvl w:val="1"/>
          <w:numId w:val="29"/>
        </w:numPr>
      </w:pPr>
      <w:r>
        <w:t xml:space="preserve">the local </w:t>
      </w:r>
      <w:r w:rsidRPr="00BE3F08">
        <w:t xml:space="preserve">government </w:t>
      </w:r>
      <w:r w:rsidR="00E6086D" w:rsidRPr="00BE3F08">
        <w:t xml:space="preserve">is to </w:t>
      </w:r>
      <w:r>
        <w:t>refer the applicant’s valuation to its registered valuer to:</w:t>
      </w:r>
    </w:p>
    <w:p w14:paraId="6F534F19" w14:textId="7EF8C2E3" w:rsidR="00062532" w:rsidRDefault="00467A7E" w:rsidP="00062532">
      <w:pPr>
        <w:numPr>
          <w:ilvl w:val="2"/>
          <w:numId w:val="29"/>
        </w:numPr>
      </w:pPr>
      <w:r>
        <w:t xml:space="preserve">assess </w:t>
      </w:r>
      <w:r w:rsidR="00062532">
        <w:t xml:space="preserve">whether the applicant’s valuation is consistent with the current market value; </w:t>
      </w:r>
    </w:p>
    <w:p w14:paraId="71D4C1A6" w14:textId="48863FF0" w:rsidR="00C01CAE" w:rsidRDefault="00467A7E" w:rsidP="008D3FAF">
      <w:pPr>
        <w:numPr>
          <w:ilvl w:val="2"/>
          <w:numId w:val="29"/>
        </w:numPr>
        <w:rPr>
          <w:rStyle w:val="Hyperlink"/>
          <w:color w:val="auto"/>
          <w:u w:val="none"/>
        </w:rPr>
      </w:pPr>
      <w:r>
        <w:t xml:space="preserve">assess </w:t>
      </w:r>
      <w:r w:rsidR="00062532">
        <w:t xml:space="preserve">whether the applicant’s valuation is correctly determined using the before and after method of valuation </w:t>
      </w:r>
      <w:r w:rsidR="00062532" w:rsidRPr="00366460">
        <w:t>prescribed in</w:t>
      </w:r>
      <w:r w:rsidR="00062532">
        <w:t xml:space="preserve"> </w:t>
      </w:r>
      <w:hyperlink w:anchor="_Current_market_value" w:history="1">
        <w:r w:rsidR="00062532" w:rsidRPr="00457FDD">
          <w:rPr>
            <w:rStyle w:val="Hyperlink"/>
          </w:rPr>
          <w:t>section 25</w:t>
        </w:r>
      </w:hyperlink>
      <w:r w:rsidR="00BE3F08">
        <w:rPr>
          <w:rStyle w:val="Hyperlink"/>
          <w:color w:val="auto"/>
          <w:u w:val="none"/>
        </w:rPr>
        <w:t>;</w:t>
      </w:r>
    </w:p>
    <w:p w14:paraId="7C9FAEF3" w14:textId="6B95BCB1" w:rsidR="00062532" w:rsidRPr="00E71742" w:rsidRDefault="00C01CAE" w:rsidP="00E71742">
      <w:pPr>
        <w:ind w:left="3402"/>
        <w:rPr>
          <w:rStyle w:val="Hyperlink"/>
          <w:color w:val="auto"/>
          <w:u w:val="none"/>
        </w:rPr>
      </w:pPr>
      <w:r w:rsidRPr="00E71742">
        <w:rPr>
          <w:rStyle w:val="Hyperlink"/>
          <w:i/>
          <w:color w:val="auto"/>
          <w:sz w:val="20"/>
          <w:u w:val="none"/>
        </w:rPr>
        <w:lastRenderedPageBreak/>
        <w:t>Note</w:t>
      </w:r>
      <w:r w:rsidR="00E51B30" w:rsidRPr="00407A94">
        <w:rPr>
          <w:i/>
          <w:sz w:val="20"/>
        </w:rPr>
        <w:t>—</w:t>
      </w:r>
      <w:r w:rsidR="00E51B30" w:rsidRPr="00E71742">
        <w:rPr>
          <w:rStyle w:val="Hyperlink"/>
          <w:i/>
          <w:color w:val="auto"/>
          <w:sz w:val="20"/>
          <w:u w:val="none"/>
        </w:rPr>
        <w:t>T</w:t>
      </w:r>
      <w:r w:rsidRPr="00E71742">
        <w:rPr>
          <w:rStyle w:val="Hyperlink"/>
          <w:i/>
          <w:color w:val="auto"/>
          <w:sz w:val="20"/>
          <w:u w:val="none"/>
        </w:rPr>
        <w:t xml:space="preserve">he </w:t>
      </w:r>
      <w:r w:rsidR="00E51B30" w:rsidRPr="00E71742">
        <w:rPr>
          <w:rStyle w:val="Hyperlink"/>
          <w:i/>
          <w:color w:val="auto"/>
          <w:sz w:val="20"/>
          <w:u w:val="none"/>
        </w:rPr>
        <w:t>l</w:t>
      </w:r>
      <w:r w:rsidRPr="00E71742">
        <w:rPr>
          <w:rStyle w:val="Hyperlink"/>
          <w:i/>
          <w:color w:val="auto"/>
          <w:sz w:val="20"/>
          <w:u w:val="none"/>
        </w:rPr>
        <w:t xml:space="preserve">ocal </w:t>
      </w:r>
      <w:r w:rsidR="00E51B30" w:rsidRPr="00E71742">
        <w:rPr>
          <w:rStyle w:val="Hyperlink"/>
          <w:i/>
          <w:color w:val="auto"/>
          <w:sz w:val="20"/>
          <w:u w:val="none"/>
        </w:rPr>
        <w:t>g</w:t>
      </w:r>
      <w:r w:rsidRPr="00E71742">
        <w:rPr>
          <w:rStyle w:val="Hyperlink"/>
          <w:i/>
          <w:color w:val="auto"/>
          <w:sz w:val="20"/>
          <w:u w:val="none"/>
        </w:rPr>
        <w:t xml:space="preserve">overnment may request additional information from the applicant in order to </w:t>
      </w:r>
      <w:r w:rsidR="00E51B30" w:rsidRPr="00E71742">
        <w:rPr>
          <w:rStyle w:val="Hyperlink"/>
          <w:i/>
          <w:color w:val="auto"/>
          <w:sz w:val="20"/>
          <w:u w:val="none"/>
        </w:rPr>
        <w:t>undertake the assessment.</w:t>
      </w:r>
      <w:r>
        <w:rPr>
          <w:rStyle w:val="Hyperlink"/>
          <w:i/>
          <w:color w:val="auto"/>
          <w:u w:val="none"/>
        </w:rPr>
        <w:t xml:space="preserve"> </w:t>
      </w:r>
    </w:p>
    <w:p w14:paraId="2A311C07" w14:textId="61B7C5D6" w:rsidR="008D3FAF" w:rsidRDefault="00D9105C" w:rsidP="00E71742">
      <w:pPr>
        <w:numPr>
          <w:ilvl w:val="1"/>
          <w:numId w:val="29"/>
        </w:numPr>
      </w:pPr>
      <w:r>
        <w:tab/>
      </w:r>
      <w:r w:rsidR="008D3FAF">
        <w:t xml:space="preserve">if the registered valuer’s determination is that the applicant’s valuation is not consistent with the current market value or is not correctly determined using the before and after method of valuation </w:t>
      </w:r>
      <w:r w:rsidR="008D3FAF" w:rsidRPr="00366460">
        <w:t>prescribed in</w:t>
      </w:r>
      <w:r w:rsidR="008D3FAF">
        <w:t xml:space="preserve"> </w:t>
      </w:r>
      <w:hyperlink w:anchor="_Current_market_value" w:history="1">
        <w:r w:rsidR="008D3FAF" w:rsidRPr="00C27E17">
          <w:rPr>
            <w:rStyle w:val="Hyperlink"/>
          </w:rPr>
          <w:t>section 25</w:t>
        </w:r>
      </w:hyperlink>
      <w:r w:rsidR="00181250" w:rsidRPr="00E71742">
        <w:rPr>
          <w:rStyle w:val="Hyperlink"/>
          <w:color w:val="auto"/>
          <w:u w:val="none"/>
        </w:rPr>
        <w:t xml:space="preserve"> then the registered valuer must</w:t>
      </w:r>
      <w:r w:rsidR="008D3FAF">
        <w:t>:</w:t>
      </w:r>
    </w:p>
    <w:p w14:paraId="3B407738" w14:textId="77777777" w:rsidR="00BE3F08" w:rsidRDefault="008D3FAF" w:rsidP="00E71742">
      <w:pPr>
        <w:numPr>
          <w:ilvl w:val="2"/>
          <w:numId w:val="29"/>
        </w:numPr>
      </w:pPr>
      <w:r>
        <w:t xml:space="preserve">provide the reasons for the </w:t>
      </w:r>
      <w:r w:rsidR="000E2B7D">
        <w:t>registered valuer’s</w:t>
      </w:r>
      <w:r>
        <w:t xml:space="preserve"> determination; and</w:t>
      </w:r>
      <w:r w:rsidR="00363AB6">
        <w:t xml:space="preserve"> </w:t>
      </w:r>
    </w:p>
    <w:p w14:paraId="390CF516" w14:textId="6A74D3A0" w:rsidR="008D3FAF" w:rsidRDefault="00363AB6" w:rsidP="00E71742">
      <w:pPr>
        <w:numPr>
          <w:ilvl w:val="2"/>
          <w:numId w:val="29"/>
        </w:numPr>
      </w:pPr>
      <w:r>
        <w:t>either</w:t>
      </w:r>
      <w:r w:rsidR="00BE3F08">
        <w:t>:</w:t>
      </w:r>
    </w:p>
    <w:p w14:paraId="1E2EC72E" w14:textId="345C0543" w:rsidR="008D3FAF" w:rsidRDefault="008D3FAF" w:rsidP="00E71742">
      <w:pPr>
        <w:numPr>
          <w:ilvl w:val="3"/>
          <w:numId w:val="29"/>
        </w:numPr>
      </w:pPr>
      <w:bookmarkStart w:id="317" w:name="_Ref9417348"/>
      <w:r>
        <w:t xml:space="preserve">provide a valuation using the before and after method of valuation stated </w:t>
      </w:r>
      <w:r w:rsidRPr="00E047AB">
        <w:t>in</w:t>
      </w:r>
      <w:r>
        <w:t xml:space="preserve"> </w:t>
      </w:r>
      <w:hyperlink w:anchor="_Current_market_value" w:history="1">
        <w:r w:rsidRPr="00C27E17">
          <w:rPr>
            <w:rStyle w:val="Hyperlink"/>
          </w:rPr>
          <w:t>section 25</w:t>
        </w:r>
      </w:hyperlink>
      <w:r w:rsidR="009C0839" w:rsidRPr="00E71742">
        <w:rPr>
          <w:rStyle w:val="Hyperlink"/>
          <w:u w:val="none"/>
        </w:rPr>
        <w:t xml:space="preserve"> </w:t>
      </w:r>
      <w:r w:rsidR="009C0839">
        <w:t>(</w:t>
      </w:r>
      <w:r w:rsidR="0091016C">
        <w:rPr>
          <w:b/>
          <w:i/>
        </w:rPr>
        <w:t>amended valu</w:t>
      </w:r>
      <w:r w:rsidR="004054A3">
        <w:rPr>
          <w:b/>
          <w:i/>
        </w:rPr>
        <w:t>ation</w:t>
      </w:r>
      <w:r w:rsidR="009C0839">
        <w:t>)</w:t>
      </w:r>
      <w:r>
        <w:t>;</w:t>
      </w:r>
      <w:r w:rsidR="00363AB6">
        <w:t xml:space="preserve"> or</w:t>
      </w:r>
      <w:bookmarkEnd w:id="317"/>
    </w:p>
    <w:p w14:paraId="1D08C783" w14:textId="4942A6F1" w:rsidR="008D657A" w:rsidRPr="00E71742" w:rsidRDefault="00363AB6" w:rsidP="00E71742">
      <w:pPr>
        <w:numPr>
          <w:ilvl w:val="3"/>
          <w:numId w:val="29"/>
        </w:numPr>
        <w:rPr>
          <w:rStyle w:val="Hyperlink"/>
          <w:color w:val="auto"/>
          <w:u w:val="none"/>
        </w:rPr>
      </w:pPr>
      <w:r>
        <w:t xml:space="preserve">recommend that the valuation be referred to an </w:t>
      </w:r>
      <w:r w:rsidRPr="00B01308">
        <w:t>independent valuer.</w:t>
      </w:r>
    </w:p>
    <w:p w14:paraId="6CBFCAA2" w14:textId="6C4D2EF8" w:rsidR="00062532" w:rsidRPr="00E71742" w:rsidRDefault="004054A3" w:rsidP="00E71742">
      <w:pPr>
        <w:numPr>
          <w:ilvl w:val="0"/>
          <w:numId w:val="29"/>
        </w:numPr>
        <w:rPr>
          <w:rStyle w:val="Hyperlink"/>
          <w:color w:val="auto"/>
          <w:u w:val="none"/>
        </w:rPr>
      </w:pPr>
      <w:r>
        <w:rPr>
          <w:rStyle w:val="Hyperlink"/>
          <w:color w:val="auto"/>
          <w:u w:val="none"/>
        </w:rPr>
        <w:t>T</w:t>
      </w:r>
      <w:r w:rsidR="00062532" w:rsidRPr="00E71742">
        <w:rPr>
          <w:rStyle w:val="Hyperlink"/>
          <w:color w:val="auto"/>
          <w:u w:val="none"/>
        </w:rPr>
        <w:t>he local government is to decide whether to:</w:t>
      </w:r>
    </w:p>
    <w:p w14:paraId="16D87625" w14:textId="77777777" w:rsidR="00062532" w:rsidRPr="00E71742" w:rsidRDefault="00062532" w:rsidP="00E71742">
      <w:pPr>
        <w:numPr>
          <w:ilvl w:val="1"/>
          <w:numId w:val="29"/>
        </w:numPr>
      </w:pPr>
      <w:r w:rsidRPr="00E71742">
        <w:t>accept the applicant’s valuation; or</w:t>
      </w:r>
    </w:p>
    <w:p w14:paraId="6A0E7248" w14:textId="4489D071" w:rsidR="00062532" w:rsidRDefault="008D657A" w:rsidP="00E71742">
      <w:pPr>
        <w:numPr>
          <w:ilvl w:val="1"/>
          <w:numId w:val="29"/>
        </w:numPr>
      </w:pPr>
      <w:r>
        <w:t xml:space="preserve">propose an amended </w:t>
      </w:r>
      <w:r w:rsidR="00E5549B" w:rsidRPr="00E71742">
        <w:rPr>
          <w:rStyle w:val="Hyperlink"/>
          <w:color w:val="auto"/>
          <w:u w:val="none"/>
        </w:rPr>
        <w:t>valuation</w:t>
      </w:r>
      <w:r>
        <w:rPr>
          <w:rStyle w:val="Hyperlink"/>
          <w:color w:val="auto"/>
          <w:u w:val="none"/>
        </w:rPr>
        <w:t xml:space="preserve"> based on </w:t>
      </w:r>
      <w:r w:rsidR="00407A94">
        <w:rPr>
          <w:rStyle w:val="Hyperlink"/>
          <w:color w:val="auto"/>
          <w:u w:val="none"/>
        </w:rPr>
        <w:t xml:space="preserve">subsection </w:t>
      </w:r>
      <w:r w:rsidR="00774E34">
        <w:rPr>
          <w:rStyle w:val="Hyperlink"/>
          <w:color w:val="auto"/>
          <w:u w:val="none"/>
        </w:rPr>
        <w:t>(3)(b)(i</w:t>
      </w:r>
      <w:r w:rsidR="00BE3F08">
        <w:rPr>
          <w:rStyle w:val="Hyperlink"/>
          <w:color w:val="auto"/>
          <w:u w:val="none"/>
        </w:rPr>
        <w:t>i</w:t>
      </w:r>
      <w:r w:rsidR="00774E34">
        <w:rPr>
          <w:rStyle w:val="Hyperlink"/>
          <w:color w:val="auto"/>
          <w:u w:val="none"/>
        </w:rPr>
        <w:t>)</w:t>
      </w:r>
      <w:r w:rsidR="00C41AEA">
        <w:rPr>
          <w:rStyle w:val="Hyperlink"/>
          <w:color w:val="auto"/>
          <w:u w:val="none"/>
        </w:rPr>
        <w:t>(A)</w:t>
      </w:r>
      <w:r w:rsidR="00E5549B" w:rsidRPr="00B01308">
        <w:t>;</w:t>
      </w:r>
      <w:r w:rsidR="00C41AEA">
        <w:t xml:space="preserve"> or</w:t>
      </w:r>
    </w:p>
    <w:p w14:paraId="27FDDCBC" w14:textId="71900C8A" w:rsidR="00C41AEA" w:rsidRPr="00B01308" w:rsidRDefault="00C41AEA" w:rsidP="00E71742">
      <w:pPr>
        <w:numPr>
          <w:ilvl w:val="1"/>
          <w:numId w:val="29"/>
        </w:numPr>
      </w:pPr>
      <w:r>
        <w:t>refer the valuation to an independent valuer based on</w:t>
      </w:r>
      <w:r w:rsidR="00407A94">
        <w:t xml:space="preserve"> subsection</w:t>
      </w:r>
      <w:r>
        <w:t xml:space="preserve"> </w:t>
      </w:r>
      <w:r>
        <w:rPr>
          <w:rStyle w:val="Hyperlink"/>
          <w:color w:val="auto"/>
          <w:u w:val="none"/>
        </w:rPr>
        <w:t>(3)(b)(i</w:t>
      </w:r>
      <w:r w:rsidR="00BE3F08">
        <w:rPr>
          <w:rStyle w:val="Hyperlink"/>
          <w:color w:val="auto"/>
          <w:u w:val="none"/>
        </w:rPr>
        <w:t>i</w:t>
      </w:r>
      <w:r>
        <w:rPr>
          <w:rStyle w:val="Hyperlink"/>
          <w:color w:val="auto"/>
          <w:u w:val="none"/>
        </w:rPr>
        <w:t>)(B).</w:t>
      </w:r>
      <w:r>
        <w:t xml:space="preserve"> </w:t>
      </w:r>
    </w:p>
    <w:p w14:paraId="77B68614" w14:textId="77777777" w:rsidR="004B4160" w:rsidRPr="004B4160" w:rsidRDefault="004B4160" w:rsidP="00E71742">
      <w:pPr>
        <w:numPr>
          <w:ilvl w:val="0"/>
          <w:numId w:val="29"/>
        </w:numPr>
        <w:rPr>
          <w:rStyle w:val="Hyperlink"/>
          <w:color w:val="auto"/>
          <w:u w:val="none"/>
        </w:rPr>
      </w:pPr>
      <w:r w:rsidRPr="004B4160">
        <w:rPr>
          <w:rStyle w:val="Hyperlink"/>
          <w:color w:val="auto"/>
          <w:u w:val="none"/>
        </w:rPr>
        <w:t>If the local government accepts the applicant’s valuation, it is to:</w:t>
      </w:r>
    </w:p>
    <w:p w14:paraId="562C398C" w14:textId="760E5C42" w:rsidR="00C41AEA" w:rsidRPr="00E71742" w:rsidRDefault="004B4160" w:rsidP="00E71742">
      <w:pPr>
        <w:numPr>
          <w:ilvl w:val="1"/>
          <w:numId w:val="29"/>
        </w:numPr>
      </w:pPr>
      <w:r w:rsidRPr="00E71742">
        <w:t>give written notice to the applicant stating that it has agreed to the applicant’s valuation (</w:t>
      </w:r>
      <w:r w:rsidRPr="00E71742">
        <w:rPr>
          <w:b/>
          <w:i/>
        </w:rPr>
        <w:t>accepted valuation</w:t>
      </w:r>
      <w:r w:rsidRPr="00E71742">
        <w:t xml:space="preserve">); </w:t>
      </w:r>
      <w:bookmarkStart w:id="318" w:name="_Ref11135082"/>
    </w:p>
    <w:bookmarkEnd w:id="318"/>
    <w:p w14:paraId="6A2645DC" w14:textId="1FF64EAF" w:rsidR="00C41AEA" w:rsidRPr="00E71742" w:rsidRDefault="004B4160" w:rsidP="00E71742">
      <w:pPr>
        <w:numPr>
          <w:ilvl w:val="1"/>
          <w:numId w:val="29"/>
        </w:numPr>
      </w:pPr>
      <w:r w:rsidRPr="00E71742">
        <w:t xml:space="preserve">index the establishment cost for the required land using the CPI from the date of the accepted valuation to the date stated in the amended infrastructure charges notice; and </w:t>
      </w:r>
    </w:p>
    <w:p w14:paraId="0F7B8A9F" w14:textId="6503E522" w:rsidR="000F632A" w:rsidRDefault="004B4160" w:rsidP="00E71742">
      <w:pPr>
        <w:numPr>
          <w:ilvl w:val="1"/>
          <w:numId w:val="29"/>
        </w:numPr>
      </w:pPr>
      <w:r w:rsidRPr="00E71742">
        <w:t>issue an amended infrastructure charges notice to the applicant stating the establishment cost for the required land.</w:t>
      </w:r>
    </w:p>
    <w:p w14:paraId="641EBB1A" w14:textId="57C08708" w:rsidR="009F73A6" w:rsidRPr="00E71742" w:rsidRDefault="009F73A6" w:rsidP="00E71742">
      <w:pPr>
        <w:rPr>
          <w:b/>
          <w:i/>
        </w:rPr>
      </w:pPr>
      <w:r>
        <w:rPr>
          <w:b/>
          <w:i/>
        </w:rPr>
        <w:t>Amended valuation</w:t>
      </w:r>
    </w:p>
    <w:p w14:paraId="24BD3EBC" w14:textId="4735490B" w:rsidR="00270805" w:rsidRDefault="00270805" w:rsidP="00E71742">
      <w:pPr>
        <w:numPr>
          <w:ilvl w:val="0"/>
          <w:numId w:val="29"/>
        </w:numPr>
      </w:pPr>
      <w:r>
        <w:t>I</w:t>
      </w:r>
      <w:r w:rsidRPr="00270805">
        <w:t xml:space="preserve">f the local government </w:t>
      </w:r>
      <w:r>
        <w:t xml:space="preserve">proposes an amended </w:t>
      </w:r>
      <w:r w:rsidRPr="00270805">
        <w:t>valuation,</w:t>
      </w:r>
      <w:r>
        <w:t xml:space="preserve"> </w:t>
      </w:r>
      <w:r w:rsidR="00407A94">
        <w:t>it is to give</w:t>
      </w:r>
      <w:r w:rsidR="001E199B">
        <w:t xml:space="preserve"> a</w:t>
      </w:r>
      <w:r w:rsidR="00407A94">
        <w:t xml:space="preserve"> written notice to the applicant stating</w:t>
      </w:r>
      <w:r>
        <w:t>:</w:t>
      </w:r>
    </w:p>
    <w:p w14:paraId="7D2D41A9" w14:textId="3E29C313" w:rsidR="00142309" w:rsidRDefault="00D54F60" w:rsidP="00E71742">
      <w:pPr>
        <w:numPr>
          <w:ilvl w:val="1"/>
          <w:numId w:val="29"/>
        </w:numPr>
      </w:pPr>
      <w:r w:rsidRPr="00D54F60">
        <w:t>that it rejects the applicant</w:t>
      </w:r>
      <w:r w:rsidR="001E199B">
        <w:t>’</w:t>
      </w:r>
      <w:r w:rsidRPr="00D54F60">
        <w:t>s valuation and give reasons for doing so</w:t>
      </w:r>
      <w:r>
        <w:t>;</w:t>
      </w:r>
    </w:p>
    <w:p w14:paraId="5E6E538F" w14:textId="632D94D4" w:rsidR="00245223" w:rsidRDefault="00D54F60" w:rsidP="00E71742">
      <w:pPr>
        <w:numPr>
          <w:ilvl w:val="1"/>
          <w:numId w:val="29"/>
        </w:numPr>
      </w:pPr>
      <w:r w:rsidRPr="00D54F60">
        <w:t xml:space="preserve">the </w:t>
      </w:r>
      <w:r w:rsidR="00407A94">
        <w:t xml:space="preserve">proposed </w:t>
      </w:r>
      <w:r w:rsidRPr="00D54F60">
        <w:t>amended valuation</w:t>
      </w:r>
      <w:r>
        <w:t>.</w:t>
      </w:r>
      <w:r w:rsidR="00245223" w:rsidRPr="00245223">
        <w:t xml:space="preserve"> </w:t>
      </w:r>
    </w:p>
    <w:p w14:paraId="790AD5CD" w14:textId="0EBE30E0" w:rsidR="00245223" w:rsidRDefault="00407A94" w:rsidP="00245223">
      <w:pPr>
        <w:numPr>
          <w:ilvl w:val="0"/>
          <w:numId w:val="29"/>
        </w:numPr>
      </w:pPr>
      <w:r>
        <w:t>W</w:t>
      </w:r>
      <w:r w:rsidR="00245223" w:rsidRPr="00923614">
        <w:t xml:space="preserve">ithin 20 business days of </w:t>
      </w:r>
      <w:r w:rsidR="00245223">
        <w:t xml:space="preserve">receipt of the local government’s written notice proposing the amended valuation under subsection (6), the applicant must give written notice to the local government that it: </w:t>
      </w:r>
    </w:p>
    <w:p w14:paraId="2FB90765" w14:textId="77777777" w:rsidR="00245223" w:rsidRDefault="00245223" w:rsidP="00245223">
      <w:pPr>
        <w:numPr>
          <w:ilvl w:val="1"/>
          <w:numId w:val="29"/>
        </w:numPr>
      </w:pPr>
      <w:r>
        <w:t xml:space="preserve">accepts the amended valuation; or </w:t>
      </w:r>
    </w:p>
    <w:p w14:paraId="685D7326" w14:textId="77777777" w:rsidR="00245223" w:rsidRDefault="00245223" w:rsidP="00245223">
      <w:pPr>
        <w:numPr>
          <w:ilvl w:val="1"/>
          <w:numId w:val="29"/>
        </w:numPr>
      </w:pPr>
      <w:r>
        <w:lastRenderedPageBreak/>
        <w:t>rejects the amended valuation and its reasons for doing so.</w:t>
      </w:r>
    </w:p>
    <w:p w14:paraId="64176141" w14:textId="2EAB916E" w:rsidR="00245223" w:rsidRDefault="00245223" w:rsidP="00245223">
      <w:pPr>
        <w:numPr>
          <w:ilvl w:val="0"/>
          <w:numId w:val="29"/>
        </w:numPr>
      </w:pPr>
      <w:r>
        <w:t xml:space="preserve">If the applicant accepts the amended valuation, the local government must: </w:t>
      </w:r>
    </w:p>
    <w:p w14:paraId="6FFADC64" w14:textId="77777777" w:rsidR="00245223" w:rsidRDefault="00245223" w:rsidP="00245223">
      <w:pPr>
        <w:numPr>
          <w:ilvl w:val="1"/>
          <w:numId w:val="29"/>
        </w:numPr>
      </w:pPr>
      <w:r>
        <w:t xml:space="preserve">index the establishment cost for the land infrastructure using the CPI from the date of the amended valuation to the date stated in the amended infrastructure charges notice; and </w:t>
      </w:r>
    </w:p>
    <w:p w14:paraId="05E5EA1C" w14:textId="77777777" w:rsidR="00245223" w:rsidRDefault="00245223" w:rsidP="00245223">
      <w:pPr>
        <w:numPr>
          <w:ilvl w:val="1"/>
          <w:numId w:val="29"/>
        </w:numPr>
      </w:pPr>
      <w:r>
        <w:t xml:space="preserve">give an amended infrastructure charges notice to the applicant stating the establishment cost of the land infrastructure. </w:t>
      </w:r>
    </w:p>
    <w:p w14:paraId="31C8D02C" w14:textId="3165BA52" w:rsidR="00D54F60" w:rsidRPr="00DA417D" w:rsidRDefault="00245223" w:rsidP="00E71742">
      <w:pPr>
        <w:numPr>
          <w:ilvl w:val="0"/>
          <w:numId w:val="29"/>
        </w:numPr>
      </w:pPr>
      <w:r>
        <w:t>If the applicant rejects the amended valuation, then within 20 business days after receipt of a notice under subsection (</w:t>
      </w:r>
      <w:r w:rsidR="00407A94">
        <w:t>7</w:t>
      </w:r>
      <w:r>
        <w:t xml:space="preserve">)(b), the local government is to refer the applicant’s valuation to an independent valuation expert nominated by the local government from its list of certified practising valuers </w:t>
      </w:r>
      <w:r w:rsidR="000B170E">
        <w:t>as per subsection (11</w:t>
      </w:r>
      <w:r>
        <w:t>).</w:t>
      </w:r>
    </w:p>
    <w:p w14:paraId="6F6C6D02" w14:textId="1574203F" w:rsidR="009F73A6" w:rsidRPr="00E71742" w:rsidRDefault="009F73A6" w:rsidP="00E71742">
      <w:pPr>
        <w:ind w:left="851"/>
        <w:rPr>
          <w:b/>
          <w:i/>
        </w:rPr>
      </w:pPr>
      <w:r>
        <w:rPr>
          <w:b/>
          <w:i/>
        </w:rPr>
        <w:t>Independent valuation</w:t>
      </w:r>
    </w:p>
    <w:p w14:paraId="261089CF" w14:textId="77777777" w:rsidR="000B170E" w:rsidRDefault="000B170E" w:rsidP="000B170E">
      <w:pPr>
        <w:numPr>
          <w:ilvl w:val="0"/>
          <w:numId w:val="29"/>
        </w:numPr>
      </w:pPr>
      <w:r>
        <w:t>The local government may</w:t>
      </w:r>
      <w:r w:rsidRPr="00C75BBA">
        <w:t xml:space="preserve"> not refer the applicant’s valuation to an independent valuation expert if the applicant has not paid to the local government the prescribed fee under subsection </w:t>
      </w:r>
      <w:r>
        <w:t xml:space="preserve">(2)(b) </w:t>
      </w:r>
      <w:r w:rsidRPr="00C75BBA">
        <w:t>including the costs of the independent valuation expert nominated by the local government and the town planner engaged by the local government</w:t>
      </w:r>
      <w:r>
        <w:t>.</w:t>
      </w:r>
    </w:p>
    <w:p w14:paraId="61FEEFDA" w14:textId="26A9B76E" w:rsidR="003515C4" w:rsidRDefault="004954CA" w:rsidP="004954CA">
      <w:pPr>
        <w:numPr>
          <w:ilvl w:val="0"/>
          <w:numId w:val="29"/>
        </w:numPr>
      </w:pPr>
      <w:r w:rsidRPr="004954CA">
        <w:t xml:space="preserve">If the local government refers the applicant’s valuation to an independent valuation expert nominated by the local government from its list of certified practising valuers, the </w:t>
      </w:r>
      <w:r w:rsidR="00407A94">
        <w:t>local government is to</w:t>
      </w:r>
      <w:r w:rsidR="003515C4">
        <w:t>:</w:t>
      </w:r>
    </w:p>
    <w:p w14:paraId="39D76A8E" w14:textId="3C3E149D" w:rsidR="003515C4" w:rsidRDefault="003515C4" w:rsidP="00E71742">
      <w:pPr>
        <w:numPr>
          <w:ilvl w:val="1"/>
          <w:numId w:val="29"/>
        </w:numPr>
      </w:pPr>
      <w:r w:rsidRPr="00D54F60">
        <w:t>give written notice to the applicant that it rejects the applicant</w:t>
      </w:r>
      <w:r w:rsidR="001E199B">
        <w:t>’</w:t>
      </w:r>
      <w:r w:rsidRPr="00D54F60">
        <w:t>s valuation and give reasons for doing so</w:t>
      </w:r>
      <w:r>
        <w:t>;</w:t>
      </w:r>
    </w:p>
    <w:p w14:paraId="181FA946" w14:textId="34A98EFF" w:rsidR="003515C4" w:rsidRDefault="004954CA" w:rsidP="00E71742">
      <w:pPr>
        <w:numPr>
          <w:ilvl w:val="1"/>
          <w:numId w:val="29"/>
        </w:numPr>
      </w:pPr>
      <w:r w:rsidRPr="004954CA">
        <w:t>give written notice to the applicant stating that it has referred the applicant’s valuation to an independent valuation expert</w:t>
      </w:r>
      <w:r w:rsidR="0028668E">
        <w:t>;</w:t>
      </w:r>
    </w:p>
    <w:p w14:paraId="1C3669A6" w14:textId="77777777" w:rsidR="004954CA" w:rsidRPr="004954CA" w:rsidRDefault="004954CA" w:rsidP="00E71742">
      <w:pPr>
        <w:numPr>
          <w:ilvl w:val="1"/>
          <w:numId w:val="29"/>
        </w:numPr>
      </w:pPr>
      <w:r w:rsidRPr="004954CA">
        <w:t>give the following to the independent valuation expert:</w:t>
      </w:r>
    </w:p>
    <w:p w14:paraId="64270CFF" w14:textId="77777777" w:rsidR="00E06601" w:rsidRPr="00E06601" w:rsidRDefault="00E06601" w:rsidP="00E71742">
      <w:pPr>
        <w:numPr>
          <w:ilvl w:val="2"/>
          <w:numId w:val="103"/>
        </w:numPr>
      </w:pPr>
      <w:r w:rsidRPr="00E06601">
        <w:t>the applicant’s valuation and the applicant’s highest and best use advice;</w:t>
      </w:r>
    </w:p>
    <w:p w14:paraId="15819B05" w14:textId="77777777" w:rsidR="00E06601" w:rsidRPr="00E06601" w:rsidRDefault="00E06601" w:rsidP="00E71742">
      <w:pPr>
        <w:numPr>
          <w:ilvl w:val="2"/>
          <w:numId w:val="103"/>
        </w:numPr>
      </w:pPr>
      <w:r w:rsidRPr="00E06601">
        <w:t>the highest and best use advice prepared by an appropriately qualified town planner engaged by the local government regarding the highest and best use of the original land and the remaining land if the local government does not accept the applicant’s highest and best use advice;</w:t>
      </w:r>
    </w:p>
    <w:p w14:paraId="54AD7820" w14:textId="0A1A0D34" w:rsidR="00E06601" w:rsidRPr="00E06601" w:rsidRDefault="00E06601" w:rsidP="00E71742">
      <w:pPr>
        <w:numPr>
          <w:ilvl w:val="2"/>
          <w:numId w:val="103"/>
        </w:numPr>
      </w:pPr>
      <w:r w:rsidRPr="00E06601">
        <w:t>the  valuation of the required land, if the local government used the before and after method of valuation prescribed in section 25 for the initial calculation of the establishment cost for the required land and considers that it is relevant to the independent valuation expert’s assessment</w:t>
      </w:r>
      <w:r w:rsidR="0028668E">
        <w:t>.</w:t>
      </w:r>
    </w:p>
    <w:p w14:paraId="068017ED" w14:textId="18281811" w:rsidR="008D3FAF" w:rsidRDefault="008D3FAF" w:rsidP="00E71742"/>
    <w:p w14:paraId="55642D7E" w14:textId="410EFA94" w:rsidR="0085125A" w:rsidRDefault="00407A94" w:rsidP="00E71742">
      <w:pPr>
        <w:numPr>
          <w:ilvl w:val="0"/>
          <w:numId w:val="29"/>
        </w:numPr>
      </w:pPr>
      <w:bookmarkStart w:id="319" w:name="_Ref9421738"/>
      <w:r>
        <w:lastRenderedPageBreak/>
        <w:t>W</w:t>
      </w:r>
      <w:r w:rsidR="0085125A" w:rsidRPr="0085125A">
        <w:t xml:space="preserve">ithin 20 business days after the independent valuation expert has been given the information under subsection </w:t>
      </w:r>
      <w:r w:rsidR="0028668E">
        <w:t>(11)(c)</w:t>
      </w:r>
      <w:r w:rsidR="0085125A" w:rsidRPr="0085125A">
        <w:t xml:space="preserve"> (or a longer period as extended by the local government in subsection (</w:t>
      </w:r>
      <w:r w:rsidR="0028668E">
        <w:t>13</w:t>
      </w:r>
      <w:r w:rsidR="0085125A" w:rsidRPr="0085125A">
        <w:t>)(</w:t>
      </w:r>
      <w:r w:rsidR="0028668E">
        <w:t>a</w:t>
      </w:r>
      <w:r w:rsidR="0085125A" w:rsidRPr="0085125A">
        <w:t xml:space="preserve">)), the independent valuation expert is to (a </w:t>
      </w:r>
      <w:r w:rsidR="0085125A" w:rsidRPr="00E71742">
        <w:rPr>
          <w:b/>
          <w:i/>
        </w:rPr>
        <w:t>local government’s valuer’s determination</w:t>
      </w:r>
      <w:r w:rsidR="0085125A" w:rsidRPr="0085125A">
        <w:t>):</w:t>
      </w:r>
      <w:bookmarkEnd w:id="319"/>
    </w:p>
    <w:p w14:paraId="7D7F7888" w14:textId="76AFDDB9" w:rsidR="0085125A" w:rsidRDefault="0085125A">
      <w:pPr>
        <w:numPr>
          <w:ilvl w:val="1"/>
          <w:numId w:val="29"/>
        </w:numPr>
      </w:pPr>
      <w:r w:rsidRPr="0085125A">
        <w:t>provide the independent valuation expert’s determination in relation to the matters stated in subsection (</w:t>
      </w:r>
      <w:r w:rsidR="00F3559E">
        <w:t>3</w:t>
      </w:r>
      <w:r w:rsidRPr="0085125A">
        <w:t>)</w:t>
      </w:r>
      <w:r w:rsidR="00F3559E">
        <w:t>(a)</w:t>
      </w:r>
      <w:r w:rsidRPr="0085125A">
        <w:t>; and</w:t>
      </w:r>
    </w:p>
    <w:p w14:paraId="26F9637C" w14:textId="58BD18B2" w:rsidR="0085125A" w:rsidRDefault="0085125A">
      <w:pPr>
        <w:numPr>
          <w:ilvl w:val="1"/>
          <w:numId w:val="29"/>
        </w:numPr>
      </w:pPr>
      <w:r w:rsidRPr="0085125A">
        <w:t>if the independent valuation expert’s determination is that the applicant’s valuation is not consistent with the current market value or is not correctly determined using the before and after method of valuation prescribed in section 25</w:t>
      </w:r>
      <w:r w:rsidR="00A91346">
        <w:t>:</w:t>
      </w:r>
    </w:p>
    <w:p w14:paraId="0F845F47" w14:textId="77777777" w:rsidR="00A91346" w:rsidRPr="00A91346" w:rsidRDefault="00A91346" w:rsidP="00A91346">
      <w:pPr>
        <w:pStyle w:val="ListParagraph"/>
        <w:numPr>
          <w:ilvl w:val="2"/>
          <w:numId w:val="29"/>
        </w:numPr>
        <w:rPr>
          <w:szCs w:val="20"/>
          <w:lang w:eastAsia="en-US"/>
        </w:rPr>
      </w:pPr>
      <w:r w:rsidRPr="00A91346">
        <w:rPr>
          <w:szCs w:val="20"/>
          <w:lang w:eastAsia="en-US"/>
        </w:rPr>
        <w:t>provide the reasons for the independent valuation expert’s determination; and</w:t>
      </w:r>
    </w:p>
    <w:p w14:paraId="71DC3F08" w14:textId="4159C7AD" w:rsidR="003C439C" w:rsidRDefault="00A91346" w:rsidP="00E71742">
      <w:pPr>
        <w:numPr>
          <w:ilvl w:val="2"/>
          <w:numId w:val="29"/>
        </w:numPr>
      </w:pPr>
      <w:r w:rsidRPr="00A91346">
        <w:t>provide a valuation using the before and after method of valuation stated in section 25</w:t>
      </w:r>
      <w:r w:rsidR="00F3559E">
        <w:t>.</w:t>
      </w:r>
    </w:p>
    <w:p w14:paraId="296B0434" w14:textId="2147B2A6" w:rsidR="003C439C" w:rsidRDefault="00F3559E" w:rsidP="00E71742">
      <w:pPr>
        <w:numPr>
          <w:ilvl w:val="0"/>
          <w:numId w:val="29"/>
        </w:numPr>
      </w:pPr>
      <w:r>
        <w:t>I</w:t>
      </w:r>
      <w:r w:rsidR="003C439C">
        <w:t xml:space="preserve">f the local government’s valuer’s determination is not provided in accordance with the time </w:t>
      </w:r>
      <w:r w:rsidR="003C439C" w:rsidRPr="00E047AB">
        <w:t>prescribed in</w:t>
      </w:r>
      <w:r w:rsidR="003C439C">
        <w:t xml:space="preserve"> subsection (</w:t>
      </w:r>
      <w:r w:rsidR="00B46A70">
        <w:t>1</w:t>
      </w:r>
      <w:r w:rsidR="001A23CF">
        <w:t>2)</w:t>
      </w:r>
      <w:r w:rsidR="003C439C">
        <w:t>, the local government is to do one of the following:</w:t>
      </w:r>
    </w:p>
    <w:p w14:paraId="098D00C2" w14:textId="569D40A0" w:rsidR="003C439C" w:rsidRDefault="003C439C" w:rsidP="00E71742">
      <w:pPr>
        <w:numPr>
          <w:ilvl w:val="1"/>
          <w:numId w:val="29"/>
        </w:numPr>
      </w:pPr>
      <w:r>
        <w:t xml:space="preserve">extend the time for providing the local government’s valuer’s determination </w:t>
      </w:r>
      <w:r w:rsidR="00E047AB">
        <w:t>stated</w:t>
      </w:r>
      <w:r w:rsidRPr="00E047AB">
        <w:t xml:space="preserve"> in</w:t>
      </w:r>
      <w:r>
        <w:t xml:space="preserve"> subsection </w:t>
      </w:r>
      <w:r w:rsidR="001A23CF">
        <w:t>(12)</w:t>
      </w:r>
      <w:r>
        <w:t>, in consultation with the applicant;</w:t>
      </w:r>
      <w:r w:rsidR="00B72FD3">
        <w:t xml:space="preserve"> or</w:t>
      </w:r>
      <w:r>
        <w:t xml:space="preserve"> </w:t>
      </w:r>
    </w:p>
    <w:p w14:paraId="0162B8FE" w14:textId="0B3AA1E5" w:rsidR="003C439C" w:rsidRDefault="003C439C" w:rsidP="00E71742">
      <w:pPr>
        <w:numPr>
          <w:ilvl w:val="1"/>
          <w:numId w:val="29"/>
        </w:numPr>
      </w:pPr>
      <w:r>
        <w:t xml:space="preserve">refer the applicant’s valuation to another independent valuation expert nominated by the local government from its list of certified practising valuers and repeat the process </w:t>
      </w:r>
      <w:r w:rsidRPr="00366460">
        <w:t>stated in</w:t>
      </w:r>
      <w:r>
        <w:t xml:space="preserve"> subsections  </w:t>
      </w:r>
      <w:r w:rsidR="001A23CF">
        <w:t>(11)</w:t>
      </w:r>
      <w:r w:rsidR="00B81B3E">
        <w:t xml:space="preserve">(b) and </w:t>
      </w:r>
      <w:r w:rsidR="001A23CF">
        <w:t xml:space="preserve">(c) </w:t>
      </w:r>
      <w:r>
        <w:t>as soon as reasonably practicable.</w:t>
      </w:r>
    </w:p>
    <w:p w14:paraId="435FA9B0" w14:textId="49E1AB50" w:rsidR="003C439C" w:rsidRDefault="003C439C" w:rsidP="003C439C">
      <w:pPr>
        <w:numPr>
          <w:ilvl w:val="0"/>
          <w:numId w:val="29"/>
        </w:numPr>
      </w:pPr>
      <w:r>
        <w:t xml:space="preserve">If the local government forms a reasonable opinion that there is an error in the local government’s valuer’s determination, the local government is to within 15 business days after its receipt of the local government’s valuer’s determination under subsection </w:t>
      </w:r>
      <w:r w:rsidR="00B81B3E">
        <w:t>(12)</w:t>
      </w:r>
      <w:r>
        <w:t>:</w:t>
      </w:r>
    </w:p>
    <w:p w14:paraId="47FD8E5E" w14:textId="77777777" w:rsidR="003C439C" w:rsidRDefault="003C439C" w:rsidP="003C439C">
      <w:pPr>
        <w:numPr>
          <w:ilvl w:val="1"/>
          <w:numId w:val="29"/>
        </w:numPr>
      </w:pPr>
      <w:r>
        <w:t>give written notice to the applicant stating:</w:t>
      </w:r>
    </w:p>
    <w:p w14:paraId="654B91C0" w14:textId="66CF2DD3" w:rsidR="003C439C" w:rsidRDefault="003C439C" w:rsidP="003C439C">
      <w:pPr>
        <w:numPr>
          <w:ilvl w:val="2"/>
          <w:numId w:val="29"/>
        </w:numPr>
      </w:pPr>
      <w:r>
        <w:t>the error in the local government’s valuer’s determination;</w:t>
      </w:r>
      <w:r w:rsidR="00302014">
        <w:t xml:space="preserve"> and</w:t>
      </w:r>
    </w:p>
    <w:p w14:paraId="1F235848" w14:textId="59CC4878" w:rsidR="003C439C" w:rsidRDefault="003C439C" w:rsidP="003C439C">
      <w:pPr>
        <w:numPr>
          <w:ilvl w:val="2"/>
          <w:numId w:val="29"/>
        </w:numPr>
      </w:pPr>
      <w:r>
        <w:t xml:space="preserve">that the local government is to repeat the process </w:t>
      </w:r>
      <w:r w:rsidRPr="00366460">
        <w:t>stated in</w:t>
      </w:r>
      <w:r>
        <w:t xml:space="preserve"> subsection</w:t>
      </w:r>
      <w:r w:rsidR="00302014">
        <w:t>s</w:t>
      </w:r>
      <w:r>
        <w:t xml:space="preserve"> </w:t>
      </w:r>
      <w:r w:rsidR="00FF3FD6">
        <w:t>(11)(b) and (c)</w:t>
      </w:r>
      <w:r>
        <w:t>; and</w:t>
      </w:r>
    </w:p>
    <w:p w14:paraId="29FE7A5B" w14:textId="7E5C6D49" w:rsidR="003C439C" w:rsidRDefault="003C439C" w:rsidP="003C439C">
      <w:pPr>
        <w:numPr>
          <w:ilvl w:val="1"/>
          <w:numId w:val="29"/>
        </w:numPr>
      </w:pPr>
      <w:r>
        <w:t>within 10 business days after the date of a notice under subsection (a)</w:t>
      </w:r>
      <w:r w:rsidR="00302014">
        <w:t xml:space="preserve"> is given to the applicant</w:t>
      </w:r>
      <w:r>
        <w:t xml:space="preserve">, refer the applicant’s valuation to another independent valuation expert nominated by the local government from its list of certified practising valuers and repeat the process </w:t>
      </w:r>
      <w:r w:rsidRPr="00366460">
        <w:t>stated in</w:t>
      </w:r>
      <w:r>
        <w:t xml:space="preserve"> subsections (</w:t>
      </w:r>
      <w:r w:rsidR="00B81B3E">
        <w:t>11)(b) and (c)</w:t>
      </w:r>
      <w:r>
        <w:t>.</w:t>
      </w:r>
    </w:p>
    <w:p w14:paraId="0F37C5AB" w14:textId="53717EB3" w:rsidR="003C439C" w:rsidRPr="003D79D4" w:rsidRDefault="00777013" w:rsidP="00E71742">
      <w:pPr>
        <w:numPr>
          <w:ilvl w:val="0"/>
          <w:numId w:val="29"/>
        </w:numPr>
      </w:pPr>
      <w:r>
        <w:t>W</w:t>
      </w:r>
      <w:r w:rsidR="003C439C">
        <w:t xml:space="preserve">ithin 10 business days after </w:t>
      </w:r>
      <w:r w:rsidRPr="00777013">
        <w:t>its receipt of the relevant subsequent local government’s valuer’s determination</w:t>
      </w:r>
      <w:r>
        <w:t xml:space="preserve">, </w:t>
      </w:r>
      <w:r w:rsidR="00E12B7A" w:rsidRPr="004E2762">
        <w:t>subject to subsection (</w:t>
      </w:r>
      <w:r w:rsidR="004E2762" w:rsidRPr="00E71742">
        <w:t>1</w:t>
      </w:r>
      <w:r w:rsidR="00BA06FD">
        <w:t>4</w:t>
      </w:r>
      <w:r w:rsidR="00E12B7A" w:rsidRPr="004E2762">
        <w:t>),</w:t>
      </w:r>
      <w:r w:rsidR="00E12B7A">
        <w:t xml:space="preserve"> </w:t>
      </w:r>
      <w:r>
        <w:t>the local government is to</w:t>
      </w:r>
      <w:r w:rsidR="006D3312">
        <w:t xml:space="preserve"> </w:t>
      </w:r>
      <w:r w:rsidR="006D3312" w:rsidRPr="006D3312">
        <w:t>give written notice to the applicant stating that</w:t>
      </w:r>
      <w:r w:rsidR="009F73A6">
        <w:t xml:space="preserve"> </w:t>
      </w:r>
      <w:bookmarkStart w:id="320" w:name="_Ref513565254"/>
      <w:r w:rsidR="003C439C">
        <w:t xml:space="preserve">it </w:t>
      </w:r>
      <w:r w:rsidR="009F73A6">
        <w:t>a</w:t>
      </w:r>
      <w:r w:rsidR="003D79D4">
        <w:t>dopt</w:t>
      </w:r>
      <w:r w:rsidR="009F73A6">
        <w:t>s</w:t>
      </w:r>
      <w:r w:rsidR="003D79D4">
        <w:t xml:space="preserve"> </w:t>
      </w:r>
      <w:r w:rsidR="003C439C">
        <w:t xml:space="preserve">the </w:t>
      </w:r>
      <w:r w:rsidR="00302014">
        <w:lastRenderedPageBreak/>
        <w:t>applicable</w:t>
      </w:r>
      <w:r w:rsidR="003C439C">
        <w:t xml:space="preserve"> local government’s valuer’s determination </w:t>
      </w:r>
      <w:r w:rsidR="003C439C">
        <w:rPr>
          <w:b/>
          <w:i/>
        </w:rPr>
        <w:t>(</w:t>
      </w:r>
      <w:r w:rsidR="003D79D4">
        <w:rPr>
          <w:b/>
          <w:i/>
        </w:rPr>
        <w:t>revised</w:t>
      </w:r>
      <w:r w:rsidR="003C439C">
        <w:rPr>
          <w:b/>
          <w:i/>
        </w:rPr>
        <w:t xml:space="preserve"> local government’s valuation</w:t>
      </w:r>
      <w:r w:rsidR="003C439C" w:rsidRPr="001678BF">
        <w:rPr>
          <w:b/>
          <w:i/>
        </w:rPr>
        <w:t>)</w:t>
      </w:r>
      <w:r w:rsidR="009F73A6">
        <w:t>.</w:t>
      </w:r>
      <w:bookmarkEnd w:id="320"/>
    </w:p>
    <w:p w14:paraId="69A6E485" w14:textId="4394DB5F" w:rsidR="003C439C" w:rsidRDefault="003C439C" w:rsidP="003C439C">
      <w:pPr>
        <w:numPr>
          <w:ilvl w:val="0"/>
          <w:numId w:val="29"/>
        </w:numPr>
      </w:pPr>
      <w:r>
        <w:t xml:space="preserve">If the local government </w:t>
      </w:r>
      <w:r w:rsidR="003D79D4">
        <w:t>adopts the revised</w:t>
      </w:r>
      <w:r>
        <w:t xml:space="preserve"> local government’s valuation, the local government is to: </w:t>
      </w:r>
    </w:p>
    <w:p w14:paraId="4299B362" w14:textId="70CE5A40" w:rsidR="003C439C" w:rsidRDefault="003C439C" w:rsidP="003C439C">
      <w:pPr>
        <w:numPr>
          <w:ilvl w:val="1"/>
          <w:numId w:val="29"/>
        </w:numPr>
      </w:pPr>
      <w:r>
        <w:t xml:space="preserve">index the establishment cost for the required land using the CPI from the date of the </w:t>
      </w:r>
      <w:r w:rsidR="003D79D4">
        <w:t>revised</w:t>
      </w:r>
      <w:r>
        <w:t xml:space="preserve"> local government’s valuation to the date </w:t>
      </w:r>
      <w:r w:rsidRPr="00366460">
        <w:t>stated in</w:t>
      </w:r>
      <w:r>
        <w:t xml:space="preserve"> the amended infrastructure charges notice; and </w:t>
      </w:r>
    </w:p>
    <w:p w14:paraId="1D83941D" w14:textId="77777777" w:rsidR="003C439C" w:rsidRDefault="003C439C" w:rsidP="003C439C">
      <w:pPr>
        <w:numPr>
          <w:ilvl w:val="1"/>
          <w:numId w:val="29"/>
        </w:numPr>
      </w:pPr>
      <w:r>
        <w:t xml:space="preserve">issue an amended infrastructure charges notice to the applicant stating the establishment cost for the required land. </w:t>
      </w:r>
    </w:p>
    <w:p w14:paraId="362CAD60" w14:textId="1959FDF2" w:rsidR="00B10199" w:rsidRDefault="00B10199" w:rsidP="00BF3E1B">
      <w:pPr>
        <w:pStyle w:val="Heading4"/>
      </w:pPr>
      <w:bookmarkStart w:id="321" w:name="_Toc514670411"/>
      <w:bookmarkStart w:id="322" w:name="_Toc514670412"/>
      <w:bookmarkStart w:id="323" w:name="_Toc514670413"/>
      <w:bookmarkStart w:id="324" w:name="_Toc514670414"/>
      <w:bookmarkStart w:id="325" w:name="_Toc514670415"/>
      <w:bookmarkStart w:id="326" w:name="_Toc514670416"/>
      <w:bookmarkStart w:id="327" w:name="_Toc514670417"/>
      <w:bookmarkStart w:id="328" w:name="_Toc514670418"/>
      <w:bookmarkStart w:id="329" w:name="_Toc514670419"/>
      <w:bookmarkStart w:id="330" w:name="_Toc514670420"/>
      <w:bookmarkStart w:id="331" w:name="_Toc514670421"/>
      <w:bookmarkStart w:id="332" w:name="_Toc514670422"/>
      <w:bookmarkStart w:id="333" w:name="_Toc514670423"/>
      <w:bookmarkStart w:id="334" w:name="_Toc514670424"/>
      <w:bookmarkStart w:id="335" w:name="_Toc514670425"/>
      <w:bookmarkStart w:id="336" w:name="_Toc514670426"/>
      <w:bookmarkStart w:id="337" w:name="_Toc514670427"/>
      <w:bookmarkStart w:id="338" w:name="_Toc514670428"/>
      <w:bookmarkStart w:id="339" w:name="_Toc514670429"/>
      <w:bookmarkStart w:id="340" w:name="_Toc514670430"/>
      <w:bookmarkStart w:id="341" w:name="_Toc514670431"/>
      <w:bookmarkStart w:id="342" w:name="_Toc514670432"/>
      <w:bookmarkStart w:id="343" w:name="_Toc514670433"/>
      <w:bookmarkStart w:id="344" w:name="_Toc514670434"/>
      <w:bookmarkStart w:id="345" w:name="_Toc514670435"/>
      <w:bookmarkStart w:id="346" w:name="_Toc514670436"/>
      <w:bookmarkStart w:id="347" w:name="_Toc514670437"/>
      <w:bookmarkStart w:id="348" w:name="_Toc514670438"/>
      <w:bookmarkStart w:id="349" w:name="_Toc514670439"/>
      <w:bookmarkStart w:id="350" w:name="_Toc514670440"/>
      <w:bookmarkStart w:id="351" w:name="_Toc514670441"/>
      <w:bookmarkStart w:id="352" w:name="_Toc514670442"/>
      <w:bookmarkStart w:id="353" w:name="_Toc514670443"/>
      <w:bookmarkStart w:id="354" w:name="_Toc514670444"/>
      <w:bookmarkStart w:id="355" w:name="_Toc514670445"/>
      <w:bookmarkStart w:id="356" w:name="_Toc514670446"/>
      <w:bookmarkStart w:id="357" w:name="_Toc514670447"/>
      <w:bookmarkStart w:id="358" w:name="_Toc514670448"/>
      <w:bookmarkStart w:id="359" w:name="_Toc514670449"/>
      <w:bookmarkStart w:id="360" w:name="_Toc514670450"/>
      <w:bookmarkStart w:id="361" w:name="_Toc514670451"/>
      <w:bookmarkStart w:id="362" w:name="_Toc514670452"/>
      <w:bookmarkStart w:id="363" w:name="_Toc514670453"/>
      <w:bookmarkStart w:id="364" w:name="_Toc514670454"/>
      <w:bookmarkStart w:id="365" w:name="_Toc514670455"/>
      <w:bookmarkStart w:id="366" w:name="_Toc514670456"/>
      <w:bookmarkStart w:id="367" w:name="_Toc514670457"/>
      <w:bookmarkStart w:id="368" w:name="_Toc514670458"/>
      <w:bookmarkStart w:id="369" w:name="_Toc514670459"/>
      <w:bookmarkStart w:id="370" w:name="_Toc514670460"/>
      <w:bookmarkStart w:id="371" w:name="_Toc514670461"/>
      <w:bookmarkStart w:id="372" w:name="_Toc514670462"/>
      <w:bookmarkStart w:id="373" w:name="_Toc514670463"/>
      <w:bookmarkStart w:id="374" w:name="_Toc514670464"/>
      <w:bookmarkStart w:id="375" w:name="_Toc514670465"/>
      <w:bookmarkStart w:id="376" w:name="_Toc514670466"/>
      <w:bookmarkStart w:id="377" w:name="_Toc514670467"/>
      <w:bookmarkStart w:id="378" w:name="_Toc514670468"/>
      <w:bookmarkStart w:id="379" w:name="_Toc514670469"/>
      <w:bookmarkStart w:id="380" w:name="_Toc514670470"/>
      <w:bookmarkStart w:id="381" w:name="_Toc514670471"/>
      <w:bookmarkStart w:id="382" w:name="_Toc514670472"/>
      <w:bookmarkStart w:id="383" w:name="_Toc514670473"/>
      <w:bookmarkStart w:id="384" w:name="_Toc514670474"/>
      <w:bookmarkStart w:id="385" w:name="_Toc514670475"/>
      <w:bookmarkStart w:id="386" w:name="_Toc514670476"/>
      <w:bookmarkStart w:id="387" w:name="_Toc514670477"/>
      <w:bookmarkStart w:id="388" w:name="_Toc514670478"/>
      <w:bookmarkStart w:id="389" w:name="_Ref513047376"/>
      <w:bookmarkStart w:id="390" w:name="_Toc51673724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t>Application of an offset and refund</w:t>
      </w:r>
      <w:bookmarkEnd w:id="232"/>
      <w:bookmarkEnd w:id="233"/>
      <w:bookmarkEnd w:id="389"/>
      <w:bookmarkEnd w:id="390"/>
    </w:p>
    <w:p w14:paraId="6B0418C9" w14:textId="77777777" w:rsidR="00B10199" w:rsidRDefault="00B10199" w:rsidP="00BF3E1B">
      <w:pPr>
        <w:ind w:left="1702"/>
      </w:pPr>
      <w:r>
        <w:t>The following appl</w:t>
      </w:r>
      <w:r w:rsidR="00492661">
        <w:t>ies</w:t>
      </w:r>
      <w:r>
        <w:t xml:space="preserve"> if a trunk infrastructure contribution services or is planned to service premises other than premises the subject of the relevant approval and an adopted charge applies to the development the subject of the relevant approval:</w:t>
      </w:r>
    </w:p>
    <w:p w14:paraId="1737B9DA" w14:textId="2DB20C62" w:rsidR="00B10199" w:rsidRPr="00B10199" w:rsidRDefault="00B10199" w:rsidP="00BF3E1B">
      <w:pPr>
        <w:ind w:left="1702"/>
        <w:rPr>
          <w:i/>
          <w:sz w:val="20"/>
        </w:rPr>
      </w:pPr>
      <w:r w:rsidRPr="00B10199">
        <w:rPr>
          <w:i/>
          <w:sz w:val="20"/>
        </w:rPr>
        <w:t>Editor's note—A relevant approval is a development approval under the Planning Act.</w:t>
      </w:r>
    </w:p>
    <w:p w14:paraId="4FE1AA26" w14:textId="77777777" w:rsidR="00B10199" w:rsidRDefault="00B10199" w:rsidP="00FA2EC4">
      <w:pPr>
        <w:numPr>
          <w:ilvl w:val="1"/>
          <w:numId w:val="30"/>
        </w:numPr>
      </w:pPr>
      <w:bookmarkStart w:id="391" w:name="_Ref486524140"/>
      <w:r>
        <w:t xml:space="preserve">an </w:t>
      </w:r>
      <w:r w:rsidRPr="00B8320F">
        <w:rPr>
          <w:b/>
          <w:i/>
        </w:rPr>
        <w:t>offset</w:t>
      </w:r>
      <w:r>
        <w:t>—where the establishment cost for the trunk infrastructure contribution is equal to or less than the levied charge</w:t>
      </w:r>
      <w:r w:rsidR="00647C4C">
        <w:t>s for the development</w:t>
      </w:r>
      <w:r>
        <w:t>;</w:t>
      </w:r>
      <w:bookmarkEnd w:id="391"/>
    </w:p>
    <w:p w14:paraId="1F49585C" w14:textId="77777777" w:rsidR="00B10199" w:rsidRDefault="00B10199" w:rsidP="00FA2EC4">
      <w:pPr>
        <w:numPr>
          <w:ilvl w:val="1"/>
          <w:numId w:val="30"/>
        </w:numPr>
      </w:pPr>
      <w:bookmarkStart w:id="392" w:name="_Ref486524328"/>
      <w:r>
        <w:t xml:space="preserve">a </w:t>
      </w:r>
      <w:r w:rsidRPr="00B8320F">
        <w:rPr>
          <w:b/>
          <w:i/>
        </w:rPr>
        <w:t>refund</w:t>
      </w:r>
      <w:r>
        <w:t>—where the establishment cost for the trunk infrastructure contribution is more than the levied charge</w:t>
      </w:r>
      <w:r w:rsidR="002005AB">
        <w:t>s</w:t>
      </w:r>
      <w:r w:rsidR="00647C4C" w:rsidRPr="00647C4C">
        <w:t xml:space="preserve"> </w:t>
      </w:r>
      <w:r w:rsidR="00647C4C">
        <w:t>for the development</w:t>
      </w:r>
      <w:r>
        <w:t>.</w:t>
      </w:r>
      <w:bookmarkEnd w:id="392"/>
    </w:p>
    <w:p w14:paraId="5BCF921E" w14:textId="77777777" w:rsidR="00B565D9" w:rsidRDefault="00B565D9" w:rsidP="00BF3E1B">
      <w:pPr>
        <w:pStyle w:val="Heading4"/>
      </w:pPr>
      <w:bookmarkStart w:id="393" w:name="_Toc516737249"/>
      <w:r>
        <w:t>Details of an offset and refund</w:t>
      </w:r>
      <w:bookmarkEnd w:id="393"/>
    </w:p>
    <w:p w14:paraId="45257ACA" w14:textId="2291E8E4" w:rsidR="00B565D9" w:rsidRDefault="00B565D9" w:rsidP="00FA2EC4">
      <w:pPr>
        <w:numPr>
          <w:ilvl w:val="0"/>
          <w:numId w:val="31"/>
        </w:numPr>
      </w:pPr>
      <w:r>
        <w:t xml:space="preserve">If an offset applies, the establishment cost for the trunk infrastructure contribution is to be worked out by the local government in accordance with </w:t>
      </w:r>
      <w:hyperlink w:anchor="_Toc482779641" w:history="1">
        <w:r w:rsidRPr="00632E7C">
          <w:rPr>
            <w:rStyle w:val="Hyperlink"/>
          </w:rPr>
          <w:t xml:space="preserve">section </w:t>
        </w:r>
        <w:r w:rsidR="00632E7C" w:rsidRPr="00632E7C">
          <w:rPr>
            <w:rStyle w:val="Hyperlink"/>
          </w:rPr>
          <w:t>21</w:t>
        </w:r>
      </w:hyperlink>
      <w:r>
        <w:t>.</w:t>
      </w:r>
    </w:p>
    <w:p w14:paraId="49E474D1" w14:textId="52A02BC6" w:rsidR="00D55813" w:rsidRDefault="00B565D9" w:rsidP="00156E36">
      <w:pPr>
        <w:numPr>
          <w:ilvl w:val="0"/>
          <w:numId w:val="31"/>
        </w:numPr>
      </w:pPr>
      <w:r>
        <w:t xml:space="preserve">If a refund applies, </w:t>
      </w:r>
      <w:r w:rsidR="009268DA">
        <w:t xml:space="preserve">the refund amount will be the establishment cost </w:t>
      </w:r>
      <w:r w:rsidR="00A04D82">
        <w:t xml:space="preserve">for the trunk infrastructure contribution </w:t>
      </w:r>
      <w:r w:rsidR="009268DA">
        <w:t xml:space="preserve">less the </w:t>
      </w:r>
      <w:r w:rsidR="00A04D82">
        <w:t>l</w:t>
      </w:r>
      <w:r w:rsidR="009268DA">
        <w:t xml:space="preserve">evied </w:t>
      </w:r>
      <w:r w:rsidR="00A04D82">
        <w:t>c</w:t>
      </w:r>
      <w:r w:rsidR="009268DA">
        <w:t>harge</w:t>
      </w:r>
      <w:r w:rsidR="00A04D82">
        <w:t xml:space="preserve"> for the </w:t>
      </w:r>
      <w:r w:rsidR="00A04D82" w:rsidRPr="00156E36">
        <w:t>development</w:t>
      </w:r>
      <w:r w:rsidR="00BA77DF">
        <w:t xml:space="preserve"> worked</w:t>
      </w:r>
      <w:r w:rsidR="00A04D82">
        <w:t xml:space="preserve"> out in accordance with </w:t>
      </w:r>
      <w:hyperlink w:anchor="_Working_out_the_2" w:history="1">
        <w:r w:rsidR="00A04D82" w:rsidRPr="00632E7C">
          <w:rPr>
            <w:rStyle w:val="Hyperlink"/>
          </w:rPr>
          <w:t xml:space="preserve">section </w:t>
        </w:r>
        <w:r w:rsidR="00632E7C" w:rsidRPr="00632E7C">
          <w:rPr>
            <w:rStyle w:val="Hyperlink"/>
          </w:rPr>
          <w:t>14</w:t>
        </w:r>
      </w:hyperlink>
      <w:r w:rsidR="009268DA">
        <w:t>.</w:t>
      </w:r>
    </w:p>
    <w:p w14:paraId="5C62632B" w14:textId="77777777" w:rsidR="00A45220" w:rsidRDefault="00A45220" w:rsidP="00BF3E1B">
      <w:pPr>
        <w:pStyle w:val="Heading4"/>
      </w:pPr>
      <w:bookmarkStart w:id="394" w:name="_Toc422485571"/>
      <w:bookmarkStart w:id="395" w:name="_Toc422491187"/>
      <w:bookmarkStart w:id="396" w:name="_Toc422485572"/>
      <w:bookmarkStart w:id="397" w:name="_Toc422491188"/>
      <w:bookmarkStart w:id="398" w:name="_Toc422485573"/>
      <w:bookmarkStart w:id="399" w:name="_Toc422491189"/>
      <w:bookmarkStart w:id="400" w:name="_Toc422485574"/>
      <w:bookmarkStart w:id="401" w:name="_Toc422491190"/>
      <w:bookmarkStart w:id="402" w:name="_Toc422485575"/>
      <w:bookmarkStart w:id="403" w:name="_Toc422491191"/>
      <w:bookmarkStart w:id="404" w:name="_Toc422485576"/>
      <w:bookmarkStart w:id="405" w:name="_Toc422491192"/>
      <w:bookmarkStart w:id="406" w:name="_Toc422485577"/>
      <w:bookmarkStart w:id="407" w:name="_Toc422491193"/>
      <w:bookmarkStart w:id="408" w:name="_Toc422485578"/>
      <w:bookmarkStart w:id="409" w:name="_Toc422491194"/>
      <w:bookmarkStart w:id="410" w:name="_Toc422485579"/>
      <w:bookmarkStart w:id="411" w:name="_Toc422491195"/>
      <w:bookmarkStart w:id="412" w:name="_Toc422485580"/>
      <w:bookmarkStart w:id="413" w:name="_Toc422491196"/>
      <w:bookmarkStart w:id="414" w:name="_Toc422485581"/>
      <w:bookmarkStart w:id="415" w:name="_Toc422491197"/>
      <w:bookmarkStart w:id="416" w:name="_Toc422485582"/>
      <w:bookmarkStart w:id="417" w:name="_Toc422491198"/>
      <w:bookmarkStart w:id="418" w:name="_Toc422485583"/>
      <w:bookmarkStart w:id="419" w:name="_Toc422491199"/>
      <w:bookmarkStart w:id="420" w:name="_Toc422485584"/>
      <w:bookmarkStart w:id="421" w:name="_Toc422491200"/>
      <w:bookmarkStart w:id="422" w:name="_Toc422485585"/>
      <w:bookmarkStart w:id="423" w:name="_Toc422491201"/>
      <w:bookmarkStart w:id="424" w:name="_Toc422485586"/>
      <w:bookmarkStart w:id="425" w:name="_Toc422491202"/>
      <w:bookmarkStart w:id="426" w:name="_Toc422485587"/>
      <w:bookmarkStart w:id="427" w:name="_Toc422491203"/>
      <w:bookmarkStart w:id="428" w:name="_Toc422485588"/>
      <w:bookmarkStart w:id="429" w:name="_Toc422491204"/>
      <w:bookmarkStart w:id="430" w:name="_Toc422485589"/>
      <w:bookmarkStart w:id="431" w:name="_Toc422491205"/>
      <w:bookmarkStart w:id="432" w:name="_Toc422485590"/>
      <w:bookmarkStart w:id="433" w:name="_Toc422491206"/>
      <w:bookmarkStart w:id="434" w:name="_Toc422485591"/>
      <w:bookmarkStart w:id="435" w:name="_Toc422491207"/>
      <w:bookmarkStart w:id="436" w:name="_Toc422485592"/>
      <w:bookmarkStart w:id="437" w:name="_Toc422491208"/>
      <w:bookmarkStart w:id="438" w:name="_Toc422485593"/>
      <w:bookmarkStart w:id="439" w:name="_Toc422491209"/>
      <w:bookmarkStart w:id="440" w:name="_Toc422485594"/>
      <w:bookmarkStart w:id="441" w:name="_Toc422491210"/>
      <w:bookmarkStart w:id="442" w:name="_Toc422485595"/>
      <w:bookmarkStart w:id="443" w:name="_Toc422491211"/>
      <w:bookmarkStart w:id="444" w:name="_Toc422485596"/>
      <w:bookmarkStart w:id="445" w:name="_Toc422491212"/>
      <w:bookmarkStart w:id="446" w:name="_Toc422485597"/>
      <w:bookmarkStart w:id="447" w:name="_Toc422491213"/>
      <w:bookmarkStart w:id="448" w:name="_Toc422485598"/>
      <w:bookmarkStart w:id="449" w:name="_Toc422491214"/>
      <w:bookmarkStart w:id="450" w:name="_Toc422485599"/>
      <w:bookmarkStart w:id="451" w:name="_Toc422491215"/>
      <w:bookmarkStart w:id="452" w:name="_Toc422485600"/>
      <w:bookmarkStart w:id="453" w:name="_Toc422491216"/>
      <w:bookmarkStart w:id="454" w:name="_Toc422485601"/>
      <w:bookmarkStart w:id="455" w:name="_Toc422491217"/>
      <w:bookmarkStart w:id="456" w:name="_Ref486524361"/>
      <w:bookmarkStart w:id="457" w:name="_Toc51673725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Timing of an offset and refund</w:t>
      </w:r>
      <w:bookmarkEnd w:id="456"/>
      <w:bookmarkEnd w:id="457"/>
    </w:p>
    <w:p w14:paraId="45836261" w14:textId="77777777" w:rsidR="00A45220" w:rsidRDefault="00A45220" w:rsidP="00FA2EC4">
      <w:pPr>
        <w:numPr>
          <w:ilvl w:val="0"/>
          <w:numId w:val="32"/>
        </w:numPr>
      </w:pPr>
      <w:bookmarkStart w:id="458" w:name="_Ref486523397"/>
      <w:r>
        <w:t>An applicant entitled to an offset or refund for the trunk infrastructure contribution is to:</w:t>
      </w:r>
      <w:bookmarkEnd w:id="458"/>
    </w:p>
    <w:p w14:paraId="5C620372" w14:textId="77777777" w:rsidR="00A45220" w:rsidRDefault="00A45220" w:rsidP="00FA2EC4">
      <w:pPr>
        <w:numPr>
          <w:ilvl w:val="1"/>
          <w:numId w:val="32"/>
        </w:numPr>
      </w:pPr>
      <w:bookmarkStart w:id="459" w:name="_Ref486523402"/>
      <w:r>
        <w:t>give to the local government a notice in the prescribed form which states the following:</w:t>
      </w:r>
      <w:bookmarkEnd w:id="459"/>
    </w:p>
    <w:p w14:paraId="372B0EF2" w14:textId="77777777" w:rsidR="00A45220" w:rsidRDefault="00A45220" w:rsidP="00FA2EC4">
      <w:pPr>
        <w:numPr>
          <w:ilvl w:val="2"/>
          <w:numId w:val="32"/>
        </w:numPr>
      </w:pPr>
      <w:r>
        <w:t>the date the trunk infrastructure contribution the subject of an offset or refund was lawfully completed;</w:t>
      </w:r>
    </w:p>
    <w:p w14:paraId="09E92E49" w14:textId="65BC2691" w:rsidR="00A45220" w:rsidRDefault="00A45220" w:rsidP="00FA2EC4">
      <w:pPr>
        <w:numPr>
          <w:ilvl w:val="2"/>
          <w:numId w:val="32"/>
        </w:numPr>
      </w:pPr>
      <w:r>
        <w:t xml:space="preserve">that the trunk infrastructure contribution has been provided in accordance with the relevant approval for the trunk infrastructure contribution; </w:t>
      </w:r>
    </w:p>
    <w:p w14:paraId="51A16E3A" w14:textId="3C47C9ED" w:rsidR="00A45220" w:rsidRPr="00A45220" w:rsidRDefault="00A45220" w:rsidP="00BF3E1B">
      <w:pPr>
        <w:ind w:left="3402"/>
        <w:rPr>
          <w:i/>
          <w:sz w:val="20"/>
        </w:rPr>
      </w:pPr>
      <w:r w:rsidRPr="00A45220">
        <w:rPr>
          <w:i/>
          <w:sz w:val="20"/>
        </w:rPr>
        <w:t>Editor's note—A relevant approval is a development approval under the Planning Act.</w:t>
      </w:r>
    </w:p>
    <w:p w14:paraId="6BC21B93" w14:textId="22FBE264" w:rsidR="0023069F" w:rsidRDefault="0023069F" w:rsidP="00245F58">
      <w:pPr>
        <w:numPr>
          <w:ilvl w:val="1"/>
          <w:numId w:val="32"/>
        </w:numPr>
      </w:pPr>
      <w:r>
        <w:lastRenderedPageBreak/>
        <w:t xml:space="preserve">for a refund—in addition to subsection (a), </w:t>
      </w:r>
      <w:r w:rsidR="00302014">
        <w:t xml:space="preserve">if the applicant is not </w:t>
      </w:r>
      <w:r>
        <w:t xml:space="preserve">the owner of the premises the subject of the relevant approval </w:t>
      </w:r>
      <w:r w:rsidR="00E13A07">
        <w:t xml:space="preserve">requiring </w:t>
      </w:r>
      <w:r>
        <w:t>the trunk infrastructure contribution</w:t>
      </w:r>
      <w:r w:rsidR="00E13A07">
        <w:t xml:space="preserve">, give to the local government a written consent of the owner </w:t>
      </w:r>
      <w:r w:rsidR="00B83517">
        <w:t xml:space="preserve">at the time the notice is given </w:t>
      </w:r>
      <w:r w:rsidR="00E13A07">
        <w:t>agreeing to the payment of the refund amount being made to the applicant</w:t>
      </w:r>
      <w:r>
        <w:t xml:space="preserve">, unless </w:t>
      </w:r>
      <w:r w:rsidR="00B83517">
        <w:t>the applicant demonstrates</w:t>
      </w:r>
      <w:r>
        <w:t xml:space="preserve"> to the reasonable satisfaction of the local government that:</w:t>
      </w:r>
    </w:p>
    <w:p w14:paraId="10A8B497" w14:textId="0BC2B9DD" w:rsidR="0023069F" w:rsidRDefault="0023069F" w:rsidP="0023069F">
      <w:pPr>
        <w:numPr>
          <w:ilvl w:val="2"/>
          <w:numId w:val="66"/>
        </w:numPr>
      </w:pPr>
      <w:r>
        <w:t xml:space="preserve">the owner of the premises has </w:t>
      </w:r>
      <w:r w:rsidR="00E13A07">
        <w:t>un</w:t>
      </w:r>
      <w:r>
        <w:t>reasonably withheld consent; or</w:t>
      </w:r>
    </w:p>
    <w:p w14:paraId="3324C4C5" w14:textId="77777777" w:rsidR="0023069F" w:rsidRDefault="0023069F" w:rsidP="0023069F">
      <w:pPr>
        <w:numPr>
          <w:ilvl w:val="2"/>
          <w:numId w:val="66"/>
        </w:numPr>
      </w:pPr>
      <w:r>
        <w:t>because of the number of owners, it is impracticable to get their consent; and</w:t>
      </w:r>
    </w:p>
    <w:p w14:paraId="390E7A64" w14:textId="336E3A59" w:rsidR="00A45220" w:rsidRDefault="00A45220" w:rsidP="00FA2EC4">
      <w:pPr>
        <w:numPr>
          <w:ilvl w:val="1"/>
          <w:numId w:val="32"/>
        </w:numPr>
      </w:pPr>
      <w:r>
        <w:t>pay the prescribed fee.</w:t>
      </w:r>
    </w:p>
    <w:p w14:paraId="7B7A2790" w14:textId="58C1782A" w:rsidR="00A45220" w:rsidRPr="00A45220" w:rsidRDefault="00A45220" w:rsidP="00BF3E1B">
      <w:pPr>
        <w:ind w:left="2552"/>
        <w:rPr>
          <w:i/>
          <w:sz w:val="20"/>
        </w:rPr>
      </w:pPr>
      <w:r w:rsidRPr="00A45220">
        <w:rPr>
          <w:i/>
          <w:sz w:val="20"/>
        </w:rPr>
        <w:t>Editor's note—The prescribed fee may include the local government's costs for determining the matters in subsection</w:t>
      </w:r>
      <w:r w:rsidR="00D36BEB">
        <w:rPr>
          <w:i/>
          <w:sz w:val="20"/>
        </w:rPr>
        <w:t>s</w:t>
      </w:r>
      <w:r w:rsidRPr="00A45220">
        <w:rPr>
          <w:i/>
          <w:sz w:val="20"/>
        </w:rPr>
        <w:t xml:space="preserve"> </w:t>
      </w:r>
      <w:r w:rsidR="00610C24">
        <w:rPr>
          <w:i/>
          <w:sz w:val="20"/>
        </w:rPr>
        <w:fldChar w:fldCharType="begin"/>
      </w:r>
      <w:r w:rsidR="00610C24">
        <w:rPr>
          <w:i/>
          <w:sz w:val="20"/>
        </w:rPr>
        <w:instrText xml:space="preserve"> REF _Ref486523397 \r \h </w:instrText>
      </w:r>
      <w:r w:rsidR="00610C24">
        <w:rPr>
          <w:i/>
          <w:sz w:val="20"/>
        </w:rPr>
      </w:r>
      <w:r w:rsidR="00610C24">
        <w:rPr>
          <w:i/>
          <w:sz w:val="20"/>
        </w:rPr>
        <w:fldChar w:fldCharType="separate"/>
      </w:r>
      <w:r w:rsidR="009A78DE">
        <w:rPr>
          <w:i/>
          <w:sz w:val="20"/>
        </w:rPr>
        <w:t>(1)</w:t>
      </w:r>
      <w:r w:rsidR="00610C24">
        <w:rPr>
          <w:i/>
          <w:sz w:val="20"/>
        </w:rPr>
        <w:fldChar w:fldCharType="end"/>
      </w:r>
      <w:r w:rsidR="00610C24">
        <w:rPr>
          <w:i/>
          <w:sz w:val="20"/>
        </w:rPr>
        <w:fldChar w:fldCharType="begin"/>
      </w:r>
      <w:r w:rsidR="00610C24">
        <w:rPr>
          <w:i/>
          <w:sz w:val="20"/>
        </w:rPr>
        <w:instrText xml:space="preserve"> REF _Ref486523402 \r \h </w:instrText>
      </w:r>
      <w:r w:rsidR="00610C24">
        <w:rPr>
          <w:i/>
          <w:sz w:val="20"/>
        </w:rPr>
      </w:r>
      <w:r w:rsidR="00610C24">
        <w:rPr>
          <w:i/>
          <w:sz w:val="20"/>
        </w:rPr>
        <w:fldChar w:fldCharType="separate"/>
      </w:r>
      <w:r w:rsidR="009A78DE">
        <w:rPr>
          <w:i/>
          <w:sz w:val="20"/>
        </w:rPr>
        <w:t>(a)</w:t>
      </w:r>
      <w:r w:rsidR="00610C24">
        <w:rPr>
          <w:i/>
          <w:sz w:val="20"/>
        </w:rPr>
        <w:fldChar w:fldCharType="end"/>
      </w:r>
      <w:r w:rsidR="00E13A07">
        <w:rPr>
          <w:i/>
          <w:sz w:val="20"/>
        </w:rPr>
        <w:t xml:space="preserve"> and (b)</w:t>
      </w:r>
      <w:r w:rsidRPr="00A45220">
        <w:rPr>
          <w:i/>
          <w:sz w:val="20"/>
        </w:rPr>
        <w:t>.</w:t>
      </w:r>
    </w:p>
    <w:p w14:paraId="184CCC55" w14:textId="5A0D0B32" w:rsidR="00A45220" w:rsidRDefault="00A45220" w:rsidP="00FA2EC4">
      <w:pPr>
        <w:numPr>
          <w:ilvl w:val="0"/>
          <w:numId w:val="32"/>
        </w:numPr>
      </w:pPr>
      <w:r>
        <w:t>The local government is to as soon as is reasonably practicable after receiving a notice</w:t>
      </w:r>
      <w:r w:rsidR="00E13A07">
        <w:t xml:space="preserve"> and</w:t>
      </w:r>
      <w:r w:rsidR="00B83517">
        <w:t xml:space="preserve">, if required, </w:t>
      </w:r>
      <w:r w:rsidR="00E13A07">
        <w:t>the written consent of the owner</w:t>
      </w:r>
      <w:r>
        <w:t xml:space="preserve"> under subsection </w:t>
      </w:r>
      <w:r w:rsidR="00610C24">
        <w:fldChar w:fldCharType="begin"/>
      </w:r>
      <w:r w:rsidR="00610C24">
        <w:instrText xml:space="preserve"> REF _Ref486523397 \r \h </w:instrText>
      </w:r>
      <w:r w:rsidR="00610C24">
        <w:fldChar w:fldCharType="separate"/>
      </w:r>
      <w:r w:rsidR="009A78DE">
        <w:t>(1)</w:t>
      </w:r>
      <w:r w:rsidR="00610C24">
        <w:fldChar w:fldCharType="end"/>
      </w:r>
      <w:r>
        <w:t>:</w:t>
      </w:r>
    </w:p>
    <w:p w14:paraId="554786A9" w14:textId="02AF3E17" w:rsidR="00A45220" w:rsidRDefault="00A45220" w:rsidP="00FA2EC4">
      <w:pPr>
        <w:numPr>
          <w:ilvl w:val="1"/>
          <w:numId w:val="32"/>
        </w:numPr>
      </w:pPr>
      <w:r>
        <w:t xml:space="preserve">determine whether the trunk infrastructure contribution has satisfied the matters in subsection </w:t>
      </w:r>
      <w:r w:rsidR="00610C24">
        <w:fldChar w:fldCharType="begin"/>
      </w:r>
      <w:r w:rsidR="00610C24">
        <w:instrText xml:space="preserve"> REF _Ref486523402 \r \h </w:instrText>
      </w:r>
      <w:r w:rsidR="00610C24">
        <w:fldChar w:fldCharType="separate"/>
      </w:r>
      <w:r w:rsidR="009A78DE">
        <w:t>(1)(a)</w:t>
      </w:r>
      <w:r w:rsidR="00610C24">
        <w:fldChar w:fldCharType="end"/>
      </w:r>
      <w:r>
        <w:t>; and</w:t>
      </w:r>
    </w:p>
    <w:p w14:paraId="3405DA8F" w14:textId="77777777" w:rsidR="00A45220" w:rsidRDefault="00A45220" w:rsidP="00FA2EC4">
      <w:pPr>
        <w:numPr>
          <w:ilvl w:val="1"/>
          <w:numId w:val="32"/>
        </w:numPr>
      </w:pPr>
      <w:r>
        <w:t>give to the applicant a notice stating the outcome of the local government's determination.</w:t>
      </w:r>
    </w:p>
    <w:p w14:paraId="5F9E7FA2" w14:textId="11847779" w:rsidR="00A45220" w:rsidRDefault="00A45220" w:rsidP="00FA2EC4">
      <w:pPr>
        <w:numPr>
          <w:ilvl w:val="0"/>
          <w:numId w:val="32"/>
        </w:numPr>
      </w:pPr>
      <w:r>
        <w:t xml:space="preserve">The local government, if satisfied of the matters in subsection </w:t>
      </w:r>
      <w:r w:rsidR="00610C24">
        <w:fldChar w:fldCharType="begin"/>
      </w:r>
      <w:r w:rsidR="00610C24">
        <w:instrText xml:space="preserve"> REF _Ref486523402 \r \h </w:instrText>
      </w:r>
      <w:r w:rsidR="00610C24">
        <w:fldChar w:fldCharType="separate"/>
      </w:r>
      <w:r w:rsidR="009A78DE">
        <w:t>(1)(a)</w:t>
      </w:r>
      <w:r w:rsidR="00610C24">
        <w:fldChar w:fldCharType="end"/>
      </w:r>
      <w:r>
        <w:t>, is to</w:t>
      </w:r>
      <w:r w:rsidR="008626BE">
        <w:t>,</w:t>
      </w:r>
      <w:r>
        <w:t xml:space="preserve"> unless otherwise provided for in an infrastructure agreement:</w:t>
      </w:r>
    </w:p>
    <w:p w14:paraId="5E9341F7" w14:textId="77777777" w:rsidR="00A45220" w:rsidRDefault="00A45220" w:rsidP="00FA2EC4">
      <w:pPr>
        <w:numPr>
          <w:ilvl w:val="1"/>
          <w:numId w:val="32"/>
        </w:numPr>
      </w:pPr>
      <w:r>
        <w:t xml:space="preserve">for an offset—set off the establishment cost for the trunk infrastructure contribution against the levied charge when the levied charge </w:t>
      </w:r>
      <w:r w:rsidRPr="00366460">
        <w:t>stated in</w:t>
      </w:r>
      <w:r>
        <w:t xml:space="preserve"> the infrastructure charges notice is payable under the Planning Act;</w:t>
      </w:r>
    </w:p>
    <w:p w14:paraId="525691F2" w14:textId="05B3D176" w:rsidR="00A45220" w:rsidRDefault="00A45220" w:rsidP="00FA2EC4">
      <w:pPr>
        <w:numPr>
          <w:ilvl w:val="1"/>
          <w:numId w:val="32"/>
        </w:numPr>
      </w:pPr>
      <w:r>
        <w:t xml:space="preserve">for a refund—give the refund </w:t>
      </w:r>
      <w:r w:rsidR="00D41F81">
        <w:t xml:space="preserve">to the applicant giving the notice under subsection (1)(a) </w:t>
      </w:r>
      <w:r>
        <w:t xml:space="preserve">when </w:t>
      </w:r>
      <w:r w:rsidRPr="00366460">
        <w:t>stated in</w:t>
      </w:r>
      <w:r>
        <w:t xml:space="preserve"> the infrastructure charges notice.</w:t>
      </w:r>
    </w:p>
    <w:p w14:paraId="5E29DC5C" w14:textId="73F0A741" w:rsidR="00A45220" w:rsidRDefault="00A45220" w:rsidP="00FA2EC4">
      <w:pPr>
        <w:numPr>
          <w:ilvl w:val="0"/>
          <w:numId w:val="32"/>
        </w:numPr>
      </w:pPr>
      <w:r>
        <w:t>The local government has adopted a position in relation to the determination in an infrastructure charges notice of when a refund is to be given by the local government to achieve the following objectives:</w:t>
      </w:r>
    </w:p>
    <w:p w14:paraId="06F7A166" w14:textId="77777777" w:rsidR="00A45220" w:rsidRDefault="00A45220" w:rsidP="00FA2EC4">
      <w:pPr>
        <w:numPr>
          <w:ilvl w:val="1"/>
          <w:numId w:val="32"/>
        </w:numPr>
      </w:pPr>
      <w:r>
        <w:t>to seek to integrate the local government's land use and infrastructure plans;</w:t>
      </w:r>
    </w:p>
    <w:p w14:paraId="64F76FB7" w14:textId="724D5B07" w:rsidR="00A45220" w:rsidRDefault="00A45220" w:rsidP="00FA2EC4">
      <w:pPr>
        <w:numPr>
          <w:ilvl w:val="1"/>
          <w:numId w:val="32"/>
        </w:numPr>
      </w:pPr>
      <w:r>
        <w:t xml:space="preserve">to implement the </w:t>
      </w:r>
      <w:r w:rsidR="00131015">
        <w:t>local government</w:t>
      </w:r>
      <w:r>
        <w:t xml:space="preserve"> infrastructure plan as the basis for the local government's trunk infrastructure funding;</w:t>
      </w:r>
      <w:r w:rsidR="001A7DBB">
        <w:t xml:space="preserve"> </w:t>
      </w:r>
    </w:p>
    <w:p w14:paraId="03859906" w14:textId="77777777" w:rsidR="00A45220" w:rsidRDefault="00A45220" w:rsidP="00FA2EC4">
      <w:pPr>
        <w:numPr>
          <w:ilvl w:val="1"/>
          <w:numId w:val="32"/>
        </w:numPr>
      </w:pPr>
      <w:r>
        <w:t>to implement infrastructure funding which is equitable, accountable and financially sustainable for the local government.</w:t>
      </w:r>
    </w:p>
    <w:p w14:paraId="374C30FB" w14:textId="1CAA0379" w:rsidR="00A45220" w:rsidRDefault="00A45220" w:rsidP="00FA2EC4">
      <w:pPr>
        <w:numPr>
          <w:ilvl w:val="0"/>
          <w:numId w:val="32"/>
        </w:numPr>
      </w:pPr>
      <w:bookmarkStart w:id="460" w:name="_Ref486524365"/>
      <w:r>
        <w:t>The local government's position in relation to the determination in an infrastructure charges notice of when a refund is to be given by the local government and related matters is as follows:</w:t>
      </w:r>
      <w:bookmarkEnd w:id="460"/>
    </w:p>
    <w:p w14:paraId="00FFD0B3" w14:textId="77777777" w:rsidR="00A45220" w:rsidRDefault="00A45220" w:rsidP="00FA2EC4">
      <w:pPr>
        <w:numPr>
          <w:ilvl w:val="1"/>
          <w:numId w:val="32"/>
        </w:numPr>
      </w:pPr>
      <w:r>
        <w:lastRenderedPageBreak/>
        <w:t xml:space="preserve">for a trunk infrastructure contribution for identified </w:t>
      </w:r>
      <w:r w:rsidR="008C5D95">
        <w:t xml:space="preserve">necessary </w:t>
      </w:r>
      <w:r>
        <w:t xml:space="preserve">trunk infrastructure or different </w:t>
      </w:r>
      <w:r w:rsidR="008C5D95">
        <w:t xml:space="preserve">necessary </w:t>
      </w:r>
      <w:r>
        <w:t xml:space="preserve">trunk infrastructure which is provided before or in the planned period for the trunk infrastructure contribution </w:t>
      </w:r>
      <w:r w:rsidRPr="00366460">
        <w:t>stated in</w:t>
      </w:r>
      <w:r>
        <w:t xml:space="preserve"> the </w:t>
      </w:r>
      <w:r w:rsidR="00131015">
        <w:t>local government</w:t>
      </w:r>
      <w:r>
        <w:t xml:space="preserve"> infrastructure plan:</w:t>
      </w:r>
    </w:p>
    <w:p w14:paraId="70F60963" w14:textId="4F58FEC2" w:rsidR="00A45220" w:rsidRDefault="00A45220" w:rsidP="00FA2EC4">
      <w:pPr>
        <w:numPr>
          <w:ilvl w:val="2"/>
          <w:numId w:val="32"/>
        </w:numPr>
      </w:pPr>
      <w:bookmarkStart w:id="461" w:name="_Ref486523543"/>
      <w:r>
        <w:t>the following payment triggers achieve the local government's objectives:</w:t>
      </w:r>
      <w:bookmarkEnd w:id="461"/>
    </w:p>
    <w:p w14:paraId="29D31B2C" w14:textId="6FE2E1FB" w:rsidR="00220F82"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220F82">
        <w:t>the later of:</w:t>
      </w:r>
    </w:p>
    <w:p w14:paraId="22C61DE9" w14:textId="77777777" w:rsidR="00A45220" w:rsidRDefault="00A45220" w:rsidP="00156E36">
      <w:pPr>
        <w:numPr>
          <w:ilvl w:val="0"/>
          <w:numId w:val="43"/>
        </w:numPr>
        <w:ind w:left="4820"/>
      </w:pPr>
      <w:r>
        <w:t>31 December of the financial year following the end of the relevant planned date or period for the trunk infrastructure contribution;</w:t>
      </w:r>
      <w:r w:rsidR="00220F82">
        <w:t xml:space="preserve"> and</w:t>
      </w:r>
    </w:p>
    <w:p w14:paraId="25762C98" w14:textId="77777777" w:rsidR="00220F82" w:rsidRDefault="00220F82" w:rsidP="008D5945">
      <w:pPr>
        <w:numPr>
          <w:ilvl w:val="0"/>
          <w:numId w:val="43"/>
        </w:numPr>
        <w:ind w:left="4820"/>
      </w:pPr>
      <w:r>
        <w:t>18 months from the</w:t>
      </w:r>
      <w:r w:rsidR="008D5945">
        <w:t xml:space="preserve"> date of the relevant infrastructure charges notice</w:t>
      </w:r>
      <w:r w:rsidR="0072752B">
        <w:t>;</w:t>
      </w:r>
    </w:p>
    <w:p w14:paraId="4199787E" w14:textId="6E04470D" w:rsidR="0072752B"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2752B">
        <w:t>the later of:</w:t>
      </w:r>
    </w:p>
    <w:p w14:paraId="37B0593C" w14:textId="77777777" w:rsidR="0072752B" w:rsidRDefault="00A45220" w:rsidP="008D5945">
      <w:pPr>
        <w:numPr>
          <w:ilvl w:val="0"/>
          <w:numId w:val="44"/>
        </w:numPr>
        <w:tabs>
          <w:tab w:val="left" w:pos="4820"/>
        </w:tabs>
        <w:ind w:left="4820" w:hanging="425"/>
      </w:pPr>
      <w:r>
        <w:t>31 December in each financial year commencing in the financial year following the end of the relevant planned date or period for the trunk infrastructure contribution</w:t>
      </w:r>
      <w:r w:rsidR="008D5945">
        <w:t>;</w:t>
      </w:r>
      <w:r w:rsidR="0072752B">
        <w:t xml:space="preserve"> and</w:t>
      </w:r>
    </w:p>
    <w:p w14:paraId="035C1603" w14:textId="77777777" w:rsidR="00A45220" w:rsidRDefault="0072752B" w:rsidP="008D5945">
      <w:pPr>
        <w:numPr>
          <w:ilvl w:val="0"/>
          <w:numId w:val="44"/>
        </w:numPr>
        <w:ind w:left="4820"/>
      </w:pPr>
      <w:r>
        <w:t xml:space="preserve">18 months from the </w:t>
      </w:r>
      <w:r w:rsidR="007062E9">
        <w:t>date of the relevant infrastructure charges notice</w:t>
      </w:r>
      <w:r>
        <w:t>;</w:t>
      </w:r>
    </w:p>
    <w:p w14:paraId="7EC521F1" w14:textId="3526BB14" w:rsidR="007062E9" w:rsidRDefault="00A45220" w:rsidP="00FA2EC4">
      <w:pPr>
        <w:numPr>
          <w:ilvl w:val="3"/>
          <w:numId w:val="32"/>
        </w:numPr>
      </w:pPr>
      <w:r>
        <w:t xml:space="preserve">for a refund which is more than $10 million—the refund </w:t>
      </w:r>
      <w:r w:rsidR="005348E7">
        <w:t xml:space="preserve">is to </w:t>
      </w:r>
      <w:r>
        <w:t xml:space="preserve">be given annually over </w:t>
      </w:r>
      <w:r w:rsidR="006E081A">
        <w:t xml:space="preserve">five </w:t>
      </w:r>
      <w:r>
        <w:t xml:space="preserve">financial years in equal payments by </w:t>
      </w:r>
      <w:r w:rsidR="007062E9">
        <w:t>the later of:</w:t>
      </w:r>
    </w:p>
    <w:p w14:paraId="6BB404DF" w14:textId="77777777" w:rsidR="00A45220" w:rsidRDefault="00A45220" w:rsidP="00156E36">
      <w:pPr>
        <w:numPr>
          <w:ilvl w:val="0"/>
          <w:numId w:val="45"/>
        </w:numPr>
        <w:tabs>
          <w:tab w:val="left" w:pos="4820"/>
        </w:tabs>
        <w:ind w:left="4820" w:hanging="425"/>
      </w:pPr>
      <w:r>
        <w:t>31 December in each financial year commencing in the financial year following the end of the relevant planned date or period for the trunk infrastructure contribution;</w:t>
      </w:r>
      <w:r w:rsidR="007062E9">
        <w:t xml:space="preserve"> and</w:t>
      </w:r>
    </w:p>
    <w:p w14:paraId="742BD59F" w14:textId="3017EAD1" w:rsidR="007062E9" w:rsidRDefault="007062E9" w:rsidP="007062E9">
      <w:pPr>
        <w:numPr>
          <w:ilvl w:val="0"/>
          <w:numId w:val="45"/>
        </w:numPr>
        <w:tabs>
          <w:tab w:val="left" w:pos="4820"/>
        </w:tabs>
        <w:ind w:left="4820" w:hanging="425"/>
      </w:pPr>
      <w:r>
        <w:t>18 months from the date of the relevant infrastructure charges notice;</w:t>
      </w:r>
      <w:r w:rsidR="00E13A07">
        <w:t xml:space="preserve"> and</w:t>
      </w:r>
    </w:p>
    <w:p w14:paraId="50AF2348" w14:textId="60DF0C12" w:rsidR="00A45220" w:rsidRDefault="00A45220" w:rsidP="00FA2EC4">
      <w:pPr>
        <w:numPr>
          <w:ilvl w:val="2"/>
          <w:numId w:val="32"/>
        </w:numPr>
      </w:pPr>
      <w:r>
        <w:t xml:space="preserve">each amount to be paid under </w:t>
      </w:r>
      <w:r w:rsidR="001A7DBB">
        <w:t xml:space="preserve">subsection </w:t>
      </w:r>
      <w:r w:rsidR="00610C24">
        <w:fldChar w:fldCharType="begin"/>
      </w:r>
      <w:r w:rsidR="00610C24">
        <w:instrText xml:space="preserve"> REF _Ref486523543 \r \h </w:instrText>
      </w:r>
      <w:r w:rsidR="00610C24">
        <w:fldChar w:fldCharType="separate"/>
      </w:r>
      <w:r w:rsidR="009A78DE">
        <w:t>(i)</w:t>
      </w:r>
      <w:r w:rsidR="00610C24">
        <w:fldChar w:fldCharType="end"/>
      </w:r>
      <w:r w:rsidR="00610C24">
        <w:t xml:space="preserve"> </w:t>
      </w:r>
      <w:r>
        <w:t>is to be increased by the CPI from the date of the infrastructure charges notice for the refund to the date that the amount is paid;</w:t>
      </w:r>
    </w:p>
    <w:p w14:paraId="69E957FF" w14:textId="77777777" w:rsidR="00A45220" w:rsidRDefault="00A45220" w:rsidP="00FA2EC4">
      <w:pPr>
        <w:numPr>
          <w:ilvl w:val="1"/>
          <w:numId w:val="32"/>
        </w:numPr>
      </w:pPr>
      <w:r>
        <w:t>for a trunk infrastructure contribution for identified</w:t>
      </w:r>
      <w:r w:rsidR="008C5D95">
        <w:t xml:space="preserve"> necessary</w:t>
      </w:r>
      <w:r>
        <w:t xml:space="preserve"> trunk infrastructure or different </w:t>
      </w:r>
      <w:r w:rsidR="008C5D95">
        <w:t xml:space="preserve">necessary </w:t>
      </w:r>
      <w:r>
        <w:t xml:space="preserve">trunk infrastructure which is provided after the planned period for the trunk infrastructure contribution </w:t>
      </w:r>
      <w:r w:rsidRPr="00366460">
        <w:t>stated in</w:t>
      </w:r>
      <w:r>
        <w:t xml:space="preserve"> the </w:t>
      </w:r>
      <w:r w:rsidR="00131015">
        <w:t>local government</w:t>
      </w:r>
      <w:r>
        <w:t xml:space="preserve"> infrastructure plan:</w:t>
      </w:r>
    </w:p>
    <w:p w14:paraId="37E1BF7B" w14:textId="29E3C3C3" w:rsidR="00A45220" w:rsidRDefault="00A45220" w:rsidP="00FA2EC4">
      <w:pPr>
        <w:numPr>
          <w:ilvl w:val="2"/>
          <w:numId w:val="32"/>
        </w:numPr>
      </w:pPr>
      <w:bookmarkStart w:id="462" w:name="_Ref486523621"/>
      <w:r>
        <w:t>the following payment triggers achieve the local government's objectives:</w:t>
      </w:r>
      <w:bookmarkEnd w:id="462"/>
    </w:p>
    <w:p w14:paraId="6A7BB676" w14:textId="6CFAF9EC" w:rsidR="007062E9" w:rsidRDefault="00A45220" w:rsidP="00FA2EC4">
      <w:pPr>
        <w:numPr>
          <w:ilvl w:val="3"/>
          <w:numId w:val="32"/>
        </w:numPr>
      </w:pPr>
      <w:r>
        <w:lastRenderedPageBreak/>
        <w:t xml:space="preserve">for a refund which is an amount that is $1 million or less—the refund </w:t>
      </w:r>
      <w:r w:rsidR="005348E7">
        <w:t xml:space="preserve">is to </w:t>
      </w:r>
      <w:r>
        <w:t xml:space="preserve">be given by </w:t>
      </w:r>
      <w:r w:rsidR="007062E9">
        <w:t>the later of:</w:t>
      </w:r>
    </w:p>
    <w:p w14:paraId="2713B279" w14:textId="77777777" w:rsidR="00A45220" w:rsidRDefault="00A45220" w:rsidP="007062E9">
      <w:pPr>
        <w:numPr>
          <w:ilvl w:val="0"/>
          <w:numId w:val="46"/>
        </w:numPr>
        <w:ind w:left="4820"/>
      </w:pPr>
      <w:r>
        <w:t>31 December of the financial year following the completion of the trunk infrastructure contribution;</w:t>
      </w:r>
      <w:r w:rsidR="007062E9">
        <w:t xml:space="preserve"> and</w:t>
      </w:r>
    </w:p>
    <w:p w14:paraId="39B28B1F" w14:textId="77777777" w:rsidR="007062E9" w:rsidRDefault="007062E9" w:rsidP="007062E9">
      <w:pPr>
        <w:numPr>
          <w:ilvl w:val="0"/>
          <w:numId w:val="46"/>
        </w:numPr>
        <w:ind w:left="4820"/>
      </w:pPr>
      <w:r>
        <w:t>18 months from the date of the relevant infrastructure charges notice;</w:t>
      </w:r>
    </w:p>
    <w:p w14:paraId="119002D3" w14:textId="7352BF14" w:rsidR="007062E9"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062E9">
        <w:t>the later of:</w:t>
      </w:r>
    </w:p>
    <w:p w14:paraId="5CC914F8" w14:textId="77777777" w:rsidR="00A45220" w:rsidRDefault="00A45220" w:rsidP="007062E9">
      <w:pPr>
        <w:numPr>
          <w:ilvl w:val="0"/>
          <w:numId w:val="47"/>
        </w:numPr>
        <w:ind w:left="4820" w:hanging="425"/>
      </w:pPr>
      <w:r>
        <w:t>31 December in each financial year commencing in the financial year following the completion of the trunk infrastructure contribution;</w:t>
      </w:r>
      <w:r w:rsidR="007062E9">
        <w:t xml:space="preserve"> and</w:t>
      </w:r>
    </w:p>
    <w:p w14:paraId="29365067" w14:textId="77777777" w:rsidR="007062E9" w:rsidRDefault="007062E9" w:rsidP="007062E9">
      <w:pPr>
        <w:numPr>
          <w:ilvl w:val="0"/>
          <w:numId w:val="47"/>
        </w:numPr>
        <w:ind w:left="4820" w:hanging="425"/>
      </w:pPr>
      <w:r>
        <w:t>18 months from the date of the relevant infrastructure charges notice;</w:t>
      </w:r>
    </w:p>
    <w:p w14:paraId="23B73EE2" w14:textId="48795548" w:rsidR="007062E9" w:rsidRDefault="00A45220" w:rsidP="00FA2EC4">
      <w:pPr>
        <w:numPr>
          <w:ilvl w:val="3"/>
          <w:numId w:val="32"/>
        </w:numPr>
      </w:pPr>
      <w:r>
        <w:t xml:space="preserve">for a refund which is more than $10 million—the refund </w:t>
      </w:r>
      <w:r w:rsidR="005348E7">
        <w:t xml:space="preserve">is to </w:t>
      </w:r>
      <w:r>
        <w:t xml:space="preserve">be given annually over </w:t>
      </w:r>
      <w:r w:rsidR="006E081A">
        <w:t xml:space="preserve">five </w:t>
      </w:r>
      <w:r>
        <w:t xml:space="preserve">financial years in equal payments by </w:t>
      </w:r>
      <w:r w:rsidR="007062E9">
        <w:t>the later of:</w:t>
      </w:r>
    </w:p>
    <w:p w14:paraId="47F4382C" w14:textId="77777777" w:rsidR="00A45220" w:rsidRDefault="00A45220" w:rsidP="00156E36">
      <w:pPr>
        <w:numPr>
          <w:ilvl w:val="0"/>
          <w:numId w:val="48"/>
        </w:numPr>
        <w:ind w:left="4820"/>
      </w:pPr>
      <w:r>
        <w:t>31 December in each financial year commencing in the financial year following the completion of the trunk infrastructure contribution;</w:t>
      </w:r>
      <w:r w:rsidR="007062E9">
        <w:t xml:space="preserve"> and</w:t>
      </w:r>
    </w:p>
    <w:p w14:paraId="7F1BC22D" w14:textId="21C1BF55" w:rsidR="007062E9" w:rsidRDefault="007062E9" w:rsidP="007062E9">
      <w:pPr>
        <w:numPr>
          <w:ilvl w:val="0"/>
          <w:numId w:val="48"/>
        </w:numPr>
        <w:ind w:left="4820"/>
      </w:pPr>
      <w:r>
        <w:t>18 months from the date of the relevant infrastructure charges notice;</w:t>
      </w:r>
      <w:r w:rsidR="00E13A07">
        <w:t xml:space="preserve"> and</w:t>
      </w:r>
    </w:p>
    <w:p w14:paraId="66F54283" w14:textId="6E2F3B47" w:rsidR="00A45220" w:rsidRDefault="00A45220" w:rsidP="00FA2EC4">
      <w:pPr>
        <w:numPr>
          <w:ilvl w:val="2"/>
          <w:numId w:val="32"/>
        </w:numPr>
      </w:pPr>
      <w:r>
        <w:t xml:space="preserve">each amount to be paid under </w:t>
      </w:r>
      <w:r w:rsidR="00636CC9">
        <w:t>subsection</w:t>
      </w:r>
      <w:r>
        <w:t xml:space="preserve"> </w:t>
      </w:r>
      <w:r w:rsidR="00610C24">
        <w:fldChar w:fldCharType="begin"/>
      </w:r>
      <w:r w:rsidR="00610C24">
        <w:instrText xml:space="preserve"> REF _Ref486523621 \r \h </w:instrText>
      </w:r>
      <w:r w:rsidR="00610C24">
        <w:fldChar w:fldCharType="separate"/>
      </w:r>
      <w:r w:rsidR="009A78DE">
        <w:t>(i)</w:t>
      </w:r>
      <w:r w:rsidR="00610C24">
        <w:fldChar w:fldCharType="end"/>
      </w:r>
      <w:r w:rsidR="00610C24">
        <w:t xml:space="preserve"> </w:t>
      </w:r>
      <w:r>
        <w:t>is to be increased by the CPI from the date of the infrastructure charges notice for the refund to the date that the amount is paid;</w:t>
      </w:r>
    </w:p>
    <w:p w14:paraId="6A0599B1" w14:textId="77777777" w:rsidR="00A45220" w:rsidRDefault="00A45220" w:rsidP="00FA2EC4">
      <w:pPr>
        <w:numPr>
          <w:ilvl w:val="1"/>
          <w:numId w:val="32"/>
        </w:numPr>
      </w:pPr>
      <w:bookmarkStart w:id="463" w:name="_Ref486524374"/>
      <w:r>
        <w:t xml:space="preserve">for a trunk infrastructure contribution for </w:t>
      </w:r>
      <w:r w:rsidR="008C5D95">
        <w:t xml:space="preserve">other </w:t>
      </w:r>
      <w:r>
        <w:t>necessary trunk infrastructure:</w:t>
      </w:r>
      <w:bookmarkEnd w:id="463"/>
    </w:p>
    <w:p w14:paraId="73E61009" w14:textId="71C97E19" w:rsidR="00A45220" w:rsidRDefault="00A45220" w:rsidP="00FA2EC4">
      <w:pPr>
        <w:numPr>
          <w:ilvl w:val="2"/>
          <w:numId w:val="32"/>
        </w:numPr>
      </w:pPr>
      <w:bookmarkStart w:id="464" w:name="_Ref486524380"/>
      <w:r>
        <w:t xml:space="preserve">the local government is to estimate the period in which the trunk infrastructure contribution would have been planned to be provided had it been included in the </w:t>
      </w:r>
      <w:r w:rsidR="00131015">
        <w:t>local government</w:t>
      </w:r>
      <w:r>
        <w:t xml:space="preserve"> infrastructure plan having regard to the method used by the local government to work out the relevant planned date or period of items of identified </w:t>
      </w:r>
      <w:r w:rsidR="008C5D95">
        <w:t xml:space="preserve">necessary </w:t>
      </w:r>
      <w:r>
        <w:t xml:space="preserve">trunk infrastructure for the network of development infrastructure </w:t>
      </w:r>
      <w:r w:rsidRPr="00366460">
        <w:t>stated in</w:t>
      </w:r>
      <w:r>
        <w:t xml:space="preserve"> the extrinsic material </w:t>
      </w:r>
      <w:r w:rsidR="00E13A07">
        <w:t xml:space="preserve">for </w:t>
      </w:r>
      <w:r>
        <w:t xml:space="preserve">the </w:t>
      </w:r>
      <w:r w:rsidR="00131015">
        <w:t>local government</w:t>
      </w:r>
      <w:r>
        <w:t xml:space="preserve"> infrastructure plan </w:t>
      </w:r>
      <w:r w:rsidRPr="004E0DFC">
        <w:rPr>
          <w:b/>
          <w:i/>
        </w:rPr>
        <w:t>(specified date or period)</w:t>
      </w:r>
      <w:r>
        <w:t>;</w:t>
      </w:r>
      <w:bookmarkEnd w:id="464"/>
    </w:p>
    <w:p w14:paraId="5C022952" w14:textId="22D7D5AE" w:rsidR="00A45220" w:rsidRDefault="00A45220" w:rsidP="00FA2EC4">
      <w:pPr>
        <w:numPr>
          <w:ilvl w:val="2"/>
          <w:numId w:val="32"/>
        </w:numPr>
      </w:pPr>
      <w:r>
        <w:t xml:space="preserve">the local government </w:t>
      </w:r>
      <w:r w:rsidR="00B77C96">
        <w:t>may</w:t>
      </w:r>
      <w:r>
        <w:t xml:space="preserve"> upon the completion of the trunk infrastructure contribution include the trunk infrastructure as </w:t>
      </w:r>
      <w:r>
        <w:lastRenderedPageBreak/>
        <w:t xml:space="preserve">existing trunk infrastructure in the </w:t>
      </w:r>
      <w:r w:rsidR="00131015">
        <w:t>local government</w:t>
      </w:r>
      <w:r>
        <w:t xml:space="preserve"> infrastructure plan;</w:t>
      </w:r>
    </w:p>
    <w:p w14:paraId="59F818F6" w14:textId="4D2D2836" w:rsidR="00A45220" w:rsidRDefault="00A45220" w:rsidP="00FA2EC4">
      <w:pPr>
        <w:numPr>
          <w:ilvl w:val="2"/>
          <w:numId w:val="32"/>
        </w:numPr>
      </w:pPr>
      <w:bookmarkStart w:id="465" w:name="_Ref486523658"/>
      <w:r>
        <w:t>the following payment triggers achieve the local government's objectives:</w:t>
      </w:r>
      <w:bookmarkEnd w:id="465"/>
    </w:p>
    <w:p w14:paraId="1DE27DF8" w14:textId="217C2984" w:rsidR="007062E9" w:rsidRDefault="00A45220" w:rsidP="00FA2EC4">
      <w:pPr>
        <w:numPr>
          <w:ilvl w:val="3"/>
          <w:numId w:val="32"/>
        </w:numPr>
      </w:pPr>
      <w:r>
        <w:t xml:space="preserve">for a refund which is an amount that is $1 million or less—the refund </w:t>
      </w:r>
      <w:r w:rsidR="005348E7">
        <w:t xml:space="preserve">is to </w:t>
      </w:r>
      <w:r>
        <w:t xml:space="preserve">be given by </w:t>
      </w:r>
      <w:r w:rsidR="007062E9">
        <w:t>the later of:</w:t>
      </w:r>
    </w:p>
    <w:p w14:paraId="15075C74" w14:textId="77777777" w:rsidR="00A45220" w:rsidRDefault="00A45220" w:rsidP="00156E36">
      <w:pPr>
        <w:numPr>
          <w:ilvl w:val="0"/>
          <w:numId w:val="49"/>
        </w:numPr>
        <w:ind w:left="4820"/>
      </w:pPr>
      <w:r>
        <w:t>31 December of the financial year following the end of the specified date or period for the trunk infrastructure contribution;</w:t>
      </w:r>
      <w:r w:rsidR="007062E9">
        <w:t xml:space="preserve"> and</w:t>
      </w:r>
    </w:p>
    <w:p w14:paraId="56727AF2" w14:textId="77777777" w:rsidR="007062E9" w:rsidRDefault="007062E9" w:rsidP="007062E9">
      <w:pPr>
        <w:numPr>
          <w:ilvl w:val="0"/>
          <w:numId w:val="49"/>
        </w:numPr>
        <w:ind w:left="4820"/>
      </w:pPr>
      <w:r>
        <w:t>18 months from the date of the relevant infrastructure charges notice;</w:t>
      </w:r>
    </w:p>
    <w:p w14:paraId="00E38796" w14:textId="3351794E" w:rsidR="007062E9" w:rsidRDefault="00A45220" w:rsidP="00FA2EC4">
      <w:pPr>
        <w:numPr>
          <w:ilvl w:val="3"/>
          <w:numId w:val="32"/>
        </w:numPr>
      </w:pPr>
      <w:r>
        <w:t xml:space="preserve">for a refund which is an amount that is more than $1 million but not more than $10 million—the refund </w:t>
      </w:r>
      <w:r w:rsidR="005348E7">
        <w:t xml:space="preserve">is to </w:t>
      </w:r>
      <w:r>
        <w:t xml:space="preserve">be given annually over </w:t>
      </w:r>
      <w:r w:rsidR="006E081A">
        <w:t xml:space="preserve">three </w:t>
      </w:r>
      <w:r>
        <w:t xml:space="preserve">financial years in equal payments by </w:t>
      </w:r>
      <w:r w:rsidR="007062E9">
        <w:t>the later of:</w:t>
      </w:r>
    </w:p>
    <w:p w14:paraId="33D527A9" w14:textId="77777777" w:rsidR="00A45220" w:rsidRDefault="00A45220" w:rsidP="00A24B04">
      <w:pPr>
        <w:numPr>
          <w:ilvl w:val="0"/>
          <w:numId w:val="50"/>
        </w:numPr>
        <w:tabs>
          <w:tab w:val="left" w:pos="4820"/>
        </w:tabs>
        <w:ind w:left="4820" w:hanging="425"/>
      </w:pPr>
      <w:r>
        <w:t>31 December in each financial year commencing in the financial year following the end of the specified date or period for the trunk infrastructure contribution;</w:t>
      </w:r>
      <w:r w:rsidR="007062E9">
        <w:t xml:space="preserve"> and</w:t>
      </w:r>
    </w:p>
    <w:p w14:paraId="135F51A5" w14:textId="77777777" w:rsidR="007062E9" w:rsidRDefault="007062E9" w:rsidP="00A24B04">
      <w:pPr>
        <w:numPr>
          <w:ilvl w:val="0"/>
          <w:numId w:val="50"/>
        </w:numPr>
        <w:tabs>
          <w:tab w:val="left" w:pos="4820"/>
        </w:tabs>
        <w:ind w:left="4820" w:hanging="425"/>
      </w:pPr>
      <w:r>
        <w:t>18 months from the date of the relevant infrastructure charges notice;</w:t>
      </w:r>
    </w:p>
    <w:p w14:paraId="4ACBDE5A" w14:textId="57A782B2" w:rsidR="007062E9" w:rsidRDefault="00A45220" w:rsidP="00FA2EC4">
      <w:pPr>
        <w:numPr>
          <w:ilvl w:val="3"/>
          <w:numId w:val="32"/>
        </w:numPr>
      </w:pPr>
      <w:r>
        <w:t xml:space="preserve">for a refund which is more than $10 million—the refund </w:t>
      </w:r>
      <w:r w:rsidR="00E13A07">
        <w:t xml:space="preserve">is to </w:t>
      </w:r>
      <w:r>
        <w:t xml:space="preserve">be given annually over </w:t>
      </w:r>
      <w:r w:rsidR="006E081A">
        <w:t xml:space="preserve">five </w:t>
      </w:r>
      <w:r>
        <w:t xml:space="preserve">financial years in equal payments by </w:t>
      </w:r>
      <w:r w:rsidR="007062E9">
        <w:t>the later of:</w:t>
      </w:r>
    </w:p>
    <w:p w14:paraId="0A1DF5C2" w14:textId="77777777" w:rsidR="00A45220" w:rsidRDefault="00A45220" w:rsidP="00156E36">
      <w:pPr>
        <w:numPr>
          <w:ilvl w:val="0"/>
          <w:numId w:val="51"/>
        </w:numPr>
        <w:ind w:left="4820"/>
      </w:pPr>
      <w:r>
        <w:t>31 December in each financial year commencing in the financial year following the end of the specified date or period for the trunk infrastructure contribution;</w:t>
      </w:r>
      <w:r w:rsidR="007062E9">
        <w:t xml:space="preserve"> and</w:t>
      </w:r>
    </w:p>
    <w:p w14:paraId="3A69C12F" w14:textId="72E51C29" w:rsidR="007062E9" w:rsidRDefault="007062E9" w:rsidP="007062E9">
      <w:pPr>
        <w:numPr>
          <w:ilvl w:val="0"/>
          <w:numId w:val="51"/>
        </w:numPr>
        <w:ind w:left="4820"/>
      </w:pPr>
      <w:r>
        <w:t>18 months from the date of the relevant infrastructure charges notice;</w:t>
      </w:r>
      <w:r w:rsidR="00793024">
        <w:t xml:space="preserve"> and</w:t>
      </w:r>
    </w:p>
    <w:p w14:paraId="0624FA46" w14:textId="599D0975" w:rsidR="00A45220" w:rsidRDefault="00A45220" w:rsidP="00FA2EC4">
      <w:pPr>
        <w:numPr>
          <w:ilvl w:val="2"/>
          <w:numId w:val="32"/>
        </w:numPr>
      </w:pPr>
      <w:r>
        <w:t xml:space="preserve">each amount to be paid under </w:t>
      </w:r>
      <w:r w:rsidR="00636CC9">
        <w:t xml:space="preserve">subsection </w:t>
      </w:r>
      <w:r w:rsidR="004329DA">
        <w:fldChar w:fldCharType="begin"/>
      </w:r>
      <w:r w:rsidR="004329DA">
        <w:instrText xml:space="preserve"> REF _Ref486523658 \r \h </w:instrText>
      </w:r>
      <w:r w:rsidR="004329DA">
        <w:fldChar w:fldCharType="separate"/>
      </w:r>
      <w:r w:rsidR="009A78DE">
        <w:t>(iii)</w:t>
      </w:r>
      <w:r w:rsidR="004329DA">
        <w:fldChar w:fldCharType="end"/>
      </w:r>
      <w:r w:rsidR="004329DA">
        <w:t xml:space="preserve"> </w:t>
      </w:r>
      <w:r>
        <w:t>is to be increased by the CPI from the date of the infrastructure charges notice for the refund to the date that the amount is paid;</w:t>
      </w:r>
    </w:p>
    <w:p w14:paraId="53A20CDF" w14:textId="77777777" w:rsidR="00A45220" w:rsidRDefault="00A45220" w:rsidP="00FA2EC4">
      <w:pPr>
        <w:numPr>
          <w:ilvl w:val="1"/>
          <w:numId w:val="32"/>
        </w:numPr>
      </w:pPr>
      <w:r>
        <w:t>for a trunk infrastructure contribution for prescribed trunk infrastructure:</w:t>
      </w:r>
    </w:p>
    <w:p w14:paraId="0AD49EC2" w14:textId="504DCCF1" w:rsidR="00A45220" w:rsidRDefault="00A45220" w:rsidP="00FA2EC4">
      <w:pPr>
        <w:numPr>
          <w:ilvl w:val="2"/>
          <w:numId w:val="32"/>
        </w:numPr>
      </w:pPr>
      <w:r>
        <w:t xml:space="preserve">the local government </w:t>
      </w:r>
      <w:r w:rsidR="00B77C96">
        <w:t>may</w:t>
      </w:r>
      <w:r>
        <w:t xml:space="preserve"> upon the completion of the trunk infrastructure contribution include the trunk infrastructure as existing trunk infrastructure in the </w:t>
      </w:r>
      <w:r w:rsidR="00131015">
        <w:t>local government</w:t>
      </w:r>
      <w:r>
        <w:t xml:space="preserve"> infrastructure plan;</w:t>
      </w:r>
    </w:p>
    <w:p w14:paraId="19DB207E" w14:textId="53BC1111" w:rsidR="00A45220" w:rsidRDefault="00A45220" w:rsidP="00FA2EC4">
      <w:pPr>
        <w:numPr>
          <w:ilvl w:val="2"/>
          <w:numId w:val="32"/>
        </w:numPr>
      </w:pPr>
      <w:bookmarkStart w:id="466" w:name="_Ref486523698"/>
      <w:r>
        <w:lastRenderedPageBreak/>
        <w:t xml:space="preserve">the payment trigger for a refund of 31 December of the financial year following the end of the planning horizon of the respective local government trunk infrastructure network in the </w:t>
      </w:r>
      <w:r w:rsidR="00131015">
        <w:t>local government</w:t>
      </w:r>
      <w:r>
        <w:t xml:space="preserve"> infrastructure plan achieves the local government's objectives;</w:t>
      </w:r>
      <w:bookmarkEnd w:id="466"/>
      <w:r w:rsidR="00793024">
        <w:t xml:space="preserve"> and</w:t>
      </w:r>
    </w:p>
    <w:p w14:paraId="03283E41" w14:textId="7BDFBE48" w:rsidR="00F04B75" w:rsidRDefault="00A45220" w:rsidP="00F04B75">
      <w:pPr>
        <w:numPr>
          <w:ilvl w:val="2"/>
          <w:numId w:val="32"/>
        </w:numPr>
      </w:pPr>
      <w:r>
        <w:t xml:space="preserve">the amount to be paid under </w:t>
      </w:r>
      <w:r w:rsidR="00636CC9">
        <w:t>subsection</w:t>
      </w:r>
      <w:r>
        <w:t xml:space="preserve"> </w:t>
      </w:r>
      <w:r w:rsidR="004329DA">
        <w:fldChar w:fldCharType="begin"/>
      </w:r>
      <w:r w:rsidR="004329DA">
        <w:instrText xml:space="preserve"> REF _Ref486523698 \r \h </w:instrText>
      </w:r>
      <w:r w:rsidR="004329DA">
        <w:fldChar w:fldCharType="separate"/>
      </w:r>
      <w:r w:rsidR="009A78DE">
        <w:t>(ii)</w:t>
      </w:r>
      <w:r w:rsidR="004329DA">
        <w:fldChar w:fldCharType="end"/>
      </w:r>
      <w:r w:rsidR="004329DA">
        <w:t xml:space="preserve"> </w:t>
      </w:r>
      <w:r>
        <w:t>is to be increased by the CPI from the date of the infrastructure charges notice for the refund to the date that the amount is paid.</w:t>
      </w:r>
    </w:p>
    <w:p w14:paraId="3FE7DDB2" w14:textId="16EB249D" w:rsidR="00F04B75" w:rsidRPr="008B3096" w:rsidRDefault="003D1218" w:rsidP="00F04B75">
      <w:pPr>
        <w:pStyle w:val="Heading3"/>
      </w:pPr>
      <w:r>
        <w:br w:type="page"/>
      </w:r>
      <w:bookmarkStart w:id="467" w:name="_Toc516737251"/>
      <w:r w:rsidR="00F04B75">
        <w:lastRenderedPageBreak/>
        <w:t>Part 5</w:t>
      </w:r>
      <w:r w:rsidR="00F04B75" w:rsidRPr="008B3096">
        <w:tab/>
      </w:r>
      <w:r w:rsidR="00F04B75">
        <w:t>Eligible organisation charges</w:t>
      </w:r>
      <w:r w:rsidR="00F04B75">
        <w:tab/>
        <w:t>reduction</w:t>
      </w:r>
      <w:bookmarkEnd w:id="467"/>
    </w:p>
    <w:p w14:paraId="3D30D4AC" w14:textId="04AAD32E" w:rsidR="00F04B75" w:rsidRDefault="00F04B75" w:rsidP="00F04B75">
      <w:pPr>
        <w:pStyle w:val="Heading4"/>
      </w:pPr>
      <w:bookmarkStart w:id="468" w:name="_Toc516737252"/>
      <w:r>
        <w:t>Purpose of part 5</w:t>
      </w:r>
      <w:bookmarkEnd w:id="468"/>
    </w:p>
    <w:p w14:paraId="29E2DCC3" w14:textId="77777777" w:rsidR="00F04B75" w:rsidRDefault="00F04B75" w:rsidP="00F04B75">
      <w:pPr>
        <w:ind w:left="1701"/>
      </w:pPr>
      <w:r>
        <w:t>Part 5 states the following:</w:t>
      </w:r>
    </w:p>
    <w:p w14:paraId="7F3BF0D0" w14:textId="77777777" w:rsidR="00F04B75" w:rsidRDefault="00F04B75" w:rsidP="00F04B75">
      <w:pPr>
        <w:numPr>
          <w:ilvl w:val="1"/>
          <w:numId w:val="74"/>
        </w:numPr>
      </w:pPr>
      <w:r>
        <w:t>the method to be applied by the local government for working out the eligible organisation charges reduction for development where:</w:t>
      </w:r>
    </w:p>
    <w:p w14:paraId="399262CF" w14:textId="77777777" w:rsidR="00F04B75" w:rsidRDefault="00F04B75" w:rsidP="00F04B75">
      <w:pPr>
        <w:numPr>
          <w:ilvl w:val="2"/>
          <w:numId w:val="74"/>
        </w:numPr>
      </w:pPr>
      <w:r>
        <w:t>the applicant is an eligible community organisation; and</w:t>
      </w:r>
    </w:p>
    <w:p w14:paraId="3FE573CB" w14:textId="77777777" w:rsidR="00F04B75" w:rsidRDefault="00F04B75" w:rsidP="00F04B75">
      <w:pPr>
        <w:numPr>
          <w:ilvl w:val="2"/>
          <w:numId w:val="74"/>
        </w:numPr>
      </w:pPr>
      <w:r>
        <w:t>the development is an eligible community development;</w:t>
      </w:r>
    </w:p>
    <w:p w14:paraId="60980F5B" w14:textId="77777777" w:rsidR="00F04B75" w:rsidRDefault="00F04B75" w:rsidP="00F04B75">
      <w:pPr>
        <w:numPr>
          <w:ilvl w:val="1"/>
          <w:numId w:val="74"/>
        </w:numPr>
      </w:pPr>
      <w:r>
        <w:t>whether the eligible organisation charges reduction applies and, if so, the timing of the reduction.</w:t>
      </w:r>
    </w:p>
    <w:p w14:paraId="44920361" w14:textId="77777777" w:rsidR="00F04B75" w:rsidRDefault="00F04B75" w:rsidP="00824236">
      <w:pPr>
        <w:pStyle w:val="Heading4"/>
      </w:pPr>
      <w:bookmarkStart w:id="469" w:name="_Ref511290301"/>
      <w:bookmarkStart w:id="470" w:name="_Toc516737253"/>
      <w:r>
        <w:t>Eligible community organisation and eligible community development</w:t>
      </w:r>
      <w:bookmarkEnd w:id="469"/>
      <w:bookmarkEnd w:id="470"/>
    </w:p>
    <w:p w14:paraId="30987A9A" w14:textId="77777777" w:rsidR="00F04B75" w:rsidRDefault="00F04B75" w:rsidP="00F04B75">
      <w:pPr>
        <w:ind w:left="1701"/>
      </w:pPr>
      <w:r>
        <w:t xml:space="preserve">The eligible organisation charges reduction for the development is to be worked out by the local government prior to the time for the giving of the relevant approval to which the levied charge applies as follows: </w:t>
      </w:r>
    </w:p>
    <w:p w14:paraId="64A44208" w14:textId="3FF0B59E" w:rsidR="00F04B75" w:rsidRPr="00821BD1" w:rsidRDefault="00F04B75" w:rsidP="00F04B75">
      <w:pPr>
        <w:ind w:left="1701"/>
        <w:rPr>
          <w:i/>
        </w:rPr>
      </w:pPr>
      <w:r w:rsidRPr="00821BD1">
        <w:rPr>
          <w:i/>
        </w:rPr>
        <w:t xml:space="preserve">Editor's note—A relevant approval is a development approval under the Planning Act. </w:t>
      </w:r>
    </w:p>
    <w:p w14:paraId="0E196F6A" w14:textId="4AF320E1" w:rsidR="00F04B75" w:rsidRDefault="00F04B75" w:rsidP="004C22D4">
      <w:pPr>
        <w:numPr>
          <w:ilvl w:val="1"/>
          <w:numId w:val="78"/>
        </w:numPr>
      </w:pPr>
      <w:r>
        <w:t xml:space="preserve">an applicant which is seeking the </w:t>
      </w:r>
      <w:r w:rsidRPr="009F5675">
        <w:t xml:space="preserve">eligible organisation charges reduction </w:t>
      </w:r>
      <w:r>
        <w:t>is to</w:t>
      </w:r>
      <w:r w:rsidR="00ED7659">
        <w:t xml:space="preserve"> </w:t>
      </w:r>
      <w:r>
        <w:t>provide satisfactory evidence of the applicant’s basis for seeking the eligible organisation charges reduction and the calculation of the amount of the eligible organisation charges reduction, which may be requested by giving a notice in the prescribed form to the local government;</w:t>
      </w:r>
    </w:p>
    <w:p w14:paraId="07DC7549" w14:textId="77777777" w:rsidR="00F04B75" w:rsidRDefault="00F04B75" w:rsidP="00F04B75">
      <w:pPr>
        <w:numPr>
          <w:ilvl w:val="1"/>
          <w:numId w:val="78"/>
        </w:numPr>
      </w:pPr>
      <w:bookmarkStart w:id="471" w:name="_Ref511290303"/>
      <w:r>
        <w:t>the local government is to:</w:t>
      </w:r>
      <w:bookmarkEnd w:id="471"/>
    </w:p>
    <w:p w14:paraId="2F8C22F9" w14:textId="4B592B5F" w:rsidR="00F04B75" w:rsidRDefault="00793024" w:rsidP="00F04B75">
      <w:pPr>
        <w:numPr>
          <w:ilvl w:val="2"/>
          <w:numId w:val="78"/>
        </w:numPr>
      </w:pPr>
      <w:r>
        <w:t>determine whether</w:t>
      </w:r>
      <w:r w:rsidR="00F04B75">
        <w:t>:</w:t>
      </w:r>
    </w:p>
    <w:p w14:paraId="2E267FCD" w14:textId="77777777" w:rsidR="00F04B75" w:rsidRDefault="00F04B75" w:rsidP="00F04B75">
      <w:pPr>
        <w:numPr>
          <w:ilvl w:val="3"/>
          <w:numId w:val="78"/>
        </w:numPr>
      </w:pPr>
      <w:r>
        <w:t xml:space="preserve">the applicant is an eligible community organisation; and </w:t>
      </w:r>
    </w:p>
    <w:p w14:paraId="1601B10B" w14:textId="77777777" w:rsidR="00F04B75" w:rsidRDefault="00F04B75" w:rsidP="00F04B75">
      <w:pPr>
        <w:numPr>
          <w:ilvl w:val="3"/>
          <w:numId w:val="78"/>
        </w:numPr>
      </w:pPr>
      <w:r>
        <w:t xml:space="preserve">the development is an eligible community development; </w:t>
      </w:r>
    </w:p>
    <w:p w14:paraId="59F1B71B" w14:textId="77777777" w:rsidR="00F04B75" w:rsidRDefault="00F04B75" w:rsidP="00F04B75">
      <w:pPr>
        <w:numPr>
          <w:ilvl w:val="2"/>
          <w:numId w:val="78"/>
        </w:numPr>
      </w:pPr>
      <w:bookmarkStart w:id="472" w:name="_Ref511290305"/>
      <w:r>
        <w:t xml:space="preserve">if the local government is satisfied that the applicant is an eligible community organisation and the development is an eligible community development, work out the amount of the eligible organisation charges reduction </w:t>
      </w:r>
      <w:r w:rsidRPr="00B358EA">
        <w:rPr>
          <w:b/>
          <w:i/>
        </w:rPr>
        <w:t>(</w:t>
      </w:r>
      <w:r w:rsidRPr="00E074FD">
        <w:rPr>
          <w:b/>
          <w:i/>
        </w:rPr>
        <w:t>approved eligible organisation charges reduction</w:t>
      </w:r>
      <w:r w:rsidRPr="00B358EA">
        <w:rPr>
          <w:b/>
          <w:i/>
        </w:rPr>
        <w:t>)</w:t>
      </w:r>
      <w:r>
        <w:t>; and</w:t>
      </w:r>
      <w:bookmarkEnd w:id="472"/>
      <w:r>
        <w:t xml:space="preserve"> </w:t>
      </w:r>
    </w:p>
    <w:p w14:paraId="290A64EC" w14:textId="77777777" w:rsidR="00F04B75" w:rsidRDefault="00F04B75" w:rsidP="00F04B75">
      <w:pPr>
        <w:numPr>
          <w:ilvl w:val="2"/>
          <w:numId w:val="78"/>
        </w:numPr>
      </w:pPr>
      <w:r>
        <w:t xml:space="preserve">give a notice to the applicant stating the outcome of the local government's determination. </w:t>
      </w:r>
    </w:p>
    <w:p w14:paraId="0ECE6A9C" w14:textId="77777777" w:rsidR="00F04B75" w:rsidRPr="00821BD1" w:rsidRDefault="00F04B75" w:rsidP="00F04B75">
      <w:pPr>
        <w:ind w:left="3402" w:firstLine="1"/>
        <w:rPr>
          <w:i/>
        </w:rPr>
      </w:pPr>
      <w:r w:rsidRPr="00821BD1">
        <w:rPr>
          <w:i/>
          <w:sz w:val="20"/>
        </w:rPr>
        <w:t>Editor's note—The notice may be given in an infrastructure charges notice.</w:t>
      </w:r>
    </w:p>
    <w:p w14:paraId="1FDC90FB" w14:textId="77777777" w:rsidR="00F04B75" w:rsidRDefault="00F04B75" w:rsidP="00824236">
      <w:pPr>
        <w:pStyle w:val="Heading4"/>
      </w:pPr>
      <w:bookmarkStart w:id="473" w:name="_Toc516737254"/>
      <w:r>
        <w:lastRenderedPageBreak/>
        <w:t>Working out an eligible organisation charges reduction</w:t>
      </w:r>
      <w:bookmarkEnd w:id="473"/>
    </w:p>
    <w:p w14:paraId="6BB2AA66" w14:textId="77777777" w:rsidR="00F04B75" w:rsidRDefault="00F04B75" w:rsidP="00B31E91">
      <w:pPr>
        <w:ind w:left="1701"/>
      </w:pPr>
      <w:r>
        <w:t xml:space="preserve">The amount of the </w:t>
      </w:r>
      <w:r w:rsidRPr="009F5675">
        <w:t xml:space="preserve">eligible organisation charges reduction </w:t>
      </w:r>
      <w:r>
        <w:t xml:space="preserve">for the development is to be worked out by the local government as follows: </w:t>
      </w:r>
    </w:p>
    <w:p w14:paraId="403FF441" w14:textId="1262A6B3" w:rsidR="00F04B75" w:rsidRDefault="00F04B75" w:rsidP="00F04B75">
      <w:pPr>
        <w:ind w:left="1701"/>
      </w:pPr>
      <w:r>
        <w:rPr>
          <w:i/>
        </w:rPr>
        <w:t>EOCR</w:t>
      </w:r>
      <w:r>
        <w:t xml:space="preserve"> = </w:t>
      </w:r>
      <w:r w:rsidR="00793024">
        <w:rPr>
          <w:i/>
        </w:rPr>
        <w:t>LC</w:t>
      </w:r>
      <w:r>
        <w:t xml:space="preserve"> x </w:t>
      </w:r>
      <w:r w:rsidRPr="00821BD1">
        <w:rPr>
          <w:i/>
        </w:rPr>
        <w:t>PE</w:t>
      </w:r>
    </w:p>
    <w:p w14:paraId="708A3C59" w14:textId="77777777" w:rsidR="00F04B75" w:rsidRDefault="00F04B75" w:rsidP="00F04B75">
      <w:pPr>
        <w:ind w:left="1701"/>
      </w:pPr>
      <w:r>
        <w:t xml:space="preserve">Where: </w:t>
      </w:r>
    </w:p>
    <w:p w14:paraId="023A2144" w14:textId="7E526DA9" w:rsidR="00F04B75" w:rsidRDefault="00F04B75" w:rsidP="00F04B75">
      <w:pPr>
        <w:ind w:left="1701"/>
      </w:pPr>
      <w:r>
        <w:rPr>
          <w:i/>
        </w:rPr>
        <w:t>EOCR</w:t>
      </w:r>
      <w:r>
        <w:t xml:space="preserve"> is the e</w:t>
      </w:r>
      <w:r w:rsidRPr="00FA0ECF">
        <w:t>ligible organisation charges reduction</w:t>
      </w:r>
      <w:r>
        <w:t>, which cannot be more than $45,000</w:t>
      </w:r>
      <w:r w:rsidR="00B358EA">
        <w:t>,</w:t>
      </w:r>
      <w:r>
        <w:t xml:space="preserve"> less </w:t>
      </w:r>
      <w:r w:rsidRPr="00ED7659">
        <w:t>any eligible organisation charges reduction</w:t>
      </w:r>
      <w:r>
        <w:t xml:space="preserve"> </w:t>
      </w:r>
      <w:r w:rsidR="000F6D80">
        <w:t>(</w:t>
      </w:r>
      <w:r>
        <w:t>previously approved by the local government for the premises the subject of the development</w:t>
      </w:r>
      <w:r w:rsidR="000F6D80">
        <w:t>)</w:t>
      </w:r>
      <w:r>
        <w:t xml:space="preserve"> which has been, or may be, applied to reduce a levied charge</w:t>
      </w:r>
      <w:r w:rsidR="00E1614D">
        <w:t xml:space="preserve"> and relates to a development approval which has not lapsed</w:t>
      </w:r>
      <w:r>
        <w:t>.</w:t>
      </w:r>
    </w:p>
    <w:p w14:paraId="0B1AD5CB" w14:textId="45A81069" w:rsidR="00F04B75" w:rsidRDefault="00793024" w:rsidP="00F04B75">
      <w:pPr>
        <w:ind w:left="1701"/>
      </w:pPr>
      <w:r>
        <w:rPr>
          <w:i/>
        </w:rPr>
        <w:t>L</w:t>
      </w:r>
      <w:r w:rsidR="00F04B75" w:rsidRPr="00821BD1">
        <w:rPr>
          <w:i/>
        </w:rPr>
        <w:t>C</w:t>
      </w:r>
      <w:r w:rsidR="00F04B75">
        <w:t xml:space="preserve"> is the </w:t>
      </w:r>
      <w:r>
        <w:t>levied</w:t>
      </w:r>
      <w:r w:rsidR="00F04B75">
        <w:t xml:space="preserve"> charge for the development</w:t>
      </w:r>
      <w:r w:rsidR="00C60EF3">
        <w:t xml:space="preserve"> worked out in accordance with </w:t>
      </w:r>
      <w:hyperlink w:anchor="_Working_out_the_2" w:history="1">
        <w:r w:rsidR="00C60EF3" w:rsidRPr="00C60EF3">
          <w:rPr>
            <w:rStyle w:val="Hyperlink"/>
          </w:rPr>
          <w:t>section 14</w:t>
        </w:r>
      </w:hyperlink>
      <w:r w:rsidR="00F04B75">
        <w:t>.</w:t>
      </w:r>
    </w:p>
    <w:p w14:paraId="53B1879A" w14:textId="77777777" w:rsidR="00F04B75" w:rsidRDefault="00F04B75" w:rsidP="00F04B75">
      <w:pPr>
        <w:ind w:left="1701"/>
      </w:pPr>
      <w:r w:rsidRPr="00821BD1">
        <w:rPr>
          <w:i/>
        </w:rPr>
        <w:t>PE</w:t>
      </w:r>
      <w:r>
        <w:t xml:space="preserve"> is the percentage of reduction being 75%. </w:t>
      </w:r>
    </w:p>
    <w:p w14:paraId="5CAC0F00" w14:textId="77777777" w:rsidR="00F04B75" w:rsidRDefault="00F04B75" w:rsidP="00824236">
      <w:pPr>
        <w:pStyle w:val="Heading4"/>
      </w:pPr>
      <w:bookmarkStart w:id="474" w:name="_Timing_of_an"/>
      <w:bookmarkStart w:id="475" w:name="_Toc516737255"/>
      <w:bookmarkEnd w:id="474"/>
      <w:r>
        <w:t>Timing of an eligible organisation charges reduction</w:t>
      </w:r>
      <w:bookmarkEnd w:id="475"/>
    </w:p>
    <w:p w14:paraId="4FC8524F" w14:textId="5F0876E9" w:rsidR="00F04B75" w:rsidRDefault="00F04B75" w:rsidP="00F04B75">
      <w:pPr>
        <w:ind w:left="1701"/>
      </w:pPr>
      <w:r>
        <w:t>An approved eligible organisation charges reduction for the development is to ap</w:t>
      </w:r>
      <w:r w:rsidR="00B358EA">
        <w:t>ply to reduce the levied charge</w:t>
      </w:r>
      <w:r>
        <w:t xml:space="preserve"> </w:t>
      </w:r>
      <w:r w:rsidR="00B83517">
        <w:t>for</w:t>
      </w:r>
      <w:r>
        <w:t xml:space="preserve"> the development at the time of payment of the levied charge only if payment is made prior to the earlier of the following:</w:t>
      </w:r>
    </w:p>
    <w:p w14:paraId="530A7C56" w14:textId="77777777" w:rsidR="00F04B75" w:rsidRDefault="00F04B75" w:rsidP="00F04B75">
      <w:pPr>
        <w:numPr>
          <w:ilvl w:val="1"/>
          <w:numId w:val="77"/>
        </w:numPr>
      </w:pPr>
      <w:r>
        <w:t>the commencement of the use under the development approval;</w:t>
      </w:r>
    </w:p>
    <w:p w14:paraId="5450CEB3" w14:textId="69D47745" w:rsidR="00F04B75" w:rsidRDefault="00B345F3" w:rsidP="00F04B75">
      <w:pPr>
        <w:numPr>
          <w:ilvl w:val="1"/>
          <w:numId w:val="77"/>
        </w:numPr>
      </w:pPr>
      <w:r>
        <w:t>six</w:t>
      </w:r>
      <w:r w:rsidR="00F04B75">
        <w:t xml:space="preserve"> years after the development approval is given.</w:t>
      </w:r>
    </w:p>
    <w:p w14:paraId="3B16929A" w14:textId="77777777" w:rsidR="00F04B75" w:rsidRDefault="00F04B75" w:rsidP="00824236">
      <w:pPr>
        <w:pStyle w:val="Heading4"/>
      </w:pPr>
      <w:bookmarkStart w:id="476" w:name="_Toc516737256"/>
      <w:r>
        <w:t>Expiry</w:t>
      </w:r>
      <w:bookmarkEnd w:id="476"/>
    </w:p>
    <w:p w14:paraId="6C02F529" w14:textId="478E3AEE" w:rsidR="00F04B75" w:rsidRDefault="00E50CCC" w:rsidP="00E50CCC">
      <w:pPr>
        <w:numPr>
          <w:ilvl w:val="0"/>
          <w:numId w:val="111"/>
        </w:numPr>
      </w:pPr>
      <w:r>
        <w:t>Sections 31 to 34</w:t>
      </w:r>
      <w:r w:rsidR="00F04B75">
        <w:t xml:space="preserve"> expire on 30 September 2020</w:t>
      </w:r>
      <w:r>
        <w:t>, subject to subsection (2)</w:t>
      </w:r>
      <w:r w:rsidR="00CF6FDE">
        <w:t>.</w:t>
      </w:r>
      <w:r>
        <w:t xml:space="preserve"> </w:t>
      </w:r>
    </w:p>
    <w:p w14:paraId="28AE841A" w14:textId="03B65F8C" w:rsidR="000405AC" w:rsidRDefault="000405AC" w:rsidP="000405AC">
      <w:pPr>
        <w:numPr>
          <w:ilvl w:val="0"/>
          <w:numId w:val="111"/>
        </w:numPr>
      </w:pPr>
      <w:r>
        <w:t xml:space="preserve">Any approved eligible organisation charges reduction </w:t>
      </w:r>
      <w:r w:rsidR="00CF6FDE">
        <w:t>that is</w:t>
      </w:r>
      <w:r>
        <w:t xml:space="preserve"> approved by the local government prior to 30 September 2020 remains valid and can be applied in accordance with </w:t>
      </w:r>
      <w:hyperlink w:anchor="_Timing_of_an" w:history="1">
        <w:r w:rsidRPr="000405AC">
          <w:rPr>
            <w:rStyle w:val="Hyperlink"/>
          </w:rPr>
          <w:t>section 34</w:t>
        </w:r>
      </w:hyperlink>
      <w:r>
        <w:t>.</w:t>
      </w:r>
    </w:p>
    <w:p w14:paraId="3E38668A" w14:textId="77777777" w:rsidR="000405AC" w:rsidRDefault="000405AC" w:rsidP="000405AC">
      <w:pPr>
        <w:ind w:left="1701"/>
      </w:pPr>
    </w:p>
    <w:p w14:paraId="068ADE9E" w14:textId="4FBFB602" w:rsidR="00B31122" w:rsidRDefault="00B31122" w:rsidP="00824236"/>
    <w:p w14:paraId="25F210F8" w14:textId="7873048F" w:rsidR="00B31122" w:rsidRDefault="00B31122" w:rsidP="00824236"/>
    <w:p w14:paraId="6F82CB85" w14:textId="380DF482" w:rsidR="00B31122" w:rsidRDefault="00B31122" w:rsidP="00824236"/>
    <w:p w14:paraId="0A69EB82" w14:textId="55128BB0" w:rsidR="00B31122" w:rsidRDefault="00B31122" w:rsidP="00824236"/>
    <w:p w14:paraId="4385BC13" w14:textId="11F61303" w:rsidR="00B31122" w:rsidRDefault="00B31122" w:rsidP="00824236"/>
    <w:p w14:paraId="28441AAE" w14:textId="612FA067" w:rsidR="00B31122" w:rsidRDefault="00B31122" w:rsidP="00824236"/>
    <w:p w14:paraId="7B29837B" w14:textId="3837BEC6" w:rsidR="00B31122" w:rsidRDefault="00B31122" w:rsidP="00824236"/>
    <w:p w14:paraId="770E2599" w14:textId="261050E4" w:rsidR="00B31122" w:rsidRDefault="00ED7659" w:rsidP="00B31122">
      <w:pPr>
        <w:pStyle w:val="Heading3"/>
      </w:pPr>
      <w:r>
        <w:br w:type="page"/>
      </w:r>
      <w:bookmarkStart w:id="477" w:name="_Toc516737257"/>
      <w:r w:rsidR="00B31122">
        <w:lastRenderedPageBreak/>
        <w:t>Part 6</w:t>
      </w:r>
      <w:r w:rsidR="00B31122">
        <w:tab/>
        <w:t>Extra trunk infrastructure costs</w:t>
      </w:r>
      <w:bookmarkEnd w:id="477"/>
    </w:p>
    <w:p w14:paraId="74C5538B" w14:textId="77777777" w:rsidR="00B31122" w:rsidRDefault="00B31122" w:rsidP="00380D7E">
      <w:pPr>
        <w:pStyle w:val="Heading4"/>
      </w:pPr>
      <w:bookmarkStart w:id="478" w:name="_Toc485308669"/>
      <w:bookmarkStart w:id="479" w:name="_Toc516737258"/>
      <w:r>
        <w:t xml:space="preserve">Purpose of part </w:t>
      </w:r>
      <w:bookmarkEnd w:id="478"/>
      <w:r>
        <w:t>6</w:t>
      </w:r>
      <w:bookmarkEnd w:id="479"/>
    </w:p>
    <w:p w14:paraId="5122EA2A" w14:textId="77777777" w:rsidR="00B31122" w:rsidRDefault="00B31122" w:rsidP="00B31122">
      <w:pPr>
        <w:ind w:left="709"/>
      </w:pPr>
      <w:r>
        <w:t>Part 6 states the method to be applied by the local government for working out extra trunk infrastructure costs.</w:t>
      </w:r>
    </w:p>
    <w:p w14:paraId="437E3209" w14:textId="77777777" w:rsidR="00B31122" w:rsidRDefault="00B31122" w:rsidP="00380D7E">
      <w:pPr>
        <w:pStyle w:val="Heading4"/>
      </w:pPr>
      <w:bookmarkStart w:id="480" w:name="_Toc516737259"/>
      <w:r>
        <w:t>Payment of extra trunk infrastructure costs</w:t>
      </w:r>
      <w:bookmarkEnd w:id="480"/>
    </w:p>
    <w:p w14:paraId="5B5268DF" w14:textId="77777777" w:rsidR="00B31122" w:rsidRDefault="00B31122" w:rsidP="00B31122">
      <w:pPr>
        <w:ind w:left="720"/>
      </w:pPr>
      <w:r>
        <w:t>The payment of extra trunk infrastructure costs for development is to be worked out and required in accordance with the Planning Act.</w:t>
      </w:r>
    </w:p>
    <w:p w14:paraId="038E188B" w14:textId="77777777" w:rsidR="00B31122" w:rsidRPr="007B4917" w:rsidRDefault="00B31122" w:rsidP="00B31122">
      <w:pPr>
        <w:ind w:left="720"/>
        <w:rPr>
          <w:sz w:val="20"/>
        </w:rPr>
      </w:pPr>
      <w:r w:rsidRPr="007B4917">
        <w:rPr>
          <w:i/>
          <w:sz w:val="20"/>
        </w:rPr>
        <w:t xml:space="preserve">Editor’s note—See </w:t>
      </w:r>
      <w:r>
        <w:rPr>
          <w:i/>
          <w:sz w:val="20"/>
        </w:rPr>
        <w:t>S</w:t>
      </w:r>
      <w:r w:rsidRPr="007B4917">
        <w:rPr>
          <w:i/>
          <w:sz w:val="20"/>
        </w:rPr>
        <w:t>ub</w:t>
      </w:r>
      <w:r>
        <w:rPr>
          <w:i/>
          <w:sz w:val="20"/>
        </w:rPr>
        <w:t>division</w:t>
      </w:r>
      <w:r w:rsidRPr="007B4917">
        <w:rPr>
          <w:i/>
          <w:sz w:val="20"/>
        </w:rPr>
        <w:t xml:space="preserve"> 2 (Conditions for extra trunk infrastructure costs), Division 3 (Development approval conditions about trunk infrastructure), Part 2 (Provisions for local governments), Chapter 4 (Infrastructure) of the Planning Act</w:t>
      </w:r>
      <w:r w:rsidRPr="007B4917">
        <w:rPr>
          <w:sz w:val="20"/>
        </w:rPr>
        <w:t>.</w:t>
      </w:r>
    </w:p>
    <w:p w14:paraId="1953EA2F" w14:textId="46DB70EB" w:rsidR="004E0DFC" w:rsidRDefault="004E0DFC" w:rsidP="00BF3E1B"/>
    <w:p w14:paraId="434BC858" w14:textId="4D3D71A4" w:rsidR="004E0DFC" w:rsidRPr="00837A94" w:rsidRDefault="00514877" w:rsidP="00837A94">
      <w:pPr>
        <w:pStyle w:val="Heading3"/>
      </w:pPr>
      <w:bookmarkStart w:id="481" w:name="_Schedule_1_Dictionary"/>
      <w:bookmarkEnd w:id="481"/>
      <w:r>
        <w:br w:type="page"/>
      </w:r>
      <w:bookmarkStart w:id="482" w:name="_Toc516737260"/>
      <w:r w:rsidR="004E0DFC" w:rsidRPr="00837A94">
        <w:lastRenderedPageBreak/>
        <w:t>Schedule 1</w:t>
      </w:r>
      <w:r w:rsidR="004E0DFC" w:rsidRPr="00837A94">
        <w:tab/>
        <w:t>Dictionary</w:t>
      </w:r>
      <w:bookmarkEnd w:id="482"/>
    </w:p>
    <w:p w14:paraId="15F3DCE2" w14:textId="5AAA6637" w:rsidR="001911C3" w:rsidRPr="007E5121" w:rsidRDefault="001911C3" w:rsidP="00B358EA">
      <w:pPr>
        <w:spacing w:after="0"/>
      </w:pPr>
      <w:r>
        <w:rPr>
          <w:b/>
          <w:i/>
        </w:rPr>
        <w:t xml:space="preserve">accepted valuation </w:t>
      </w:r>
      <w:r>
        <w:t xml:space="preserve">see section </w:t>
      </w:r>
      <w:r>
        <w:fldChar w:fldCharType="begin"/>
      </w:r>
      <w:r>
        <w:instrText xml:space="preserve"> REF _Ref513565339 \r \h </w:instrText>
      </w:r>
      <w:r>
        <w:fldChar w:fldCharType="separate"/>
      </w:r>
      <w:r w:rsidR="009A78DE">
        <w:t>27</w:t>
      </w:r>
      <w:r>
        <w:fldChar w:fldCharType="end"/>
      </w:r>
      <w:r w:rsidR="00C03CA5">
        <w:fldChar w:fldCharType="begin"/>
      </w:r>
      <w:r w:rsidR="00C03CA5">
        <w:instrText xml:space="preserve"> REF _Ref11135082 \r \h </w:instrText>
      </w:r>
      <w:r w:rsidR="00C03CA5">
        <w:fldChar w:fldCharType="separate"/>
      </w:r>
      <w:r w:rsidR="00C03CA5">
        <w:t>(5)(a)</w:t>
      </w:r>
      <w:r w:rsidR="00C03CA5">
        <w:fldChar w:fldCharType="end"/>
      </w:r>
      <w:r w:rsidR="00D36BEB">
        <w:t>.</w:t>
      </w:r>
    </w:p>
    <w:p w14:paraId="4BF81D69" w14:textId="77777777" w:rsidR="00B358EA" w:rsidRDefault="00B358EA" w:rsidP="00B358EA">
      <w:pPr>
        <w:spacing w:after="0"/>
        <w:rPr>
          <w:b/>
          <w:i/>
        </w:rPr>
      </w:pPr>
    </w:p>
    <w:p w14:paraId="4D51A572" w14:textId="0589405E" w:rsidR="004E0DFC" w:rsidRDefault="004E0DFC" w:rsidP="00B358EA">
      <w:pPr>
        <w:spacing w:after="0"/>
      </w:pPr>
      <w:r w:rsidRPr="00D3271A">
        <w:rPr>
          <w:b/>
          <w:i/>
        </w:rPr>
        <w:t>adopted charge</w:t>
      </w:r>
      <w:r>
        <w:t xml:space="preserve"> see section </w:t>
      </w:r>
      <w:r w:rsidR="004329DA">
        <w:fldChar w:fldCharType="begin"/>
      </w:r>
      <w:r w:rsidR="004329DA">
        <w:instrText xml:space="preserve"> REF _Ref486523717 \r \h </w:instrText>
      </w:r>
      <w:r w:rsidR="00B358EA">
        <w:instrText xml:space="preserve"> \* MERGEFORMAT </w:instrText>
      </w:r>
      <w:r w:rsidR="004329DA">
        <w:fldChar w:fldCharType="separate"/>
      </w:r>
      <w:r w:rsidR="009A78DE">
        <w:t>6</w:t>
      </w:r>
      <w:r w:rsidR="004329DA">
        <w:fldChar w:fldCharType="end"/>
      </w:r>
      <w:r w:rsidR="004329DA">
        <w:fldChar w:fldCharType="begin"/>
      </w:r>
      <w:r w:rsidR="004329DA">
        <w:instrText xml:space="preserve"> REF _Ref486523712 \r \h </w:instrText>
      </w:r>
      <w:r w:rsidR="00B358EA">
        <w:instrText xml:space="preserve"> \* MERGEFORMAT </w:instrText>
      </w:r>
      <w:r w:rsidR="004329DA">
        <w:fldChar w:fldCharType="separate"/>
      </w:r>
      <w:r w:rsidR="009A78DE">
        <w:t>(a)</w:t>
      </w:r>
      <w:r w:rsidR="004329DA">
        <w:fldChar w:fldCharType="end"/>
      </w:r>
      <w:r>
        <w:t>.</w:t>
      </w:r>
    </w:p>
    <w:p w14:paraId="3C3797BF" w14:textId="77777777" w:rsidR="00B358EA" w:rsidRDefault="00B358EA" w:rsidP="00B358EA">
      <w:pPr>
        <w:spacing w:after="0"/>
        <w:rPr>
          <w:b/>
          <w:i/>
        </w:rPr>
      </w:pPr>
    </w:p>
    <w:p w14:paraId="2154631B" w14:textId="6B5662C2" w:rsidR="002C5B9C" w:rsidRPr="00E71742" w:rsidRDefault="002C5B9C" w:rsidP="00B358EA">
      <w:pPr>
        <w:spacing w:after="0"/>
      </w:pPr>
      <w:r>
        <w:rPr>
          <w:b/>
          <w:i/>
        </w:rPr>
        <w:t>a</w:t>
      </w:r>
      <w:r w:rsidR="00F92D41">
        <w:rPr>
          <w:b/>
          <w:i/>
        </w:rPr>
        <w:t>mended valuation</w:t>
      </w:r>
      <w:r w:rsidR="00F92D41">
        <w:t xml:space="preserve"> see section </w:t>
      </w:r>
      <w:r w:rsidR="00557B9D">
        <w:fldChar w:fldCharType="begin"/>
      </w:r>
      <w:r w:rsidR="00557B9D">
        <w:instrText xml:space="preserve"> REF _Ref11134942 \r \h </w:instrText>
      </w:r>
      <w:r w:rsidR="00557B9D">
        <w:fldChar w:fldCharType="separate"/>
      </w:r>
      <w:r w:rsidR="00557B9D">
        <w:t>27</w:t>
      </w:r>
      <w:r w:rsidR="00557B9D">
        <w:fldChar w:fldCharType="end"/>
      </w:r>
      <w:r w:rsidR="00AA1EA8">
        <w:fldChar w:fldCharType="begin"/>
      </w:r>
      <w:r w:rsidR="00AA1EA8">
        <w:instrText xml:space="preserve"> REF _Ref9417348 \r \h </w:instrText>
      </w:r>
      <w:r w:rsidR="00AA1EA8">
        <w:fldChar w:fldCharType="separate"/>
      </w:r>
      <w:r w:rsidR="00AA1EA8">
        <w:t>(3)(b)(ii)(A)</w:t>
      </w:r>
      <w:r w:rsidR="00AA1EA8">
        <w:fldChar w:fldCharType="end"/>
      </w:r>
    </w:p>
    <w:p w14:paraId="60EC663C" w14:textId="77777777" w:rsidR="002C5B9C" w:rsidRDefault="002C5B9C" w:rsidP="00B358EA">
      <w:pPr>
        <w:spacing w:after="0"/>
        <w:rPr>
          <w:b/>
          <w:i/>
        </w:rPr>
      </w:pPr>
    </w:p>
    <w:p w14:paraId="5044D936" w14:textId="384F9AA4" w:rsidR="004E0DFC" w:rsidRDefault="004E0DFC" w:rsidP="00B358EA">
      <w:pPr>
        <w:spacing w:after="0"/>
      </w:pPr>
      <w:r w:rsidRPr="00D3271A">
        <w:rPr>
          <w:b/>
          <w:i/>
        </w:rPr>
        <w:t>applicable area</w:t>
      </w:r>
      <w:r>
        <w:t xml:space="preserve"> see section </w:t>
      </w:r>
      <w:r w:rsidR="004329DA">
        <w:fldChar w:fldCharType="begin"/>
      </w:r>
      <w:r w:rsidR="004329DA">
        <w:instrText xml:space="preserve"> REF _Ref486523739 \r \h </w:instrText>
      </w:r>
      <w:r w:rsidR="00B358EA">
        <w:instrText xml:space="preserve"> \* MERGEFORMAT </w:instrText>
      </w:r>
      <w:r w:rsidR="004329DA">
        <w:fldChar w:fldCharType="separate"/>
      </w:r>
      <w:r w:rsidR="009A78DE">
        <w:t>6</w:t>
      </w:r>
      <w:r w:rsidR="004329DA">
        <w:fldChar w:fldCharType="end"/>
      </w:r>
      <w:r w:rsidR="004329DA">
        <w:fldChar w:fldCharType="begin"/>
      </w:r>
      <w:r w:rsidR="004329DA">
        <w:instrText xml:space="preserve"> REF _Ref486523729 \r \h </w:instrText>
      </w:r>
      <w:r w:rsidR="00B358EA">
        <w:instrText xml:space="preserve"> \* MERGEFORMAT </w:instrText>
      </w:r>
      <w:r w:rsidR="004329DA">
        <w:fldChar w:fldCharType="separate"/>
      </w:r>
      <w:r w:rsidR="009A78DE">
        <w:t>(d)</w:t>
      </w:r>
      <w:r w:rsidR="004329DA">
        <w:fldChar w:fldCharType="end"/>
      </w:r>
      <w:r>
        <w:t>.</w:t>
      </w:r>
    </w:p>
    <w:p w14:paraId="5616834C" w14:textId="77777777" w:rsidR="00B358EA" w:rsidRDefault="00B358EA" w:rsidP="00B358EA">
      <w:pPr>
        <w:spacing w:after="0"/>
        <w:rPr>
          <w:b/>
          <w:i/>
        </w:rPr>
      </w:pPr>
    </w:p>
    <w:p w14:paraId="7C4DBB70" w14:textId="408EE522" w:rsidR="004E0DFC" w:rsidRDefault="004E0DFC" w:rsidP="00B358EA">
      <w:pPr>
        <w:spacing w:after="0"/>
      </w:pPr>
      <w:r w:rsidRPr="00D3271A">
        <w:rPr>
          <w:b/>
          <w:i/>
        </w:rPr>
        <w:t>applicable date</w:t>
      </w:r>
      <w:r>
        <w:t xml:space="preserve"> see section </w:t>
      </w:r>
      <w:r w:rsidR="004329DA">
        <w:fldChar w:fldCharType="begin"/>
      </w:r>
      <w:r w:rsidR="004329DA">
        <w:instrText xml:space="preserve"> REF _Ref486523758 \r \h </w:instrText>
      </w:r>
      <w:r w:rsidR="00B358EA">
        <w:instrText xml:space="preserve"> \* MERGEFORMAT </w:instrText>
      </w:r>
      <w:r w:rsidR="004329DA">
        <w:fldChar w:fldCharType="separate"/>
      </w:r>
      <w:r w:rsidR="009A78DE">
        <w:t>6</w:t>
      </w:r>
      <w:r w:rsidR="004329DA">
        <w:fldChar w:fldCharType="end"/>
      </w:r>
      <w:r w:rsidR="004329DA">
        <w:fldChar w:fldCharType="begin"/>
      </w:r>
      <w:r w:rsidR="004329DA">
        <w:instrText xml:space="preserve"> REF _Ref486523753 \r \h </w:instrText>
      </w:r>
      <w:r w:rsidR="00B358EA">
        <w:instrText xml:space="preserve"> \* MERGEFORMAT </w:instrText>
      </w:r>
      <w:r w:rsidR="004329DA">
        <w:fldChar w:fldCharType="separate"/>
      </w:r>
      <w:r w:rsidR="009A78DE">
        <w:t>(c)</w:t>
      </w:r>
      <w:r w:rsidR="004329DA">
        <w:fldChar w:fldCharType="end"/>
      </w:r>
      <w:r>
        <w:t>.</w:t>
      </w:r>
    </w:p>
    <w:p w14:paraId="7C4CA1EC" w14:textId="77777777" w:rsidR="00B358EA" w:rsidRDefault="00B358EA" w:rsidP="00B358EA">
      <w:pPr>
        <w:spacing w:after="0"/>
        <w:rPr>
          <w:b/>
          <w:i/>
        </w:rPr>
      </w:pPr>
    </w:p>
    <w:p w14:paraId="4D1CBB30" w14:textId="3CCF94D0" w:rsidR="004E0DFC" w:rsidRDefault="004E0DFC" w:rsidP="00B358EA">
      <w:pPr>
        <w:spacing w:after="0"/>
      </w:pPr>
      <w:r w:rsidRPr="00D3271A">
        <w:rPr>
          <w:b/>
          <w:i/>
        </w:rPr>
        <w:t>applicable use</w:t>
      </w:r>
      <w:r>
        <w:t xml:space="preserve"> see section </w:t>
      </w:r>
      <w:r w:rsidR="004329DA">
        <w:fldChar w:fldCharType="begin"/>
      </w:r>
      <w:r w:rsidR="004329DA">
        <w:instrText xml:space="preserve"> REF _Ref486523784 \r \h </w:instrText>
      </w:r>
      <w:r w:rsidR="00B358EA">
        <w:instrText xml:space="preserve"> \* MERGEFORMAT </w:instrText>
      </w:r>
      <w:r w:rsidR="004329DA">
        <w:fldChar w:fldCharType="separate"/>
      </w:r>
      <w:r w:rsidR="009A78DE">
        <w:t>6</w:t>
      </w:r>
      <w:r w:rsidR="004329DA">
        <w:fldChar w:fldCharType="end"/>
      </w:r>
      <w:r w:rsidR="004329DA">
        <w:fldChar w:fldCharType="begin"/>
      </w:r>
      <w:r w:rsidR="004329DA">
        <w:instrText xml:space="preserve"> REF _Ref486523791 \r \h </w:instrText>
      </w:r>
      <w:r w:rsidR="00B358EA">
        <w:instrText xml:space="preserve"> \* MERGEFORMAT </w:instrText>
      </w:r>
      <w:r w:rsidR="004329DA">
        <w:fldChar w:fldCharType="separate"/>
      </w:r>
      <w:r w:rsidR="009A78DE">
        <w:t>(e)</w:t>
      </w:r>
      <w:r w:rsidR="004329DA">
        <w:fldChar w:fldCharType="end"/>
      </w:r>
      <w:r>
        <w:t>.</w:t>
      </w:r>
    </w:p>
    <w:p w14:paraId="40C147C8" w14:textId="77777777" w:rsidR="00B358EA" w:rsidRDefault="00B358EA" w:rsidP="00B358EA">
      <w:pPr>
        <w:spacing w:after="0"/>
        <w:rPr>
          <w:b/>
          <w:i/>
        </w:rPr>
      </w:pPr>
    </w:p>
    <w:p w14:paraId="0F2A6236" w14:textId="50C4AD14" w:rsidR="001911C3" w:rsidRPr="007E5121" w:rsidRDefault="001911C3" w:rsidP="00B358EA">
      <w:pPr>
        <w:spacing w:after="0"/>
      </w:pPr>
      <w:r>
        <w:rPr>
          <w:b/>
          <w:i/>
        </w:rPr>
        <w:t xml:space="preserve">applicant’s highest and best use advice </w:t>
      </w:r>
      <w:r>
        <w:t xml:space="preserve">see section </w:t>
      </w:r>
      <w:r>
        <w:fldChar w:fldCharType="begin"/>
      </w:r>
      <w:r>
        <w:instrText xml:space="preserve"> REF _Ref513565409 \r \h </w:instrText>
      </w:r>
      <w:r w:rsidR="00B358EA">
        <w:instrText xml:space="preserve"> \* MERGEFORMAT </w:instrText>
      </w:r>
      <w:r>
        <w:fldChar w:fldCharType="separate"/>
      </w:r>
      <w:r w:rsidR="009A78DE">
        <w:t>27</w:t>
      </w:r>
      <w:r>
        <w:fldChar w:fldCharType="end"/>
      </w:r>
      <w:r>
        <w:fldChar w:fldCharType="begin"/>
      </w:r>
      <w:r>
        <w:instrText xml:space="preserve"> REF _Ref513565418 \r \h </w:instrText>
      </w:r>
      <w:r w:rsidR="00B358EA">
        <w:instrText xml:space="preserve"> \* MERGEFORMAT </w:instrText>
      </w:r>
      <w:r>
        <w:fldChar w:fldCharType="separate"/>
      </w:r>
      <w:r w:rsidR="009A78DE">
        <w:t>(2)</w:t>
      </w:r>
      <w:r>
        <w:fldChar w:fldCharType="end"/>
      </w:r>
      <w:r>
        <w:fldChar w:fldCharType="begin"/>
      </w:r>
      <w:r>
        <w:instrText xml:space="preserve"> REF _Ref513565414 \r \h </w:instrText>
      </w:r>
      <w:r w:rsidR="00B358EA">
        <w:instrText xml:space="preserve"> \* MERGEFORMAT </w:instrText>
      </w:r>
      <w:r>
        <w:fldChar w:fldCharType="separate"/>
      </w:r>
      <w:r w:rsidR="009A78DE">
        <w:t>(a)(ii)</w:t>
      </w:r>
      <w:r>
        <w:fldChar w:fldCharType="end"/>
      </w:r>
      <w:r>
        <w:t>.</w:t>
      </w:r>
      <w:r w:rsidRPr="007E5121">
        <w:t xml:space="preserve"> </w:t>
      </w:r>
    </w:p>
    <w:p w14:paraId="0F49777F" w14:textId="77777777" w:rsidR="00B358EA" w:rsidRDefault="00B358EA" w:rsidP="00B358EA">
      <w:pPr>
        <w:spacing w:after="0"/>
        <w:rPr>
          <w:b/>
          <w:i/>
        </w:rPr>
      </w:pPr>
    </w:p>
    <w:p w14:paraId="085F5B30" w14:textId="65C71F25" w:rsidR="001911C3" w:rsidRPr="00B77C96" w:rsidRDefault="001911C3" w:rsidP="00B358EA">
      <w:pPr>
        <w:spacing w:after="0"/>
      </w:pPr>
      <w:r>
        <w:rPr>
          <w:b/>
          <w:i/>
        </w:rPr>
        <w:t xml:space="preserve">applicant’s valuation </w:t>
      </w:r>
      <w:r>
        <w:t xml:space="preserve">see section </w:t>
      </w:r>
      <w:r>
        <w:fldChar w:fldCharType="begin"/>
      </w:r>
      <w:r>
        <w:instrText xml:space="preserve"> REF _Ref513565595 \r \h </w:instrText>
      </w:r>
      <w:r w:rsidR="00B358EA">
        <w:instrText xml:space="preserve"> \* MERGEFORMAT </w:instrText>
      </w:r>
      <w:r>
        <w:fldChar w:fldCharType="separate"/>
      </w:r>
      <w:r w:rsidR="009A78DE">
        <w:t>27</w:t>
      </w:r>
      <w:r>
        <w:fldChar w:fldCharType="end"/>
      </w:r>
      <w:r>
        <w:fldChar w:fldCharType="begin"/>
      </w:r>
      <w:r>
        <w:instrText xml:space="preserve"> REF _Ref513565418 \r \h </w:instrText>
      </w:r>
      <w:r w:rsidR="00B358EA">
        <w:instrText xml:space="preserve"> \* MERGEFORMAT </w:instrText>
      </w:r>
      <w:r>
        <w:fldChar w:fldCharType="separate"/>
      </w:r>
      <w:r w:rsidR="009A78DE">
        <w:t>(2)</w:t>
      </w:r>
      <w:r>
        <w:fldChar w:fldCharType="end"/>
      </w:r>
      <w:r>
        <w:fldChar w:fldCharType="begin"/>
      </w:r>
      <w:r>
        <w:instrText xml:space="preserve"> REF _Ref513565602 \r \h </w:instrText>
      </w:r>
      <w:r w:rsidR="00B358EA">
        <w:instrText xml:space="preserve"> \* MERGEFORMAT </w:instrText>
      </w:r>
      <w:r>
        <w:fldChar w:fldCharType="separate"/>
      </w:r>
      <w:r w:rsidR="009A78DE">
        <w:t>(a)(i)</w:t>
      </w:r>
      <w:r>
        <w:fldChar w:fldCharType="end"/>
      </w:r>
      <w:r w:rsidR="001466C6">
        <w:t>.</w:t>
      </w:r>
    </w:p>
    <w:p w14:paraId="5E3EB55E" w14:textId="77777777" w:rsidR="00B358EA" w:rsidRDefault="00B358EA" w:rsidP="00B358EA">
      <w:pPr>
        <w:spacing w:after="0"/>
        <w:rPr>
          <w:b/>
          <w:i/>
        </w:rPr>
      </w:pPr>
    </w:p>
    <w:p w14:paraId="6245F1E2" w14:textId="1F79BC1B" w:rsidR="004E0DFC" w:rsidRDefault="004E0DFC" w:rsidP="00B358EA">
      <w:pPr>
        <w:spacing w:after="0"/>
      </w:pPr>
      <w:r w:rsidRPr="00D3271A">
        <w:rPr>
          <w:b/>
          <w:i/>
        </w:rPr>
        <w:t>applied adopted charge</w:t>
      </w:r>
      <w:r>
        <w:t xml:space="preserve"> see section </w:t>
      </w:r>
      <w:r w:rsidR="004329DA">
        <w:fldChar w:fldCharType="begin"/>
      </w:r>
      <w:r w:rsidR="004329DA">
        <w:instrText xml:space="preserve"> REF _Ref486523812 \r \h </w:instrText>
      </w:r>
      <w:r w:rsidR="00B358EA">
        <w:instrText xml:space="preserve"> \* MERGEFORMAT </w:instrText>
      </w:r>
      <w:r w:rsidR="004329DA">
        <w:fldChar w:fldCharType="separate"/>
      </w:r>
      <w:r w:rsidR="009A78DE">
        <w:t>12</w:t>
      </w:r>
      <w:r w:rsidR="004329DA">
        <w:fldChar w:fldCharType="end"/>
      </w:r>
      <w:r w:rsidR="004329DA">
        <w:fldChar w:fldCharType="begin"/>
      </w:r>
      <w:r w:rsidR="004329DA">
        <w:instrText xml:space="preserve"> REF _Ref486523807 \r \h </w:instrText>
      </w:r>
      <w:r w:rsidR="00B358EA">
        <w:instrText xml:space="preserve"> \* MERGEFORMAT </w:instrText>
      </w:r>
      <w:r w:rsidR="004329DA">
        <w:fldChar w:fldCharType="separate"/>
      </w:r>
      <w:r w:rsidR="009A78DE">
        <w:t>(b)(i)</w:t>
      </w:r>
      <w:r w:rsidR="004329DA">
        <w:fldChar w:fldCharType="end"/>
      </w:r>
      <w:r>
        <w:t>.</w:t>
      </w:r>
    </w:p>
    <w:p w14:paraId="55B88B5C" w14:textId="77777777" w:rsidR="00B358EA" w:rsidRDefault="00B358EA" w:rsidP="00B358EA">
      <w:pPr>
        <w:spacing w:after="0"/>
        <w:rPr>
          <w:b/>
          <w:i/>
        </w:rPr>
      </w:pPr>
    </w:p>
    <w:p w14:paraId="1FC79083" w14:textId="3A7A349F" w:rsidR="007148F3" w:rsidRDefault="007148F3" w:rsidP="00B358EA">
      <w:pPr>
        <w:spacing w:after="0"/>
        <w:rPr>
          <w:b/>
          <w:i/>
        </w:rPr>
      </w:pPr>
      <w:r>
        <w:rPr>
          <w:b/>
          <w:i/>
        </w:rPr>
        <w:t xml:space="preserve">approved </w:t>
      </w:r>
      <w:r w:rsidRPr="00141C67">
        <w:rPr>
          <w:b/>
          <w:i/>
        </w:rPr>
        <w:t>eligible organisation charges reduction</w:t>
      </w:r>
      <w:r>
        <w:t xml:space="preserve"> see section </w:t>
      </w:r>
      <w:r>
        <w:fldChar w:fldCharType="begin"/>
      </w:r>
      <w:r>
        <w:instrText xml:space="preserve"> REF _Ref511290301 \r \h </w:instrText>
      </w:r>
      <w:r w:rsidR="00B358EA">
        <w:instrText xml:space="preserve"> \* MERGEFORMAT </w:instrText>
      </w:r>
      <w:r>
        <w:fldChar w:fldCharType="separate"/>
      </w:r>
      <w:r w:rsidR="009A78DE">
        <w:t>32</w:t>
      </w:r>
      <w:r>
        <w:fldChar w:fldCharType="end"/>
      </w:r>
      <w:r>
        <w:fldChar w:fldCharType="begin"/>
      </w:r>
      <w:r>
        <w:instrText xml:space="preserve"> REF _Ref511290303 \r \h </w:instrText>
      </w:r>
      <w:r w:rsidR="00B358EA">
        <w:instrText xml:space="preserve"> \* MERGEFORMAT </w:instrText>
      </w:r>
      <w:r>
        <w:fldChar w:fldCharType="separate"/>
      </w:r>
      <w:r w:rsidR="009A78DE">
        <w:t>(b)</w:t>
      </w:r>
      <w:r>
        <w:fldChar w:fldCharType="end"/>
      </w:r>
      <w:r>
        <w:fldChar w:fldCharType="begin"/>
      </w:r>
      <w:r>
        <w:instrText xml:space="preserve"> REF _Ref511290305 \r \h </w:instrText>
      </w:r>
      <w:r w:rsidR="00B358EA">
        <w:instrText xml:space="preserve"> \* MERGEFORMAT </w:instrText>
      </w:r>
      <w:r>
        <w:fldChar w:fldCharType="separate"/>
      </w:r>
      <w:r w:rsidR="009A78DE">
        <w:t>(ii)</w:t>
      </w:r>
      <w:r>
        <w:fldChar w:fldCharType="end"/>
      </w:r>
      <w:r>
        <w:t>.</w:t>
      </w:r>
    </w:p>
    <w:p w14:paraId="4228DF3B" w14:textId="77777777" w:rsidR="00B358EA" w:rsidRDefault="00B358EA" w:rsidP="00B358EA">
      <w:pPr>
        <w:spacing w:after="0"/>
        <w:rPr>
          <w:b/>
          <w:i/>
        </w:rPr>
      </w:pPr>
    </w:p>
    <w:p w14:paraId="305D55F3" w14:textId="08017825" w:rsidR="004E0DFC" w:rsidRDefault="004E0DFC" w:rsidP="00B358EA">
      <w:pPr>
        <w:spacing w:after="0"/>
      </w:pPr>
      <w:r w:rsidRPr="00D3271A">
        <w:rPr>
          <w:b/>
          <w:i/>
        </w:rPr>
        <w:t>automatic increase</w:t>
      </w:r>
      <w:r>
        <w:t xml:space="preserve"> see section </w:t>
      </w:r>
      <w:r w:rsidR="004329DA">
        <w:fldChar w:fldCharType="begin"/>
      </w:r>
      <w:r w:rsidR="004329DA">
        <w:instrText xml:space="preserve"> REF _Ref486523829 \r \h </w:instrText>
      </w:r>
      <w:r w:rsidR="00B358EA">
        <w:instrText xml:space="preserve"> \* MERGEFORMAT </w:instrText>
      </w:r>
      <w:r w:rsidR="004329DA">
        <w:fldChar w:fldCharType="separate"/>
      </w:r>
      <w:r w:rsidR="009A78DE">
        <w:t>12</w:t>
      </w:r>
      <w:r w:rsidR="004329DA">
        <w:fldChar w:fldCharType="end"/>
      </w:r>
      <w:r w:rsidR="004329DA">
        <w:fldChar w:fldCharType="begin"/>
      </w:r>
      <w:r w:rsidR="004329DA">
        <w:instrText xml:space="preserve"> REF _Ref486523823 \r \h </w:instrText>
      </w:r>
      <w:r w:rsidR="00B358EA">
        <w:instrText xml:space="preserve"> \* MERGEFORMAT </w:instrText>
      </w:r>
      <w:r w:rsidR="004329DA">
        <w:fldChar w:fldCharType="separate"/>
      </w:r>
      <w:r w:rsidR="009A78DE">
        <w:t>(c)</w:t>
      </w:r>
      <w:r w:rsidR="004329DA">
        <w:fldChar w:fldCharType="end"/>
      </w:r>
      <w:r>
        <w:t>.</w:t>
      </w:r>
    </w:p>
    <w:p w14:paraId="3D2B5505" w14:textId="77777777" w:rsidR="00B358EA" w:rsidRDefault="00B358EA" w:rsidP="00B358EA">
      <w:pPr>
        <w:spacing w:after="0"/>
        <w:rPr>
          <w:b/>
          <w:i/>
        </w:rPr>
      </w:pPr>
    </w:p>
    <w:p w14:paraId="07B725DF" w14:textId="710DE587" w:rsidR="004E0DFC" w:rsidRDefault="004E0DFC" w:rsidP="00B358EA">
      <w:pPr>
        <w:spacing w:after="0" w:line="360" w:lineRule="auto"/>
      </w:pPr>
      <w:r w:rsidRPr="00D3271A">
        <w:rPr>
          <w:b/>
          <w:i/>
        </w:rPr>
        <w:t>bedroom</w:t>
      </w:r>
      <w:r>
        <w:t xml:space="preserve"> means an area of a building or structure which:</w:t>
      </w:r>
    </w:p>
    <w:p w14:paraId="18348048" w14:textId="77777777" w:rsidR="004E0DFC" w:rsidRDefault="004E0DFC" w:rsidP="00B358EA">
      <w:pPr>
        <w:numPr>
          <w:ilvl w:val="0"/>
          <w:numId w:val="33"/>
        </w:numPr>
        <w:spacing w:after="0" w:line="360" w:lineRule="auto"/>
        <w:ind w:left="845" w:hanging="851"/>
      </w:pPr>
      <w:r>
        <w:t xml:space="preserve">is used, designed or intended for use for sleeping but excludes a lounge room, dining room, living room, kitchen, water closet, bathroom, laundry, garage or plant room; or </w:t>
      </w:r>
    </w:p>
    <w:p w14:paraId="3129FA56" w14:textId="77777777" w:rsidR="004E0DFC" w:rsidRDefault="004E0DFC" w:rsidP="00B358EA">
      <w:pPr>
        <w:numPr>
          <w:ilvl w:val="0"/>
          <w:numId w:val="33"/>
        </w:numPr>
        <w:spacing w:after="0" w:line="360" w:lineRule="auto"/>
        <w:ind w:left="845" w:hanging="851"/>
      </w:pPr>
      <w:r>
        <w:t>can be used for sleeping such as a den, study, loft, media or home entertainment room, library, family or rumpus room or other similar space.</w:t>
      </w:r>
    </w:p>
    <w:p w14:paraId="1B5E075D" w14:textId="77777777" w:rsidR="00B358EA" w:rsidRDefault="00B358EA" w:rsidP="00B358EA">
      <w:pPr>
        <w:spacing w:after="0"/>
        <w:rPr>
          <w:b/>
          <w:i/>
        </w:rPr>
      </w:pPr>
    </w:p>
    <w:p w14:paraId="32758737" w14:textId="08074E93" w:rsidR="004E0DFC" w:rsidRDefault="004E0DFC" w:rsidP="00B358EA">
      <w:pPr>
        <w:spacing w:after="0" w:line="360" w:lineRule="auto"/>
      </w:pPr>
      <w:r w:rsidRPr="00D3271A">
        <w:rPr>
          <w:b/>
          <w:i/>
        </w:rPr>
        <w:t>completion</w:t>
      </w:r>
      <w:r>
        <w:t xml:space="preserve"> means the stage in the provision of a trunk infrastructure contribution by an applicant when the local government is satisfied that the trunk infrastructure contribution is complete other than for a minor omission and a minor defect which:</w:t>
      </w:r>
    </w:p>
    <w:p w14:paraId="61D117E1" w14:textId="77777777" w:rsidR="004E0DFC" w:rsidRDefault="004E0DFC" w:rsidP="00B358EA">
      <w:pPr>
        <w:numPr>
          <w:ilvl w:val="0"/>
          <w:numId w:val="34"/>
        </w:numPr>
        <w:tabs>
          <w:tab w:val="left" w:pos="851"/>
        </w:tabs>
        <w:spacing w:after="0" w:line="360" w:lineRule="auto"/>
        <w:ind w:left="851" w:hanging="851"/>
      </w:pPr>
      <w:r>
        <w:t>is not essential;</w:t>
      </w:r>
    </w:p>
    <w:p w14:paraId="2D8DF6D8" w14:textId="77777777" w:rsidR="004E0DFC" w:rsidRDefault="004E0DFC" w:rsidP="00B358EA">
      <w:pPr>
        <w:numPr>
          <w:ilvl w:val="0"/>
          <w:numId w:val="34"/>
        </w:numPr>
        <w:tabs>
          <w:tab w:val="left" w:pos="851"/>
        </w:tabs>
        <w:spacing w:after="0" w:line="360" w:lineRule="auto"/>
        <w:ind w:left="851" w:hanging="851"/>
      </w:pPr>
      <w:r>
        <w:t>does not prevent the matter from being reasonably capable of being used for its intended purpose;</w:t>
      </w:r>
    </w:p>
    <w:p w14:paraId="3A4389B8" w14:textId="77777777" w:rsidR="004E0DFC" w:rsidRDefault="004E0DFC" w:rsidP="00B358EA">
      <w:pPr>
        <w:numPr>
          <w:ilvl w:val="0"/>
          <w:numId w:val="34"/>
        </w:numPr>
        <w:tabs>
          <w:tab w:val="left" w:pos="851"/>
        </w:tabs>
        <w:spacing w:after="0" w:line="360" w:lineRule="auto"/>
        <w:ind w:left="851" w:hanging="851"/>
      </w:pPr>
      <w:r>
        <w:t>the local government determines the applicant has a reasonable basis for not promptly rectifying; and</w:t>
      </w:r>
    </w:p>
    <w:p w14:paraId="4C073C19" w14:textId="77777777" w:rsidR="004E0DFC" w:rsidRDefault="004E0DFC" w:rsidP="00B358EA">
      <w:pPr>
        <w:numPr>
          <w:ilvl w:val="0"/>
          <w:numId w:val="34"/>
        </w:numPr>
        <w:tabs>
          <w:tab w:val="left" w:pos="851"/>
        </w:tabs>
        <w:spacing w:after="0" w:line="360" w:lineRule="auto"/>
        <w:ind w:left="851" w:hanging="851"/>
      </w:pPr>
      <w:r>
        <w:t>the rectification of which will not prejudice the convenient use of the matter.</w:t>
      </w:r>
    </w:p>
    <w:p w14:paraId="2D1C392F" w14:textId="77777777" w:rsidR="00B358EA" w:rsidRDefault="00B358EA" w:rsidP="00B358EA">
      <w:pPr>
        <w:spacing w:after="0"/>
        <w:rPr>
          <w:b/>
          <w:i/>
        </w:rPr>
      </w:pPr>
    </w:p>
    <w:p w14:paraId="77C0AD0B" w14:textId="0882E8BB" w:rsidR="001911C3" w:rsidRDefault="001911C3" w:rsidP="00B358EA">
      <w:pPr>
        <w:spacing w:after="0"/>
      </w:pPr>
      <w:r>
        <w:rPr>
          <w:b/>
          <w:i/>
        </w:rPr>
        <w:t xml:space="preserve">consistent land establishment cost </w:t>
      </w:r>
      <w:r>
        <w:t xml:space="preserve">see section </w:t>
      </w:r>
      <w:r>
        <w:fldChar w:fldCharType="begin"/>
      </w:r>
      <w:r>
        <w:instrText xml:space="preserve"> REF _Ref513045487 \r \h </w:instrText>
      </w:r>
      <w:r w:rsidR="00B358EA">
        <w:instrText xml:space="preserve"> \* MERGEFORMAT </w:instrText>
      </w:r>
      <w:r>
        <w:fldChar w:fldCharType="separate"/>
      </w:r>
      <w:r w:rsidR="009A78DE">
        <w:t>24</w:t>
      </w:r>
      <w:r>
        <w:fldChar w:fldCharType="end"/>
      </w:r>
      <w:r>
        <w:fldChar w:fldCharType="begin"/>
      </w:r>
      <w:r>
        <w:instrText xml:space="preserve"> REF _Ref513565478 \r \h </w:instrText>
      </w:r>
      <w:r w:rsidR="00B358EA">
        <w:instrText xml:space="preserve"> \* MERGEFORMAT </w:instrText>
      </w:r>
      <w:r>
        <w:fldChar w:fldCharType="separate"/>
      </w:r>
      <w:r w:rsidR="009A78DE">
        <w:t>(1)</w:t>
      </w:r>
      <w:r>
        <w:fldChar w:fldCharType="end"/>
      </w:r>
      <w:r>
        <w:fldChar w:fldCharType="begin"/>
      </w:r>
      <w:r>
        <w:instrText xml:space="preserve"> REF _Ref513565479 \r \h </w:instrText>
      </w:r>
      <w:r w:rsidR="00B358EA">
        <w:instrText xml:space="preserve"> \* MERGEFORMAT </w:instrText>
      </w:r>
      <w:r>
        <w:fldChar w:fldCharType="separate"/>
      </w:r>
      <w:r w:rsidR="009A78DE">
        <w:t>(b)</w:t>
      </w:r>
      <w:r>
        <w:fldChar w:fldCharType="end"/>
      </w:r>
      <w:r>
        <w:t>.</w:t>
      </w:r>
    </w:p>
    <w:p w14:paraId="4D4D36A9" w14:textId="77777777" w:rsidR="00B358EA" w:rsidRDefault="00B358EA" w:rsidP="00B358EA">
      <w:pPr>
        <w:spacing w:after="0"/>
        <w:rPr>
          <w:b/>
          <w:i/>
        </w:rPr>
      </w:pPr>
    </w:p>
    <w:p w14:paraId="4E8AB4D8" w14:textId="18DBC2B1" w:rsidR="001466C6" w:rsidRPr="00B77C96" w:rsidRDefault="001466C6" w:rsidP="00B358EA">
      <w:pPr>
        <w:spacing w:after="0"/>
      </w:pPr>
      <w:r w:rsidRPr="00B77C96">
        <w:rPr>
          <w:b/>
          <w:i/>
        </w:rPr>
        <w:t>consistent works establishment cost</w:t>
      </w:r>
      <w:r>
        <w:t xml:space="preserve"> see section </w:t>
      </w:r>
      <w:r>
        <w:fldChar w:fldCharType="begin"/>
      </w:r>
      <w:r>
        <w:instrText xml:space="preserve"> REF _Ref513565738 \r \h </w:instrText>
      </w:r>
      <w:r w:rsidR="00B358EA">
        <w:instrText xml:space="preserve"> \* MERGEFORMAT </w:instrText>
      </w:r>
      <w:r>
        <w:fldChar w:fldCharType="separate"/>
      </w:r>
      <w:r w:rsidR="009A78DE">
        <w:t>22</w:t>
      </w:r>
      <w:r>
        <w:fldChar w:fldCharType="end"/>
      </w:r>
      <w:r>
        <w:fldChar w:fldCharType="begin"/>
      </w:r>
      <w:r>
        <w:instrText xml:space="preserve"> REF _Ref513565741 \r \h </w:instrText>
      </w:r>
      <w:r w:rsidR="00B358EA">
        <w:instrText xml:space="preserve"> \* MERGEFORMAT </w:instrText>
      </w:r>
      <w:r>
        <w:fldChar w:fldCharType="separate"/>
      </w:r>
      <w:r w:rsidR="009A78DE">
        <w:t>(1)(b)</w:t>
      </w:r>
      <w:r>
        <w:fldChar w:fldCharType="end"/>
      </w:r>
      <w:r>
        <w:t>.</w:t>
      </w:r>
    </w:p>
    <w:p w14:paraId="219C2DEF" w14:textId="77777777" w:rsidR="00B358EA" w:rsidRDefault="00B358EA" w:rsidP="00B358EA">
      <w:pPr>
        <w:spacing w:after="0"/>
        <w:rPr>
          <w:b/>
          <w:i/>
        </w:rPr>
      </w:pPr>
    </w:p>
    <w:p w14:paraId="4C996645" w14:textId="2B5CC91D" w:rsidR="00277B15" w:rsidRDefault="00277B15" w:rsidP="00B358EA">
      <w:pPr>
        <w:spacing w:after="0"/>
      </w:pPr>
      <w:r>
        <w:rPr>
          <w:b/>
          <w:i/>
        </w:rPr>
        <w:t>conversion application</w:t>
      </w:r>
      <w:r>
        <w:t xml:space="preserve"> has the meaning in the Planning Act.</w:t>
      </w:r>
    </w:p>
    <w:p w14:paraId="45904410" w14:textId="77777777" w:rsidR="00B358EA" w:rsidRDefault="00B358EA" w:rsidP="00B358EA">
      <w:pPr>
        <w:spacing w:after="0"/>
        <w:rPr>
          <w:b/>
          <w:i/>
        </w:rPr>
      </w:pPr>
    </w:p>
    <w:p w14:paraId="33F54114" w14:textId="1499F82B" w:rsidR="00D6590D" w:rsidRPr="00FD6584" w:rsidRDefault="00D6590D" w:rsidP="00B358EA">
      <w:pPr>
        <w:spacing w:after="0"/>
      </w:pPr>
      <w:r>
        <w:rPr>
          <w:b/>
          <w:i/>
        </w:rPr>
        <w:lastRenderedPageBreak/>
        <w:t>conversion</w:t>
      </w:r>
      <w:r w:rsidRPr="00A84A69">
        <w:rPr>
          <w:b/>
          <w:i/>
        </w:rPr>
        <w:t xml:space="preserve"> criteria</w:t>
      </w:r>
      <w:r>
        <w:t xml:space="preserve"> see section </w:t>
      </w:r>
      <w:r w:rsidR="00103A9C">
        <w:fldChar w:fldCharType="begin"/>
      </w:r>
      <w:r w:rsidR="00103A9C">
        <w:instrText xml:space="preserve"> REF _Ref486523853 \r \h </w:instrText>
      </w:r>
      <w:r w:rsidR="00B358EA">
        <w:instrText xml:space="preserve"> \* MERGEFORMAT </w:instrText>
      </w:r>
      <w:r w:rsidR="00103A9C">
        <w:fldChar w:fldCharType="separate"/>
      </w:r>
      <w:r w:rsidR="009A78DE">
        <w:t>19</w:t>
      </w:r>
      <w:r w:rsidR="00103A9C">
        <w:fldChar w:fldCharType="end"/>
      </w:r>
      <w:r w:rsidR="004329DA">
        <w:fldChar w:fldCharType="begin"/>
      </w:r>
      <w:r w:rsidR="004329DA">
        <w:instrText xml:space="preserve"> REF _Ref486523846 \r \h </w:instrText>
      </w:r>
      <w:r w:rsidR="00B358EA">
        <w:instrText xml:space="preserve"> \* MERGEFORMAT </w:instrText>
      </w:r>
      <w:r w:rsidR="004329DA">
        <w:fldChar w:fldCharType="separate"/>
      </w:r>
      <w:r w:rsidR="009A78DE">
        <w:t>(a)</w:t>
      </w:r>
      <w:r w:rsidR="004329DA">
        <w:fldChar w:fldCharType="end"/>
      </w:r>
      <w:r>
        <w:t>.</w:t>
      </w:r>
    </w:p>
    <w:p w14:paraId="040C5057" w14:textId="77777777" w:rsidR="00B358EA" w:rsidRDefault="00B358EA" w:rsidP="00B358EA">
      <w:pPr>
        <w:spacing w:after="0"/>
        <w:rPr>
          <w:b/>
          <w:i/>
        </w:rPr>
      </w:pPr>
    </w:p>
    <w:p w14:paraId="2161CF31" w14:textId="4764B3C3" w:rsidR="001466C6" w:rsidRPr="00B77C96" w:rsidRDefault="001466C6" w:rsidP="00B358EA">
      <w:pPr>
        <w:spacing w:after="0"/>
      </w:pPr>
      <w:r>
        <w:rPr>
          <w:b/>
          <w:i/>
        </w:rPr>
        <w:t xml:space="preserve">cost-based estimate </w:t>
      </w:r>
      <w:r w:rsidRPr="00B77C96">
        <w:t>for required works</w:t>
      </w:r>
      <w:r>
        <w:t xml:space="preserve"> see section </w:t>
      </w:r>
      <w:r>
        <w:fldChar w:fldCharType="begin"/>
      </w:r>
      <w:r>
        <w:instrText xml:space="preserve"> REF _Ref513565818 \r \h </w:instrText>
      </w:r>
      <w:r w:rsidR="00B358EA">
        <w:instrText xml:space="preserve"> \* MERGEFORMAT </w:instrText>
      </w:r>
      <w:r>
        <w:fldChar w:fldCharType="separate"/>
      </w:r>
      <w:r w:rsidR="009A78DE">
        <w:t>23</w:t>
      </w:r>
      <w:r>
        <w:fldChar w:fldCharType="end"/>
      </w:r>
      <w:r>
        <w:fldChar w:fldCharType="begin"/>
      </w:r>
      <w:r>
        <w:instrText xml:space="preserve"> REF _Ref513565819 \r \h </w:instrText>
      </w:r>
      <w:r w:rsidR="00B358EA">
        <w:instrText xml:space="preserve"> \* MERGEFORMAT </w:instrText>
      </w:r>
      <w:r>
        <w:fldChar w:fldCharType="separate"/>
      </w:r>
      <w:r w:rsidR="009A78DE">
        <w:t>(2)</w:t>
      </w:r>
      <w:r>
        <w:fldChar w:fldCharType="end"/>
      </w:r>
      <w:r>
        <w:t xml:space="preserve">. </w:t>
      </w:r>
    </w:p>
    <w:p w14:paraId="3EADE042" w14:textId="77777777" w:rsidR="00B358EA" w:rsidRDefault="00B358EA" w:rsidP="00B358EA">
      <w:pPr>
        <w:spacing w:after="0"/>
        <w:rPr>
          <w:b/>
          <w:i/>
        </w:rPr>
      </w:pPr>
    </w:p>
    <w:p w14:paraId="62CE7833" w14:textId="6DCBCE15" w:rsidR="002B173F" w:rsidRPr="00277B15" w:rsidRDefault="004F627C" w:rsidP="00B358EA">
      <w:pPr>
        <w:spacing w:after="0" w:line="360" w:lineRule="auto"/>
      </w:pPr>
      <w:r>
        <w:rPr>
          <w:b/>
          <w:i/>
        </w:rPr>
        <w:t>court area</w:t>
      </w:r>
      <w:r w:rsidR="002B173F">
        <w:rPr>
          <w:b/>
          <w:i/>
        </w:rPr>
        <w:t xml:space="preserve"> </w:t>
      </w:r>
      <w:r w:rsidR="002B173F">
        <w:t>means the area of premises</w:t>
      </w:r>
      <w:r w:rsidR="002A178B">
        <w:t xml:space="preserve"> where</w:t>
      </w:r>
      <w:r w:rsidR="002B173F">
        <w:t xml:space="preserve"> the leisure, sport or recreation activity is conducted </w:t>
      </w:r>
      <w:r w:rsidR="002A178B">
        <w:t>and</w:t>
      </w:r>
      <w:r w:rsidR="002B173F">
        <w:t xml:space="preserve"> excludes </w:t>
      </w:r>
      <w:r w:rsidR="00E519D1">
        <w:t xml:space="preserve">the </w:t>
      </w:r>
      <w:r w:rsidR="002B173F">
        <w:t>area</w:t>
      </w:r>
      <w:r w:rsidR="00E519D1">
        <w:t xml:space="preserve"> of the premises</w:t>
      </w:r>
      <w:r w:rsidR="002B173F">
        <w:t xml:space="preserve"> not used for conducting the </w:t>
      </w:r>
      <w:r w:rsidR="002A178B">
        <w:t xml:space="preserve">leisure, sport or recreation </w:t>
      </w:r>
      <w:r w:rsidR="002B173F">
        <w:t>activity, such as</w:t>
      </w:r>
      <w:r w:rsidR="002A178B">
        <w:t xml:space="preserve"> areas for</w:t>
      </w:r>
      <w:r w:rsidR="002B173F">
        <w:t xml:space="preserve"> spectator</w:t>
      </w:r>
      <w:r w:rsidR="002A178B">
        <w:t>s</w:t>
      </w:r>
      <w:r w:rsidR="002B173F">
        <w:t xml:space="preserve">, </w:t>
      </w:r>
      <w:r w:rsidR="00BA6F26">
        <w:t>office</w:t>
      </w:r>
      <w:r w:rsidR="002A178B">
        <w:t xml:space="preserve"> or administration, amenities or food and beverages.</w:t>
      </w:r>
    </w:p>
    <w:p w14:paraId="796540C9" w14:textId="77777777" w:rsidR="00B358EA" w:rsidRDefault="00B358EA" w:rsidP="00B358EA">
      <w:pPr>
        <w:spacing w:after="0"/>
        <w:rPr>
          <w:b/>
          <w:i/>
        </w:rPr>
      </w:pPr>
    </w:p>
    <w:p w14:paraId="25E637DC" w14:textId="69D05BF9" w:rsidR="004E0DFC" w:rsidRDefault="004E0DFC" w:rsidP="00B358EA">
      <w:pPr>
        <w:spacing w:after="0" w:line="360" w:lineRule="auto"/>
      </w:pPr>
      <w:r w:rsidRPr="003A4E38">
        <w:rPr>
          <w:b/>
          <w:i/>
        </w:rPr>
        <w:t>CPI</w:t>
      </w:r>
      <w:r>
        <w:t xml:space="preserve"> (an acronym for consumer price index) means the following:</w:t>
      </w:r>
    </w:p>
    <w:p w14:paraId="0BF9CC04" w14:textId="77777777" w:rsidR="004E0DFC" w:rsidRDefault="004E0DFC" w:rsidP="00B358EA">
      <w:pPr>
        <w:numPr>
          <w:ilvl w:val="0"/>
          <w:numId w:val="35"/>
        </w:numPr>
        <w:spacing w:after="0" w:line="360" w:lineRule="auto"/>
      </w:pPr>
      <w:r>
        <w:t>the consumer price index 6401.0 All Groups Brisbane published by the Australian Bureau of Statistics;</w:t>
      </w:r>
    </w:p>
    <w:p w14:paraId="091467CF" w14:textId="77777777" w:rsidR="004E0DFC" w:rsidRDefault="004E0DFC" w:rsidP="00B358EA">
      <w:pPr>
        <w:numPr>
          <w:ilvl w:val="0"/>
          <w:numId w:val="35"/>
        </w:numPr>
        <w:spacing w:after="0" w:line="360" w:lineRule="auto"/>
      </w:pPr>
      <w:r>
        <w:t xml:space="preserve">if an index described in </w:t>
      </w:r>
      <w:r w:rsidR="0096081D">
        <w:t xml:space="preserve">subsection </w:t>
      </w:r>
      <w:r>
        <w:t>(a) ceases to be published—another similar index prescribed by the local government.</w:t>
      </w:r>
    </w:p>
    <w:p w14:paraId="6EDF2612" w14:textId="77777777" w:rsidR="004E0DFC" w:rsidRPr="003A4E38" w:rsidRDefault="004E0DFC" w:rsidP="00B358EA">
      <w:pPr>
        <w:spacing w:after="0"/>
        <w:rPr>
          <w:i/>
          <w:sz w:val="20"/>
        </w:rPr>
      </w:pPr>
      <w:r w:rsidRPr="003A4E38">
        <w:rPr>
          <w:i/>
          <w:sz w:val="20"/>
        </w:rPr>
        <w:t>Editor's note—Where the CPI has not been published for a calculation date the change in the CPI is to be determined by having regard to the index prior to the base date and the index prior to the calculation date.</w:t>
      </w:r>
    </w:p>
    <w:p w14:paraId="774A2590" w14:textId="77777777" w:rsidR="00B358EA" w:rsidRDefault="00B358EA" w:rsidP="00B358EA">
      <w:pPr>
        <w:spacing w:after="0"/>
        <w:rPr>
          <w:b/>
          <w:i/>
        </w:rPr>
      </w:pPr>
    </w:p>
    <w:p w14:paraId="01C47163" w14:textId="5506D9E5" w:rsidR="004E0DFC" w:rsidRDefault="004E0DFC" w:rsidP="00B358EA">
      <w:pPr>
        <w:spacing w:after="0"/>
      </w:pPr>
      <w:r w:rsidRPr="003A4E38">
        <w:rPr>
          <w:b/>
          <w:i/>
        </w:rPr>
        <w:t>current market value</w:t>
      </w:r>
      <w:r>
        <w:t xml:space="preserve"> see section </w:t>
      </w:r>
      <w:r w:rsidR="009C7683">
        <w:fldChar w:fldCharType="begin"/>
      </w:r>
      <w:r w:rsidR="009C7683">
        <w:instrText xml:space="preserve"> REF _Ref515871085 \r \h </w:instrText>
      </w:r>
      <w:r w:rsidR="009C7683">
        <w:fldChar w:fldCharType="separate"/>
      </w:r>
      <w:r w:rsidR="009A78DE">
        <w:t>25</w:t>
      </w:r>
      <w:r w:rsidR="009C7683">
        <w:fldChar w:fldCharType="end"/>
      </w:r>
      <w:r w:rsidR="009C7683">
        <w:fldChar w:fldCharType="begin"/>
      </w:r>
      <w:r w:rsidR="009C7683">
        <w:instrText xml:space="preserve"> REF _Ref513046609 \r \h </w:instrText>
      </w:r>
      <w:r w:rsidR="009C7683">
        <w:fldChar w:fldCharType="separate"/>
      </w:r>
      <w:r w:rsidR="009A78DE">
        <w:t>(2)</w:t>
      </w:r>
      <w:r w:rsidR="009C7683">
        <w:fldChar w:fldCharType="end"/>
      </w:r>
      <w:r>
        <w:t>.</w:t>
      </w:r>
    </w:p>
    <w:p w14:paraId="0B716D38" w14:textId="77777777" w:rsidR="00B358EA" w:rsidRDefault="00B358EA" w:rsidP="00B358EA">
      <w:pPr>
        <w:spacing w:after="0"/>
        <w:rPr>
          <w:b/>
          <w:i/>
        </w:rPr>
      </w:pPr>
    </w:p>
    <w:p w14:paraId="683E855B" w14:textId="20ED2644" w:rsidR="004E0DFC" w:rsidRDefault="004E0DFC" w:rsidP="00B358EA">
      <w:pPr>
        <w:spacing w:after="0"/>
      </w:pPr>
      <w:r w:rsidRPr="003A4E38">
        <w:rPr>
          <w:b/>
          <w:i/>
        </w:rPr>
        <w:t>demand credit</w:t>
      </w:r>
      <w:r>
        <w:t xml:space="preserve"> see section </w:t>
      </w:r>
      <w:r w:rsidR="004329DA">
        <w:fldChar w:fldCharType="begin"/>
      </w:r>
      <w:r w:rsidR="004329DA">
        <w:instrText xml:space="preserve"> REF _Ref486523890 \r \h </w:instrText>
      </w:r>
      <w:r w:rsidR="00B358EA">
        <w:instrText xml:space="preserve"> \* MERGEFORMAT </w:instrText>
      </w:r>
      <w:r w:rsidR="004329DA">
        <w:fldChar w:fldCharType="separate"/>
      </w:r>
      <w:r w:rsidR="009A78DE">
        <w:t>16</w:t>
      </w:r>
      <w:r w:rsidR="004329DA">
        <w:fldChar w:fldCharType="end"/>
      </w:r>
      <w:r w:rsidR="004329DA">
        <w:fldChar w:fldCharType="begin"/>
      </w:r>
      <w:r w:rsidR="004329DA">
        <w:instrText xml:space="preserve"> REF _Ref486523891 \r \h </w:instrText>
      </w:r>
      <w:r w:rsidR="00B358EA">
        <w:instrText xml:space="preserve"> \* MERGEFORMAT </w:instrText>
      </w:r>
      <w:r w:rsidR="004329DA">
        <w:fldChar w:fldCharType="separate"/>
      </w:r>
      <w:r w:rsidR="009A78DE">
        <w:t>(1)</w:t>
      </w:r>
      <w:r w:rsidR="004329DA">
        <w:fldChar w:fldCharType="end"/>
      </w:r>
      <w:r>
        <w:t>.</w:t>
      </w:r>
    </w:p>
    <w:p w14:paraId="17A0E8F3" w14:textId="77777777" w:rsidR="00B358EA" w:rsidRDefault="00B358EA" w:rsidP="00B358EA">
      <w:pPr>
        <w:spacing w:after="0"/>
        <w:rPr>
          <w:b/>
          <w:i/>
        </w:rPr>
      </w:pPr>
    </w:p>
    <w:p w14:paraId="418EDC36" w14:textId="0CEC7ED1" w:rsidR="004E0DFC" w:rsidRDefault="004E0DFC" w:rsidP="00B358EA">
      <w:pPr>
        <w:spacing w:after="0"/>
      </w:pPr>
      <w:r w:rsidRPr="003A4E38">
        <w:rPr>
          <w:b/>
          <w:i/>
        </w:rPr>
        <w:t>demand unit</w:t>
      </w:r>
      <w:r>
        <w:t xml:space="preserve"> see section </w:t>
      </w:r>
      <w:r w:rsidR="004329DA">
        <w:fldChar w:fldCharType="begin"/>
      </w:r>
      <w:r w:rsidR="004329DA">
        <w:instrText xml:space="preserve"> REF _Ref486523903 \r \h </w:instrText>
      </w:r>
      <w:r w:rsidR="00B358EA">
        <w:instrText xml:space="preserve"> \* MERGEFORMAT </w:instrText>
      </w:r>
      <w:r w:rsidR="004329DA">
        <w:fldChar w:fldCharType="separate"/>
      </w:r>
      <w:r w:rsidR="009A78DE">
        <w:t>16</w:t>
      </w:r>
      <w:r w:rsidR="004329DA">
        <w:fldChar w:fldCharType="end"/>
      </w:r>
      <w:r w:rsidR="004329DA">
        <w:fldChar w:fldCharType="begin"/>
      </w:r>
      <w:r w:rsidR="004329DA">
        <w:instrText xml:space="preserve"> REF _Ref486523905 \r \h </w:instrText>
      </w:r>
      <w:r w:rsidR="00B358EA">
        <w:instrText xml:space="preserve"> \* MERGEFORMAT </w:instrText>
      </w:r>
      <w:r w:rsidR="004329DA">
        <w:fldChar w:fldCharType="separate"/>
      </w:r>
      <w:r w:rsidR="009A78DE">
        <w:t>(2)</w:t>
      </w:r>
      <w:r w:rsidR="004329DA">
        <w:fldChar w:fldCharType="end"/>
      </w:r>
      <w:r>
        <w:t>.</w:t>
      </w:r>
    </w:p>
    <w:p w14:paraId="43DCDFE0" w14:textId="77777777" w:rsidR="00B358EA" w:rsidRDefault="00B358EA" w:rsidP="00B358EA">
      <w:pPr>
        <w:spacing w:after="0"/>
        <w:rPr>
          <w:b/>
          <w:i/>
        </w:rPr>
      </w:pPr>
    </w:p>
    <w:p w14:paraId="20A2E088" w14:textId="20F2AF07" w:rsidR="004E0DFC" w:rsidRDefault="004E0DFC" w:rsidP="00B358EA">
      <w:pPr>
        <w:spacing w:after="0"/>
      </w:pPr>
      <w:r w:rsidRPr="003A4E38">
        <w:rPr>
          <w:b/>
          <w:i/>
        </w:rPr>
        <w:t>development demand</w:t>
      </w:r>
      <w:r>
        <w:t xml:space="preserve"> see section </w:t>
      </w:r>
      <w:r w:rsidR="004329DA">
        <w:fldChar w:fldCharType="begin"/>
      </w:r>
      <w:r w:rsidR="004329DA">
        <w:instrText xml:space="preserve"> REF _Ref486523918 \r \h </w:instrText>
      </w:r>
      <w:r w:rsidR="00B358EA">
        <w:instrText xml:space="preserve"> \* MERGEFORMAT </w:instrText>
      </w:r>
      <w:r w:rsidR="004329DA">
        <w:fldChar w:fldCharType="separate"/>
      </w:r>
      <w:r w:rsidR="009A78DE">
        <w:t>16</w:t>
      </w:r>
      <w:r w:rsidR="004329DA">
        <w:fldChar w:fldCharType="end"/>
      </w:r>
      <w:r w:rsidR="004329DA">
        <w:fldChar w:fldCharType="begin"/>
      </w:r>
      <w:r w:rsidR="004329DA">
        <w:instrText xml:space="preserve"> REF _Ref486523891 \r \h </w:instrText>
      </w:r>
      <w:r w:rsidR="00B358EA">
        <w:instrText xml:space="preserve"> \* MERGEFORMAT </w:instrText>
      </w:r>
      <w:r w:rsidR="004329DA">
        <w:fldChar w:fldCharType="separate"/>
      </w:r>
      <w:r w:rsidR="009A78DE">
        <w:t>(1)</w:t>
      </w:r>
      <w:r w:rsidR="004329DA">
        <w:fldChar w:fldCharType="end"/>
      </w:r>
      <w:r>
        <w:t>.</w:t>
      </w:r>
    </w:p>
    <w:p w14:paraId="03E65C5E" w14:textId="77777777" w:rsidR="00B358EA" w:rsidRDefault="00B358EA" w:rsidP="00B358EA">
      <w:pPr>
        <w:spacing w:after="0"/>
        <w:rPr>
          <w:b/>
          <w:i/>
        </w:rPr>
      </w:pPr>
    </w:p>
    <w:p w14:paraId="238C7DE0" w14:textId="03924A1F" w:rsidR="004E0DFC" w:rsidRDefault="004E0DFC" w:rsidP="00B358EA">
      <w:pPr>
        <w:spacing w:after="0"/>
      </w:pPr>
      <w:r w:rsidRPr="003A4E38">
        <w:rPr>
          <w:b/>
          <w:i/>
        </w:rPr>
        <w:t xml:space="preserve">different </w:t>
      </w:r>
      <w:r w:rsidR="00D6590D">
        <w:rPr>
          <w:b/>
          <w:i/>
        </w:rPr>
        <w:t xml:space="preserve">necessary </w:t>
      </w:r>
      <w:r w:rsidRPr="003A4E38">
        <w:rPr>
          <w:b/>
          <w:i/>
        </w:rPr>
        <w:t>trunk infrastructure</w:t>
      </w:r>
      <w:r>
        <w:t xml:space="preserve"> see section </w:t>
      </w:r>
      <w:r w:rsidR="004329DA">
        <w:fldChar w:fldCharType="begin"/>
      </w:r>
      <w:r w:rsidR="004329DA">
        <w:instrText xml:space="preserve"> REF _Ref486523936 \r \h </w:instrText>
      </w:r>
      <w:r w:rsidR="00B358EA">
        <w:instrText xml:space="preserve"> \* MERGEFORMAT </w:instrText>
      </w:r>
      <w:r w:rsidR="004329DA">
        <w:fldChar w:fldCharType="separate"/>
      </w:r>
      <w:r w:rsidR="009A78DE">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A78DE">
        <w:t>(b)</w:t>
      </w:r>
      <w:r w:rsidR="004329DA">
        <w:fldChar w:fldCharType="end"/>
      </w:r>
      <w:r w:rsidR="004329DA">
        <w:fldChar w:fldCharType="begin"/>
      </w:r>
      <w:r w:rsidR="004329DA">
        <w:instrText xml:space="preserve"> REF _Ref486523933 \r \h </w:instrText>
      </w:r>
      <w:r w:rsidR="00B358EA">
        <w:instrText xml:space="preserve"> \* MERGEFORMAT </w:instrText>
      </w:r>
      <w:r w:rsidR="004329DA">
        <w:fldChar w:fldCharType="separate"/>
      </w:r>
      <w:r w:rsidR="009A78DE">
        <w:t>(ii)</w:t>
      </w:r>
      <w:r w:rsidR="004329DA">
        <w:fldChar w:fldCharType="end"/>
      </w:r>
      <w:r>
        <w:t>.</w:t>
      </w:r>
    </w:p>
    <w:p w14:paraId="015CCA08" w14:textId="77777777" w:rsidR="00B358EA" w:rsidRDefault="00B358EA" w:rsidP="00B358EA">
      <w:pPr>
        <w:spacing w:after="0"/>
        <w:rPr>
          <w:b/>
          <w:i/>
        </w:rPr>
      </w:pPr>
    </w:p>
    <w:p w14:paraId="5FC5C441" w14:textId="58D869B9" w:rsidR="004E0DFC" w:rsidRDefault="004E0DFC" w:rsidP="00B358EA">
      <w:pPr>
        <w:spacing w:after="0" w:line="360" w:lineRule="auto"/>
      </w:pPr>
      <w:r w:rsidRPr="003A4E38">
        <w:rPr>
          <w:b/>
          <w:i/>
        </w:rPr>
        <w:t>distributor-retailer</w:t>
      </w:r>
      <w:r>
        <w:t xml:space="preserve"> means the Central SEQ Distributor-Retailer Authority (trading as Queensland Urban Utilities) under the SEQ Water Act.</w:t>
      </w:r>
    </w:p>
    <w:p w14:paraId="1AD5ACC9" w14:textId="77777777" w:rsidR="00B358EA" w:rsidRDefault="00B358EA" w:rsidP="00B358EA">
      <w:pPr>
        <w:spacing w:after="0"/>
        <w:rPr>
          <w:b/>
          <w:i/>
        </w:rPr>
      </w:pPr>
    </w:p>
    <w:p w14:paraId="3D47AC59" w14:textId="61C120C1" w:rsidR="004E0DFC" w:rsidRDefault="004E0DFC" w:rsidP="00B358EA">
      <w:pPr>
        <w:spacing w:after="0"/>
      </w:pPr>
      <w:r w:rsidRPr="003A4E38">
        <w:rPr>
          <w:b/>
          <w:i/>
        </w:rPr>
        <w:t>distributor-retailer trunk infrastructure networks</w:t>
      </w:r>
      <w:r>
        <w:t xml:space="preserve"> see section </w:t>
      </w:r>
      <w:r w:rsidR="00103A9C">
        <w:fldChar w:fldCharType="begin"/>
      </w:r>
      <w:r w:rsidR="00103A9C">
        <w:instrText xml:space="preserve"> REF _Ref486523717 \r \h </w:instrText>
      </w:r>
      <w:r w:rsidR="00B358EA">
        <w:instrText xml:space="preserve"> \* MERGEFORMAT </w:instrText>
      </w:r>
      <w:r w:rsidR="00103A9C">
        <w:fldChar w:fldCharType="separate"/>
      </w:r>
      <w:r w:rsidR="009A78DE">
        <w:t>6</w:t>
      </w:r>
      <w:r w:rsidR="00103A9C">
        <w:fldChar w:fldCharType="end"/>
      </w:r>
      <w:r w:rsidR="004329DA">
        <w:fldChar w:fldCharType="begin"/>
      </w:r>
      <w:r w:rsidR="004329DA">
        <w:instrText xml:space="preserve"> REF _Ref486523980 \r \h </w:instrText>
      </w:r>
      <w:r w:rsidR="00B358EA">
        <w:instrText xml:space="preserve"> \* MERGEFORMAT </w:instrText>
      </w:r>
      <w:r w:rsidR="004329DA">
        <w:fldChar w:fldCharType="separate"/>
      </w:r>
      <w:r w:rsidR="009A78DE">
        <w:t>(b)(ii)</w:t>
      </w:r>
      <w:r w:rsidR="004329DA">
        <w:fldChar w:fldCharType="end"/>
      </w:r>
      <w:r>
        <w:t>.</w:t>
      </w:r>
    </w:p>
    <w:p w14:paraId="2F680323" w14:textId="77777777" w:rsidR="00B358EA" w:rsidRDefault="00B358EA" w:rsidP="00B358EA">
      <w:pPr>
        <w:spacing w:after="0"/>
        <w:rPr>
          <w:b/>
          <w:i/>
        </w:rPr>
      </w:pPr>
    </w:p>
    <w:p w14:paraId="01AB9D7D" w14:textId="768D8D05" w:rsidR="004E0DFC" w:rsidRDefault="004E0DFC" w:rsidP="009C7683">
      <w:pPr>
        <w:spacing w:after="0" w:line="360" w:lineRule="auto"/>
      </w:pPr>
      <w:r w:rsidRPr="00A84A69">
        <w:rPr>
          <w:b/>
          <w:i/>
        </w:rPr>
        <w:t>dwelling</w:t>
      </w:r>
      <w:r>
        <w:t xml:space="preserve"> has the meaning in the SPA planning scheme.</w:t>
      </w:r>
    </w:p>
    <w:p w14:paraId="2FC57F01" w14:textId="77777777" w:rsidR="00A84A69" w:rsidRDefault="004E0DFC" w:rsidP="00B358EA">
      <w:pPr>
        <w:spacing w:after="0"/>
        <w:rPr>
          <w:i/>
          <w:sz w:val="20"/>
        </w:rPr>
      </w:pPr>
      <w:r w:rsidRPr="00A84A69">
        <w:rPr>
          <w:i/>
          <w:sz w:val="20"/>
        </w:rPr>
        <w:t>Editor's note—The term 'dwelling' is defined in the SPA planning scheme to mean "A building or part of a building used or capable of being used as a self-contained residence that must include the following:</w:t>
      </w:r>
    </w:p>
    <w:p w14:paraId="46A624DA" w14:textId="77777777" w:rsidR="004E0DFC" w:rsidRPr="00A84A69" w:rsidRDefault="004E0DFC" w:rsidP="00B358EA">
      <w:pPr>
        <w:spacing w:after="0"/>
        <w:rPr>
          <w:i/>
          <w:sz w:val="20"/>
        </w:rPr>
      </w:pPr>
      <w:r w:rsidRPr="00A84A69">
        <w:rPr>
          <w:i/>
          <w:sz w:val="20"/>
        </w:rPr>
        <w:t>(a)</w:t>
      </w:r>
      <w:r w:rsidRPr="00A84A69">
        <w:rPr>
          <w:i/>
          <w:sz w:val="20"/>
        </w:rPr>
        <w:tab/>
        <w:t>food preparation facilities;</w:t>
      </w:r>
    </w:p>
    <w:p w14:paraId="6EE0A7B8" w14:textId="77777777" w:rsidR="004E0DFC" w:rsidRPr="00A84A69" w:rsidRDefault="004E0DFC" w:rsidP="00B358EA">
      <w:pPr>
        <w:spacing w:after="0"/>
        <w:rPr>
          <w:i/>
          <w:sz w:val="20"/>
        </w:rPr>
      </w:pPr>
      <w:r w:rsidRPr="00A84A69">
        <w:rPr>
          <w:i/>
          <w:sz w:val="20"/>
        </w:rPr>
        <w:t xml:space="preserve">(b) </w:t>
      </w:r>
      <w:r w:rsidRPr="00A84A69">
        <w:rPr>
          <w:i/>
          <w:sz w:val="20"/>
        </w:rPr>
        <w:tab/>
        <w:t>a bath or shower;</w:t>
      </w:r>
    </w:p>
    <w:p w14:paraId="3B8F2698" w14:textId="77777777" w:rsidR="004E0DFC" w:rsidRPr="00A84A69" w:rsidRDefault="004E0DFC" w:rsidP="00B358EA">
      <w:pPr>
        <w:spacing w:after="0"/>
        <w:rPr>
          <w:i/>
          <w:sz w:val="20"/>
        </w:rPr>
      </w:pPr>
      <w:r w:rsidRPr="00A84A69">
        <w:rPr>
          <w:i/>
          <w:sz w:val="20"/>
        </w:rPr>
        <w:t xml:space="preserve">(c) </w:t>
      </w:r>
      <w:r w:rsidRPr="00A84A69">
        <w:rPr>
          <w:i/>
          <w:sz w:val="20"/>
        </w:rPr>
        <w:tab/>
        <w:t>a toilet and wash basin;</w:t>
      </w:r>
    </w:p>
    <w:p w14:paraId="7DC86CA8" w14:textId="77777777" w:rsidR="004E0DFC" w:rsidRPr="00A84A69" w:rsidRDefault="004E0DFC" w:rsidP="00B358EA">
      <w:pPr>
        <w:spacing w:after="0"/>
        <w:rPr>
          <w:i/>
          <w:sz w:val="20"/>
        </w:rPr>
      </w:pPr>
      <w:r w:rsidRPr="00A84A69">
        <w:rPr>
          <w:i/>
          <w:sz w:val="20"/>
        </w:rPr>
        <w:t xml:space="preserve">(d) </w:t>
      </w:r>
      <w:r w:rsidRPr="00A84A69">
        <w:rPr>
          <w:i/>
          <w:sz w:val="20"/>
        </w:rPr>
        <w:tab/>
        <w:t>clothes washing facilities.</w:t>
      </w:r>
    </w:p>
    <w:p w14:paraId="0CFD6843" w14:textId="7158E57A" w:rsidR="004E0DFC" w:rsidRDefault="004E0DFC" w:rsidP="00B358EA">
      <w:pPr>
        <w:spacing w:after="0"/>
        <w:rPr>
          <w:i/>
          <w:sz w:val="20"/>
        </w:rPr>
      </w:pPr>
      <w:r w:rsidRPr="00A84A69">
        <w:rPr>
          <w:i/>
          <w:sz w:val="20"/>
        </w:rPr>
        <w:t>This term includes outbuildings, structures and works normally associated with a dwelling."</w:t>
      </w:r>
    </w:p>
    <w:p w14:paraId="2A2D26C1" w14:textId="77777777" w:rsidR="00B358EA" w:rsidRDefault="00B358EA" w:rsidP="00B358EA">
      <w:pPr>
        <w:spacing w:after="0"/>
        <w:rPr>
          <w:b/>
          <w:i/>
        </w:rPr>
      </w:pPr>
    </w:p>
    <w:p w14:paraId="3C0DA151" w14:textId="70167FAE" w:rsidR="007148F3" w:rsidRPr="00751A12" w:rsidRDefault="007148F3" w:rsidP="009C7683">
      <w:pPr>
        <w:spacing w:after="0" w:line="360" w:lineRule="auto"/>
      </w:pPr>
      <w:r>
        <w:rPr>
          <w:b/>
          <w:i/>
        </w:rPr>
        <w:t xml:space="preserve">eligible </w:t>
      </w:r>
      <w:r w:rsidRPr="008145D9">
        <w:rPr>
          <w:b/>
          <w:i/>
        </w:rPr>
        <w:t>community development</w:t>
      </w:r>
      <w:r>
        <w:t xml:space="preserve"> means development which provides facilities or services to the community and is not undertaken for commercial purposes or for the purposes of sale, approved by the local government.</w:t>
      </w:r>
    </w:p>
    <w:p w14:paraId="1C6F9EEB" w14:textId="77777777" w:rsidR="00B358EA" w:rsidRDefault="00B358EA" w:rsidP="00B358EA">
      <w:pPr>
        <w:spacing w:after="0"/>
        <w:rPr>
          <w:b/>
          <w:i/>
        </w:rPr>
      </w:pPr>
    </w:p>
    <w:p w14:paraId="163A1F18" w14:textId="28AC878E" w:rsidR="007148F3" w:rsidRDefault="00874B40" w:rsidP="009C7683">
      <w:pPr>
        <w:spacing w:after="0" w:line="360" w:lineRule="auto"/>
      </w:pPr>
      <w:r>
        <w:rPr>
          <w:b/>
          <w:i/>
        </w:rPr>
        <w:br w:type="page"/>
      </w:r>
      <w:r w:rsidR="007148F3">
        <w:rPr>
          <w:b/>
          <w:i/>
        </w:rPr>
        <w:lastRenderedPageBreak/>
        <w:t>eligible</w:t>
      </w:r>
      <w:r w:rsidR="007148F3" w:rsidRPr="008145D9">
        <w:rPr>
          <w:b/>
          <w:i/>
        </w:rPr>
        <w:t xml:space="preserve"> community organisation</w:t>
      </w:r>
      <w:r w:rsidR="007148F3">
        <w:rPr>
          <w:i/>
        </w:rPr>
        <w:t xml:space="preserve"> </w:t>
      </w:r>
      <w:r w:rsidR="007148F3" w:rsidRPr="00751A12">
        <w:t>means</w:t>
      </w:r>
      <w:r w:rsidR="003A7B2D">
        <w:t xml:space="preserve"> one of</w:t>
      </w:r>
      <w:r w:rsidR="007148F3">
        <w:rPr>
          <w:i/>
        </w:rPr>
        <w:t xml:space="preserve"> </w:t>
      </w:r>
      <w:r w:rsidR="007148F3">
        <w:t>the following:</w:t>
      </w:r>
    </w:p>
    <w:p w14:paraId="4EC79929" w14:textId="77777777" w:rsidR="007148F3" w:rsidRDefault="007148F3" w:rsidP="009C7683">
      <w:pPr>
        <w:numPr>
          <w:ilvl w:val="0"/>
          <w:numId w:val="64"/>
        </w:numPr>
        <w:spacing w:after="0" w:line="360" w:lineRule="auto"/>
      </w:pPr>
      <w:r>
        <w:t>a charitable organisation which is a charitable not-for-profit organisation registered with the Australian Charites and Not-for-profits Commission or Fair Trading Queensland and uses a volunteer or paid workforce;</w:t>
      </w:r>
    </w:p>
    <w:p w14:paraId="5A4B91A2" w14:textId="77777777" w:rsidR="007148F3" w:rsidRPr="009C7683" w:rsidRDefault="007148F3" w:rsidP="00B358EA">
      <w:pPr>
        <w:pStyle w:val="ListParagraph"/>
        <w:spacing w:after="0"/>
        <w:ind w:left="1418"/>
        <w:rPr>
          <w:i/>
          <w:sz w:val="20"/>
          <w:szCs w:val="20"/>
        </w:rPr>
      </w:pPr>
      <w:r w:rsidRPr="009C7683">
        <w:rPr>
          <w:i/>
          <w:sz w:val="20"/>
          <w:szCs w:val="20"/>
        </w:rPr>
        <w:t>Examples of a charitable organisation—</w:t>
      </w:r>
    </w:p>
    <w:p w14:paraId="201EE898" w14:textId="459BE562" w:rsidR="007148F3" w:rsidRPr="009C7683" w:rsidRDefault="007148F3" w:rsidP="00B358EA">
      <w:pPr>
        <w:pStyle w:val="ListParagraph"/>
        <w:spacing w:after="0"/>
        <w:ind w:left="1418"/>
        <w:rPr>
          <w:i/>
          <w:sz w:val="20"/>
          <w:szCs w:val="20"/>
        </w:rPr>
      </w:pPr>
      <w:r w:rsidRPr="009C7683">
        <w:rPr>
          <w:i/>
          <w:sz w:val="20"/>
          <w:szCs w:val="20"/>
        </w:rPr>
        <w:tab/>
        <w:t>Meals on Wheels, Australian Red Cross</w:t>
      </w:r>
    </w:p>
    <w:p w14:paraId="08BBC71B" w14:textId="77777777" w:rsidR="009C7683" w:rsidRPr="009C7683" w:rsidRDefault="009C7683" w:rsidP="00B358EA">
      <w:pPr>
        <w:pStyle w:val="ListParagraph"/>
        <w:spacing w:after="0"/>
        <w:ind w:left="1418"/>
        <w:rPr>
          <w:i/>
          <w:sz w:val="20"/>
          <w:szCs w:val="20"/>
        </w:rPr>
      </w:pPr>
    </w:p>
    <w:p w14:paraId="5CCDC28B" w14:textId="77777777" w:rsidR="007148F3" w:rsidRDefault="007148F3" w:rsidP="009C7683">
      <w:pPr>
        <w:numPr>
          <w:ilvl w:val="0"/>
          <w:numId w:val="64"/>
        </w:numPr>
        <w:spacing w:after="0" w:line="360" w:lineRule="auto"/>
      </w:pPr>
      <w:r>
        <w:t>a community-based organisation which is an incorporated not-for-profit association that relies primarily on membership fees, fundraising activities, volunteer labour and government grants;</w:t>
      </w:r>
    </w:p>
    <w:p w14:paraId="5CAD3898" w14:textId="77777777" w:rsidR="007148F3" w:rsidRPr="009C7683" w:rsidRDefault="007148F3" w:rsidP="00B358EA">
      <w:pPr>
        <w:pStyle w:val="ListParagraph"/>
        <w:spacing w:after="0"/>
        <w:ind w:left="1418"/>
        <w:rPr>
          <w:i/>
          <w:sz w:val="20"/>
          <w:szCs w:val="20"/>
        </w:rPr>
      </w:pPr>
      <w:r w:rsidRPr="009C7683">
        <w:rPr>
          <w:i/>
          <w:sz w:val="20"/>
          <w:szCs w:val="20"/>
        </w:rPr>
        <w:t>Examples of a community-based organisation—</w:t>
      </w:r>
    </w:p>
    <w:p w14:paraId="7C6100D9" w14:textId="604DF19C" w:rsidR="007148F3" w:rsidRDefault="007148F3" w:rsidP="009C7683">
      <w:pPr>
        <w:pStyle w:val="ListParagraph"/>
        <w:spacing w:after="0"/>
        <w:ind w:left="1702"/>
        <w:rPr>
          <w:i/>
          <w:sz w:val="20"/>
          <w:szCs w:val="20"/>
        </w:rPr>
      </w:pPr>
      <w:r w:rsidRPr="009C7683">
        <w:rPr>
          <w:i/>
          <w:sz w:val="20"/>
          <w:szCs w:val="20"/>
        </w:rPr>
        <w:t>welfare organisations, cultural organisations, indigenous organisations, environmental organisations, rescue organisations, scouts and guides, youth organisations, senior citizens clubs, public halls and men’s sheds which may have a restricted liquor or gaming licence.</w:t>
      </w:r>
    </w:p>
    <w:p w14:paraId="293AD334" w14:textId="77777777" w:rsidR="009C7683" w:rsidRPr="009C7683" w:rsidRDefault="009C7683" w:rsidP="00B358EA">
      <w:pPr>
        <w:pStyle w:val="ListParagraph"/>
        <w:spacing w:after="0"/>
        <w:ind w:left="1418"/>
        <w:rPr>
          <w:i/>
          <w:sz w:val="20"/>
          <w:szCs w:val="20"/>
        </w:rPr>
      </w:pPr>
    </w:p>
    <w:p w14:paraId="306A78AC" w14:textId="77777777" w:rsidR="007148F3" w:rsidRDefault="007148F3" w:rsidP="009C7683">
      <w:pPr>
        <w:numPr>
          <w:ilvl w:val="0"/>
          <w:numId w:val="64"/>
        </w:numPr>
        <w:spacing w:after="0" w:line="360" w:lineRule="auto"/>
      </w:pPr>
      <w:r>
        <w:t>a sporting or recreation organisation which is an incorporated not-for-profit association that:</w:t>
      </w:r>
    </w:p>
    <w:p w14:paraId="7FA4316D" w14:textId="18219BA5" w:rsidR="007148F3" w:rsidRDefault="007148F3" w:rsidP="009C7683">
      <w:pPr>
        <w:numPr>
          <w:ilvl w:val="2"/>
          <w:numId w:val="64"/>
        </w:numPr>
        <w:spacing w:after="0" w:line="360" w:lineRule="auto"/>
        <w:ind w:left="1418" w:hanging="567"/>
      </w:pPr>
      <w:r>
        <w:t xml:space="preserve">is constituted to undertake a community-based sporting or recreation activity; </w:t>
      </w:r>
    </w:p>
    <w:p w14:paraId="590925B9" w14:textId="77777777" w:rsidR="007148F3" w:rsidRDefault="007148F3" w:rsidP="009C7683">
      <w:pPr>
        <w:numPr>
          <w:ilvl w:val="2"/>
          <w:numId w:val="64"/>
        </w:numPr>
        <w:spacing w:after="0" w:line="360" w:lineRule="auto"/>
        <w:ind w:left="1418" w:hanging="567"/>
      </w:pPr>
      <w:r>
        <w:t>primarily relies on membership fees, games fees, fundraising activities and government grants;</w:t>
      </w:r>
    </w:p>
    <w:p w14:paraId="4EF8FF40" w14:textId="4DB3023F" w:rsidR="007148F3" w:rsidRDefault="007148F3" w:rsidP="009C7683">
      <w:pPr>
        <w:numPr>
          <w:ilvl w:val="2"/>
          <w:numId w:val="64"/>
        </w:numPr>
        <w:spacing w:after="0" w:line="360" w:lineRule="auto"/>
        <w:ind w:left="1418" w:hanging="567"/>
      </w:pPr>
      <w:r>
        <w:t>depends mainly on unpaid volunteer labour;</w:t>
      </w:r>
      <w:r w:rsidR="003A7B2D">
        <w:t xml:space="preserve"> and</w:t>
      </w:r>
    </w:p>
    <w:p w14:paraId="41651A4F" w14:textId="77777777" w:rsidR="007148F3" w:rsidRDefault="007148F3" w:rsidP="009C7683">
      <w:pPr>
        <w:numPr>
          <w:ilvl w:val="2"/>
          <w:numId w:val="64"/>
        </w:numPr>
        <w:spacing w:after="0" w:line="360" w:lineRule="auto"/>
        <w:ind w:left="1418" w:hanging="567"/>
      </w:pPr>
      <w:r>
        <w:t>may have a restricted liquor or gaming licence;</w:t>
      </w:r>
    </w:p>
    <w:p w14:paraId="5EAF1D4B" w14:textId="77777777" w:rsidR="007148F3" w:rsidRPr="009C7683" w:rsidRDefault="007148F3" w:rsidP="00B358EA">
      <w:pPr>
        <w:pStyle w:val="ListParagraph"/>
        <w:spacing w:after="0"/>
        <w:ind w:left="1418"/>
        <w:rPr>
          <w:i/>
          <w:sz w:val="20"/>
          <w:szCs w:val="20"/>
        </w:rPr>
      </w:pPr>
      <w:r w:rsidRPr="009C7683">
        <w:rPr>
          <w:i/>
          <w:sz w:val="20"/>
          <w:szCs w:val="20"/>
        </w:rPr>
        <w:t>Examples of a sporting or recreation organisation—</w:t>
      </w:r>
    </w:p>
    <w:p w14:paraId="7F03A2DB" w14:textId="5C7B37F7" w:rsidR="007148F3" w:rsidRDefault="007148F3" w:rsidP="00B358EA">
      <w:pPr>
        <w:spacing w:after="0"/>
        <w:ind w:left="1418"/>
        <w:rPr>
          <w:i/>
          <w:sz w:val="20"/>
        </w:rPr>
      </w:pPr>
      <w:r w:rsidRPr="009C7683">
        <w:rPr>
          <w:sz w:val="20"/>
        </w:rPr>
        <w:tab/>
      </w:r>
      <w:r w:rsidRPr="009C7683">
        <w:rPr>
          <w:i/>
          <w:sz w:val="20"/>
        </w:rPr>
        <w:t>junior and senior sports clubs</w:t>
      </w:r>
    </w:p>
    <w:p w14:paraId="7E1EE754" w14:textId="77777777" w:rsidR="009C7683" w:rsidRPr="009C7683" w:rsidRDefault="009C7683" w:rsidP="00B358EA">
      <w:pPr>
        <w:spacing w:after="0"/>
        <w:ind w:left="1418"/>
        <w:rPr>
          <w:i/>
          <w:sz w:val="20"/>
        </w:rPr>
      </w:pPr>
    </w:p>
    <w:p w14:paraId="498B98E1" w14:textId="77777777" w:rsidR="007148F3" w:rsidRDefault="007148F3" w:rsidP="009C7683">
      <w:pPr>
        <w:numPr>
          <w:ilvl w:val="0"/>
          <w:numId w:val="64"/>
        </w:numPr>
        <w:spacing w:after="0" w:line="360" w:lineRule="auto"/>
      </w:pPr>
      <w:r>
        <w:t>a religious organisation which is recognised by the Australian Tax Office as being eligible for a charity tax concession;</w:t>
      </w:r>
    </w:p>
    <w:p w14:paraId="0B74CA2E" w14:textId="45DE6871" w:rsidR="007148F3" w:rsidRDefault="007148F3" w:rsidP="009C7683">
      <w:pPr>
        <w:numPr>
          <w:ilvl w:val="0"/>
          <w:numId w:val="64"/>
        </w:numPr>
        <w:spacing w:after="0" w:line="360" w:lineRule="auto"/>
      </w:pPr>
      <w:r>
        <w:t>a school which is recognised by the Queensland Department of Education and Training including a parents and citizens association associated with the school;</w:t>
      </w:r>
    </w:p>
    <w:p w14:paraId="7BA5F4F4" w14:textId="1DD0F676" w:rsidR="003A7B2D" w:rsidRDefault="007148F3" w:rsidP="009C7683">
      <w:pPr>
        <w:numPr>
          <w:ilvl w:val="0"/>
          <w:numId w:val="64"/>
        </w:numPr>
        <w:spacing w:after="0" w:line="360" w:lineRule="auto"/>
      </w:pPr>
      <w:r>
        <w:t>another no</w:t>
      </w:r>
      <w:r w:rsidR="00B83517">
        <w:t>t</w:t>
      </w:r>
      <w:r>
        <w:t>-</w:t>
      </w:r>
      <w:r w:rsidR="00B83517">
        <w:t>for-</w:t>
      </w:r>
      <w:r>
        <w:t>profit organisation</w:t>
      </w:r>
      <w:r w:rsidR="003A7B2D">
        <w:t xml:space="preserve"> approved by the local government</w:t>
      </w:r>
      <w:r>
        <w:t xml:space="preserve"> which</w:t>
      </w:r>
      <w:r w:rsidR="003A7B2D">
        <w:t xml:space="preserve">: </w:t>
      </w:r>
    </w:p>
    <w:p w14:paraId="6B5BD94F" w14:textId="77777777" w:rsidR="003A7B2D" w:rsidRDefault="007148F3" w:rsidP="009C7683">
      <w:pPr>
        <w:numPr>
          <w:ilvl w:val="2"/>
          <w:numId w:val="64"/>
        </w:numPr>
        <w:spacing w:after="0" w:line="360" w:lineRule="auto"/>
        <w:ind w:left="1701"/>
      </w:pPr>
      <w:r>
        <w:t>provides a service to the community</w:t>
      </w:r>
      <w:r w:rsidR="003A7B2D">
        <w:t>;</w:t>
      </w:r>
      <w:r>
        <w:t xml:space="preserve"> and </w:t>
      </w:r>
    </w:p>
    <w:p w14:paraId="1A7D0368" w14:textId="34BD44DD" w:rsidR="007148F3" w:rsidRDefault="007148F3" w:rsidP="009C7683">
      <w:pPr>
        <w:numPr>
          <w:ilvl w:val="2"/>
          <w:numId w:val="64"/>
        </w:numPr>
        <w:spacing w:after="0" w:line="360" w:lineRule="auto"/>
        <w:ind w:left="1701"/>
      </w:pPr>
      <w:r>
        <w:t>does not normally have an income stream or is</w:t>
      </w:r>
      <w:r w:rsidR="003A7B2D">
        <w:t xml:space="preserve"> otherwise</w:t>
      </w:r>
      <w:r>
        <w:t xml:space="preserve"> able to demonstrate its status as non-profit through an external source such as the Australian Taxation Office.</w:t>
      </w:r>
    </w:p>
    <w:p w14:paraId="4DFB8214" w14:textId="77777777" w:rsidR="00B358EA" w:rsidRDefault="00B358EA" w:rsidP="00B358EA">
      <w:pPr>
        <w:spacing w:after="0"/>
        <w:rPr>
          <w:b/>
          <w:i/>
        </w:rPr>
      </w:pPr>
    </w:p>
    <w:p w14:paraId="7095964C" w14:textId="7AF96DF0" w:rsidR="000371C7" w:rsidRDefault="004E0DFC" w:rsidP="009C7683">
      <w:pPr>
        <w:spacing w:after="0" w:line="360" w:lineRule="auto"/>
      </w:pPr>
      <w:r w:rsidRPr="00A84A69">
        <w:rPr>
          <w:b/>
          <w:i/>
        </w:rPr>
        <w:t>establishment cost</w:t>
      </w:r>
      <w:r w:rsidR="000371C7">
        <w:t xml:space="preserve">, for trunk infrastructure, means the following: </w:t>
      </w:r>
    </w:p>
    <w:p w14:paraId="35B3D826" w14:textId="77777777" w:rsidR="000371C7" w:rsidRDefault="000371C7" w:rsidP="009C7683">
      <w:pPr>
        <w:numPr>
          <w:ilvl w:val="0"/>
          <w:numId w:val="104"/>
        </w:numPr>
        <w:spacing w:after="0" w:line="360" w:lineRule="auto"/>
      </w:pPr>
      <w:r>
        <w:t>for existing infrastructure</w:t>
      </w:r>
      <w:r w:rsidR="00C57FBF">
        <w:t>:</w:t>
      </w:r>
      <w:r>
        <w:t xml:space="preserve"> </w:t>
      </w:r>
    </w:p>
    <w:p w14:paraId="4F77EB11" w14:textId="77777777" w:rsidR="000371C7" w:rsidRDefault="000371C7" w:rsidP="009C7683">
      <w:pPr>
        <w:numPr>
          <w:ilvl w:val="2"/>
          <w:numId w:val="104"/>
        </w:numPr>
        <w:spacing w:after="0" w:line="360" w:lineRule="auto"/>
        <w:ind w:left="1418" w:hanging="567"/>
      </w:pPr>
      <w:r>
        <w:t xml:space="preserve">the current replacement cost of the infrastructure as reflected in the local government’s asset register; and </w:t>
      </w:r>
    </w:p>
    <w:p w14:paraId="4681CD08" w14:textId="77777777" w:rsidR="000371C7" w:rsidRDefault="000371C7" w:rsidP="009C7683">
      <w:pPr>
        <w:numPr>
          <w:ilvl w:val="2"/>
          <w:numId w:val="104"/>
        </w:numPr>
        <w:spacing w:after="0" w:line="360" w:lineRule="auto"/>
        <w:ind w:left="1418" w:hanging="567"/>
      </w:pPr>
      <w:r>
        <w:t xml:space="preserve">the current value of the land acquired for the infrastructure; or </w:t>
      </w:r>
    </w:p>
    <w:p w14:paraId="7CA38E49" w14:textId="77777777" w:rsidR="000371C7" w:rsidRDefault="000371C7" w:rsidP="009C7683">
      <w:pPr>
        <w:numPr>
          <w:ilvl w:val="0"/>
          <w:numId w:val="104"/>
        </w:numPr>
        <w:spacing w:after="0" w:line="360" w:lineRule="auto"/>
      </w:pPr>
      <w:r>
        <w:lastRenderedPageBreak/>
        <w:t>for future infrastructure</w:t>
      </w:r>
      <w:r w:rsidRPr="003A4E38">
        <w:rPr>
          <w:i/>
          <w:sz w:val="20"/>
        </w:rPr>
        <w:t>—</w:t>
      </w:r>
      <w:r>
        <w:t xml:space="preserve">all costs of land acquisition, financing, and design and construction, for the infrastructure. </w:t>
      </w:r>
    </w:p>
    <w:p w14:paraId="3CE28B76" w14:textId="77777777" w:rsidR="00B358EA" w:rsidRDefault="00B358EA" w:rsidP="00B358EA">
      <w:pPr>
        <w:spacing w:after="0"/>
        <w:rPr>
          <w:b/>
          <w:i/>
        </w:rPr>
      </w:pPr>
    </w:p>
    <w:p w14:paraId="0BD2BA61" w14:textId="67832DE9" w:rsidR="004E0DFC" w:rsidRDefault="004E0DFC" w:rsidP="00B358EA">
      <w:pPr>
        <w:spacing w:after="0"/>
      </w:pPr>
      <w:r w:rsidRPr="00A84A69">
        <w:rPr>
          <w:b/>
          <w:i/>
        </w:rPr>
        <w:t>existing lawful use</w:t>
      </w:r>
      <w:r w:rsidR="004C4C81">
        <w:t xml:space="preserve"> means an existing use which is lawful and already taking place on premises</w:t>
      </w:r>
      <w:r>
        <w:t>.</w:t>
      </w:r>
    </w:p>
    <w:p w14:paraId="5FADF463" w14:textId="77777777" w:rsidR="00B358EA" w:rsidRDefault="00B358EA" w:rsidP="00B358EA">
      <w:pPr>
        <w:spacing w:after="0"/>
        <w:rPr>
          <w:b/>
          <w:i/>
        </w:rPr>
      </w:pPr>
    </w:p>
    <w:p w14:paraId="2E44C773" w14:textId="7D469636" w:rsidR="00070EDC" w:rsidRDefault="00070EDC" w:rsidP="00B358EA">
      <w:pPr>
        <w:spacing w:after="0"/>
      </w:pPr>
      <w:r>
        <w:rPr>
          <w:b/>
          <w:i/>
        </w:rPr>
        <w:t>extra</w:t>
      </w:r>
      <w:r w:rsidRPr="00070EDC">
        <w:rPr>
          <w:b/>
          <w:i/>
        </w:rPr>
        <w:t xml:space="preserve"> demand</w:t>
      </w:r>
      <w:r>
        <w:t xml:space="preserve"> see section </w:t>
      </w:r>
      <w:r w:rsidR="004329DA">
        <w:fldChar w:fldCharType="begin"/>
      </w:r>
      <w:r w:rsidR="004329DA">
        <w:instrText xml:space="preserve"> REF _Ref486524008 \r \h </w:instrText>
      </w:r>
      <w:r w:rsidR="00B358EA">
        <w:instrText xml:space="preserve"> \* MERGEFORMAT </w:instrText>
      </w:r>
      <w:r w:rsidR="004329DA">
        <w:fldChar w:fldCharType="separate"/>
      </w:r>
      <w:r w:rsidR="009A78DE">
        <w:t>12</w:t>
      </w:r>
      <w:r w:rsidR="004329DA">
        <w:fldChar w:fldCharType="end"/>
      </w:r>
      <w:r w:rsidR="004329DA">
        <w:fldChar w:fldCharType="begin"/>
      </w:r>
      <w:r w:rsidR="004329DA">
        <w:instrText xml:space="preserve"> REF _Ref486524000 \r \h </w:instrText>
      </w:r>
      <w:r w:rsidR="00B358EA">
        <w:instrText xml:space="preserve"> \* MERGEFORMAT </w:instrText>
      </w:r>
      <w:r w:rsidR="004329DA">
        <w:fldChar w:fldCharType="separate"/>
      </w:r>
      <w:r w:rsidR="009A78DE">
        <w:t>(b)(ii)</w:t>
      </w:r>
      <w:r w:rsidR="004329DA">
        <w:fldChar w:fldCharType="end"/>
      </w:r>
      <w:r>
        <w:t>.</w:t>
      </w:r>
    </w:p>
    <w:p w14:paraId="1571A11E" w14:textId="77777777" w:rsidR="00B358EA" w:rsidRDefault="00B358EA" w:rsidP="00B358EA">
      <w:pPr>
        <w:pStyle w:val="xmelegal3"/>
        <w:shd w:val="clear" w:color="auto" w:fill="FFFFFF"/>
        <w:spacing w:before="0" w:beforeAutospacing="0" w:after="0" w:afterAutospacing="0"/>
        <w:jc w:val="both"/>
        <w:rPr>
          <w:b/>
          <w:i/>
          <w:sz w:val="22"/>
          <w:szCs w:val="22"/>
          <w:lang w:eastAsia="en-US"/>
        </w:rPr>
      </w:pPr>
    </w:p>
    <w:p w14:paraId="005E58F3" w14:textId="4CF95D00" w:rsidR="00D463F9" w:rsidRPr="00D463F9" w:rsidRDefault="00D463F9" w:rsidP="009C7683">
      <w:pPr>
        <w:pStyle w:val="xmelegal3"/>
        <w:shd w:val="clear" w:color="auto" w:fill="FFFFFF"/>
        <w:spacing w:before="0" w:beforeAutospacing="0" w:after="0" w:afterAutospacing="0" w:line="360" w:lineRule="auto"/>
        <w:jc w:val="both"/>
        <w:rPr>
          <w:color w:val="212121"/>
          <w:sz w:val="22"/>
          <w:szCs w:val="22"/>
        </w:rPr>
      </w:pPr>
      <w:r w:rsidRPr="00D463F9">
        <w:rPr>
          <w:b/>
          <w:i/>
          <w:sz w:val="22"/>
          <w:szCs w:val="22"/>
          <w:lang w:eastAsia="en-US"/>
        </w:rPr>
        <w:t>extrinsic material for the local government infrastructure plan</w:t>
      </w:r>
      <w:r w:rsidRPr="00C21C2A">
        <w:rPr>
          <w:bCs/>
          <w:i/>
          <w:iCs/>
          <w:color w:val="212121"/>
          <w:sz w:val="22"/>
          <w:szCs w:val="22"/>
        </w:rPr>
        <w:t xml:space="preserve"> </w:t>
      </w:r>
      <w:r w:rsidRPr="00D463F9">
        <w:rPr>
          <w:color w:val="212121"/>
          <w:sz w:val="22"/>
          <w:szCs w:val="22"/>
        </w:rPr>
        <w:t>means the following:</w:t>
      </w:r>
    </w:p>
    <w:p w14:paraId="3E871E38" w14:textId="2B88F2CB" w:rsidR="00D463F9" w:rsidRPr="00D463F9" w:rsidRDefault="00D463F9" w:rsidP="009C7683">
      <w:pPr>
        <w:numPr>
          <w:ilvl w:val="0"/>
          <w:numId w:val="112"/>
        </w:numPr>
        <w:spacing w:after="0" w:line="360" w:lineRule="auto"/>
      </w:pPr>
      <w:r w:rsidRPr="00D463F9">
        <w:t xml:space="preserve">extrinsic material for the </w:t>
      </w:r>
      <w:r w:rsidR="00BE101B">
        <w:t>planning assumptions</w:t>
      </w:r>
      <w:r w:rsidRPr="00D463F9">
        <w:t>;</w:t>
      </w:r>
    </w:p>
    <w:p w14:paraId="609F302C" w14:textId="13BD0CA3" w:rsidR="00D463F9" w:rsidRPr="00D463F9" w:rsidRDefault="00D463F9" w:rsidP="009C7683">
      <w:pPr>
        <w:numPr>
          <w:ilvl w:val="0"/>
          <w:numId w:val="112"/>
        </w:numPr>
        <w:spacing w:after="0" w:line="360" w:lineRule="auto"/>
      </w:pPr>
      <w:r w:rsidRPr="00D463F9">
        <w:t>extrinsic material for the public parks and land for community facilities network;</w:t>
      </w:r>
    </w:p>
    <w:p w14:paraId="5607EA70" w14:textId="24005D0C" w:rsidR="00D463F9" w:rsidRPr="00D463F9" w:rsidRDefault="00D463F9" w:rsidP="009C7683">
      <w:pPr>
        <w:numPr>
          <w:ilvl w:val="0"/>
          <w:numId w:val="112"/>
        </w:numPr>
        <w:spacing w:after="0" w:line="360" w:lineRule="auto"/>
      </w:pPr>
      <w:r w:rsidRPr="00D463F9">
        <w:t>extrinsic material for the schedule of works model;</w:t>
      </w:r>
    </w:p>
    <w:p w14:paraId="08B9BE75" w14:textId="7BB70835" w:rsidR="00D463F9" w:rsidRPr="00D463F9" w:rsidRDefault="00D463F9" w:rsidP="009C7683">
      <w:pPr>
        <w:numPr>
          <w:ilvl w:val="0"/>
          <w:numId w:val="112"/>
        </w:numPr>
        <w:spacing w:after="0" w:line="360" w:lineRule="auto"/>
      </w:pPr>
      <w:r w:rsidRPr="00D463F9">
        <w:t>extrinsic material for the stormwater network;</w:t>
      </w:r>
    </w:p>
    <w:p w14:paraId="58CC33F8" w14:textId="71591822" w:rsidR="00D463F9" w:rsidRPr="00D463F9" w:rsidRDefault="00D463F9" w:rsidP="009C7683">
      <w:pPr>
        <w:numPr>
          <w:ilvl w:val="0"/>
          <w:numId w:val="112"/>
        </w:numPr>
        <w:spacing w:after="0" w:line="360" w:lineRule="auto"/>
      </w:pPr>
      <w:r w:rsidRPr="00D463F9">
        <w:t>extrinsic material for the transport network.</w:t>
      </w:r>
    </w:p>
    <w:p w14:paraId="5A36063B" w14:textId="77777777" w:rsidR="00366460" w:rsidRDefault="00366460" w:rsidP="00B358EA">
      <w:pPr>
        <w:pStyle w:val="xmelegal3"/>
        <w:shd w:val="clear" w:color="auto" w:fill="FFFFFF"/>
        <w:spacing w:before="0" w:beforeAutospacing="0" w:after="0" w:afterAutospacing="0"/>
        <w:jc w:val="both"/>
        <w:rPr>
          <w:b/>
          <w:i/>
          <w:sz w:val="22"/>
          <w:szCs w:val="20"/>
          <w:lang w:eastAsia="en-US"/>
        </w:rPr>
      </w:pPr>
    </w:p>
    <w:p w14:paraId="2CF2840A" w14:textId="58B04E3C"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planning assumptions</w:t>
      </w:r>
      <w:r w:rsidR="00366460">
        <w:rPr>
          <w:rFonts w:ascii="Arial" w:hAnsi="Arial" w:cs="Arial"/>
          <w:b/>
          <w:bCs/>
          <w:i/>
          <w:iCs/>
          <w:color w:val="212121"/>
          <w:sz w:val="20"/>
          <w:szCs w:val="20"/>
        </w:rPr>
        <w:t xml:space="preserve"> </w:t>
      </w:r>
      <w:r w:rsidR="00366460">
        <w:rPr>
          <w:sz w:val="22"/>
          <w:szCs w:val="20"/>
          <w:lang w:eastAsia="en-US"/>
        </w:rPr>
        <w:t xml:space="preserve">means the </w:t>
      </w:r>
      <w:r w:rsidRPr="00D463F9">
        <w:rPr>
          <w:i/>
          <w:sz w:val="22"/>
          <w:szCs w:val="20"/>
          <w:lang w:eastAsia="en-US"/>
        </w:rPr>
        <w:t>Brisbane City Plan 2014 Extrinsic material Planning assumptions</w:t>
      </w:r>
      <w:r w:rsidR="00366460">
        <w:rPr>
          <w:i/>
          <w:sz w:val="22"/>
          <w:szCs w:val="20"/>
          <w:lang w:eastAsia="en-US"/>
        </w:rPr>
        <w:t xml:space="preserve"> </w:t>
      </w:r>
      <w:r w:rsidRPr="00D463F9">
        <w:rPr>
          <w:sz w:val="22"/>
          <w:szCs w:val="20"/>
          <w:lang w:eastAsia="en-US"/>
        </w:rPr>
        <w:t xml:space="preserve">dated </w:t>
      </w:r>
      <w:r w:rsidR="00B1562A">
        <w:rPr>
          <w:sz w:val="22"/>
          <w:szCs w:val="20"/>
          <w:lang w:eastAsia="en-US"/>
        </w:rPr>
        <w:t>June 2018</w:t>
      </w:r>
      <w:r w:rsidRPr="00D463F9">
        <w:rPr>
          <w:sz w:val="22"/>
          <w:szCs w:val="20"/>
          <w:lang w:eastAsia="en-US"/>
        </w:rPr>
        <w:t>.</w:t>
      </w:r>
    </w:p>
    <w:p w14:paraId="5B44AAD3" w14:textId="77777777" w:rsidR="00B358EA" w:rsidRDefault="00B358EA" w:rsidP="00B358EA">
      <w:pPr>
        <w:pStyle w:val="xmelegal3"/>
        <w:shd w:val="clear" w:color="auto" w:fill="FFFFFF"/>
        <w:spacing w:before="0" w:beforeAutospacing="0" w:after="0" w:afterAutospacing="0"/>
        <w:jc w:val="both"/>
        <w:rPr>
          <w:b/>
          <w:i/>
          <w:sz w:val="22"/>
          <w:szCs w:val="20"/>
          <w:lang w:eastAsia="en-US"/>
        </w:rPr>
      </w:pPr>
    </w:p>
    <w:p w14:paraId="6EC05064" w14:textId="1B1A4E90"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public parks and land for community facilities network</w:t>
      </w:r>
      <w:r w:rsidR="00366460">
        <w:rPr>
          <w:rFonts w:ascii="Arial" w:hAnsi="Arial" w:cs="Arial"/>
          <w:color w:val="212121"/>
          <w:sz w:val="20"/>
          <w:szCs w:val="20"/>
        </w:rPr>
        <w:t xml:space="preserve"> </w:t>
      </w:r>
      <w:r w:rsidR="00366460">
        <w:rPr>
          <w:sz w:val="22"/>
          <w:szCs w:val="20"/>
          <w:lang w:eastAsia="en-US"/>
        </w:rPr>
        <w:t xml:space="preserve">means the </w:t>
      </w:r>
      <w:r w:rsidRPr="00D463F9">
        <w:rPr>
          <w:i/>
          <w:sz w:val="22"/>
          <w:szCs w:val="20"/>
          <w:lang w:eastAsia="en-US"/>
        </w:rPr>
        <w:t xml:space="preserve">Brisbane City Plan 2014 </w:t>
      </w:r>
      <w:bookmarkStart w:id="483" w:name="_GoBack"/>
      <w:bookmarkEnd w:id="483"/>
      <w:r w:rsidRPr="00D463F9">
        <w:rPr>
          <w:i/>
          <w:sz w:val="22"/>
          <w:szCs w:val="20"/>
          <w:lang w:eastAsia="en-US"/>
        </w:rPr>
        <w:t>Local Government Infrastructure Plan Extrinsic material Public parks and land for community facilities</w:t>
      </w:r>
      <w:r w:rsidR="00366460">
        <w:rPr>
          <w:sz w:val="22"/>
          <w:szCs w:val="20"/>
          <w:lang w:eastAsia="en-US"/>
        </w:rPr>
        <w:t xml:space="preserve"> </w:t>
      </w:r>
      <w:r w:rsidRPr="00D463F9">
        <w:rPr>
          <w:sz w:val="22"/>
          <w:szCs w:val="20"/>
          <w:lang w:eastAsia="en-US"/>
        </w:rPr>
        <w:t>dated June 2018.</w:t>
      </w:r>
    </w:p>
    <w:p w14:paraId="4AF6E636" w14:textId="77777777" w:rsidR="00D463F9" w:rsidRDefault="00D463F9" w:rsidP="00B358EA">
      <w:pPr>
        <w:pStyle w:val="xmelegal3"/>
        <w:shd w:val="clear" w:color="auto" w:fill="FFFFFF"/>
        <w:spacing w:before="0" w:beforeAutospacing="0" w:after="0" w:afterAutospacing="0"/>
        <w:jc w:val="both"/>
        <w:rPr>
          <w:b/>
          <w:i/>
          <w:sz w:val="22"/>
          <w:szCs w:val="20"/>
          <w:lang w:eastAsia="en-US"/>
        </w:rPr>
      </w:pPr>
    </w:p>
    <w:p w14:paraId="62D90795" w14:textId="6141E413"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schedule of works model</w:t>
      </w:r>
      <w:r>
        <w:rPr>
          <w:rFonts w:ascii="Arial" w:hAnsi="Arial" w:cs="Arial"/>
          <w:b/>
          <w:bCs/>
          <w:i/>
          <w:iCs/>
          <w:color w:val="212121"/>
          <w:sz w:val="20"/>
          <w:szCs w:val="20"/>
        </w:rPr>
        <w:t> </w:t>
      </w:r>
      <w:r w:rsidR="00366460">
        <w:rPr>
          <w:sz w:val="22"/>
          <w:szCs w:val="20"/>
          <w:lang w:eastAsia="en-US"/>
        </w:rPr>
        <w:t xml:space="preserve">means the </w:t>
      </w:r>
      <w:r w:rsidRPr="00D463F9">
        <w:rPr>
          <w:i/>
          <w:sz w:val="22"/>
          <w:szCs w:val="20"/>
          <w:lang w:eastAsia="en-US"/>
        </w:rPr>
        <w:t xml:space="preserve">Brisbane City Plan 2014 Extrinsic material Schedule of </w:t>
      </w:r>
      <w:r w:rsidR="00472D0C">
        <w:rPr>
          <w:i/>
          <w:sz w:val="22"/>
          <w:szCs w:val="20"/>
          <w:lang w:eastAsia="en-US"/>
        </w:rPr>
        <w:t>w</w:t>
      </w:r>
      <w:r w:rsidRPr="00D463F9">
        <w:rPr>
          <w:i/>
          <w:sz w:val="22"/>
          <w:szCs w:val="20"/>
          <w:lang w:eastAsia="en-US"/>
        </w:rPr>
        <w:t>orks model</w:t>
      </w:r>
      <w:r w:rsidR="00366460">
        <w:rPr>
          <w:sz w:val="22"/>
          <w:szCs w:val="20"/>
          <w:lang w:eastAsia="en-US"/>
        </w:rPr>
        <w:t xml:space="preserve"> </w:t>
      </w:r>
      <w:r w:rsidRPr="00D463F9">
        <w:rPr>
          <w:sz w:val="22"/>
          <w:szCs w:val="20"/>
          <w:lang w:eastAsia="en-US"/>
        </w:rPr>
        <w:t>dated</w:t>
      </w:r>
      <w:r w:rsidR="00B1562A">
        <w:rPr>
          <w:sz w:val="22"/>
          <w:szCs w:val="20"/>
          <w:lang w:eastAsia="en-US"/>
        </w:rPr>
        <w:t xml:space="preserve"> June 2018</w:t>
      </w:r>
      <w:r w:rsidRPr="00D463F9">
        <w:rPr>
          <w:sz w:val="22"/>
          <w:szCs w:val="20"/>
          <w:lang w:eastAsia="en-US"/>
        </w:rPr>
        <w:t>.</w:t>
      </w:r>
    </w:p>
    <w:p w14:paraId="6BCF9A1A" w14:textId="77777777" w:rsidR="00D463F9" w:rsidRDefault="00D463F9" w:rsidP="00B358EA">
      <w:pPr>
        <w:pStyle w:val="xmelegal3"/>
        <w:shd w:val="clear" w:color="auto" w:fill="FFFFFF"/>
        <w:spacing w:before="0" w:beforeAutospacing="0" w:after="0" w:afterAutospacing="0"/>
        <w:jc w:val="both"/>
        <w:rPr>
          <w:b/>
          <w:i/>
          <w:sz w:val="22"/>
          <w:szCs w:val="20"/>
          <w:lang w:eastAsia="en-US"/>
        </w:rPr>
      </w:pPr>
    </w:p>
    <w:p w14:paraId="3B04D7B0" w14:textId="59EE30B2" w:rsidR="00D463F9" w:rsidRDefault="00D463F9" w:rsidP="009C7683">
      <w:pPr>
        <w:pStyle w:val="xmelegal3"/>
        <w:shd w:val="clear" w:color="auto" w:fill="FFFFFF"/>
        <w:spacing w:before="0" w:beforeAutospacing="0" w:after="0" w:afterAutospacing="0" w:line="360" w:lineRule="auto"/>
        <w:jc w:val="both"/>
        <w:rPr>
          <w:rFonts w:ascii="Arial" w:hAnsi="Arial" w:cs="Arial"/>
          <w:color w:val="212121"/>
          <w:sz w:val="20"/>
          <w:szCs w:val="20"/>
        </w:rPr>
      </w:pPr>
      <w:r w:rsidRPr="00D463F9">
        <w:rPr>
          <w:b/>
          <w:i/>
          <w:sz w:val="22"/>
          <w:szCs w:val="20"/>
          <w:lang w:eastAsia="en-US"/>
        </w:rPr>
        <w:t>extrinsic material for the stormwater network</w:t>
      </w:r>
      <w:r w:rsidR="00366460">
        <w:rPr>
          <w:rFonts w:ascii="Arial" w:hAnsi="Arial" w:cs="Arial"/>
          <w:color w:val="212121"/>
          <w:sz w:val="20"/>
          <w:szCs w:val="20"/>
        </w:rPr>
        <w:t xml:space="preserve"> </w:t>
      </w:r>
      <w:r w:rsidRPr="00D463F9">
        <w:rPr>
          <w:sz w:val="22"/>
          <w:szCs w:val="20"/>
          <w:lang w:eastAsia="en-US"/>
        </w:rPr>
        <w:t>means</w:t>
      </w:r>
      <w:r w:rsidR="00366460">
        <w:rPr>
          <w:sz w:val="22"/>
          <w:szCs w:val="20"/>
          <w:lang w:eastAsia="en-US"/>
        </w:rPr>
        <w:t xml:space="preserve"> </w:t>
      </w:r>
      <w:r w:rsidRPr="00D463F9">
        <w:rPr>
          <w:i/>
          <w:sz w:val="22"/>
          <w:szCs w:val="20"/>
          <w:lang w:eastAsia="en-US"/>
        </w:rPr>
        <w:t>Brisbane City Plan 2014 Local Government Infrastructure Plan Extrinsic material Stormwater network</w:t>
      </w:r>
      <w:r w:rsidR="00366460">
        <w:rPr>
          <w:sz w:val="22"/>
          <w:szCs w:val="20"/>
          <w:lang w:eastAsia="en-US"/>
        </w:rPr>
        <w:t xml:space="preserve"> </w:t>
      </w:r>
      <w:r w:rsidRPr="00D463F9">
        <w:rPr>
          <w:sz w:val="22"/>
          <w:szCs w:val="20"/>
          <w:lang w:eastAsia="en-US"/>
        </w:rPr>
        <w:t>dated June 2018</w:t>
      </w:r>
      <w:r w:rsidR="006E4025">
        <w:rPr>
          <w:sz w:val="22"/>
          <w:szCs w:val="20"/>
          <w:lang w:eastAsia="en-US"/>
        </w:rPr>
        <w:t>.</w:t>
      </w:r>
    </w:p>
    <w:p w14:paraId="38FF0FCF" w14:textId="77777777" w:rsidR="00D463F9" w:rsidRDefault="00D463F9" w:rsidP="00B358EA">
      <w:pPr>
        <w:pStyle w:val="xmsonormal"/>
        <w:shd w:val="clear" w:color="auto" w:fill="FFFFFF"/>
        <w:spacing w:before="0" w:beforeAutospacing="0" w:after="0" w:afterAutospacing="0"/>
        <w:jc w:val="both"/>
        <w:rPr>
          <w:b/>
          <w:i/>
          <w:sz w:val="22"/>
          <w:szCs w:val="20"/>
          <w:lang w:eastAsia="en-US"/>
        </w:rPr>
      </w:pPr>
    </w:p>
    <w:p w14:paraId="43D35EBE" w14:textId="7E1D766E" w:rsidR="00D463F9" w:rsidRDefault="00D463F9" w:rsidP="009C7683">
      <w:pPr>
        <w:pStyle w:val="xmsonormal"/>
        <w:shd w:val="clear" w:color="auto" w:fill="FFFFFF"/>
        <w:spacing w:before="0" w:beforeAutospacing="0" w:after="0" w:afterAutospacing="0" w:line="360" w:lineRule="auto"/>
        <w:jc w:val="both"/>
        <w:rPr>
          <w:rFonts w:ascii="Calibri" w:hAnsi="Calibri"/>
          <w:color w:val="212121"/>
          <w:sz w:val="22"/>
          <w:szCs w:val="22"/>
        </w:rPr>
      </w:pPr>
      <w:r w:rsidRPr="00D463F9">
        <w:rPr>
          <w:b/>
          <w:i/>
          <w:sz w:val="22"/>
          <w:szCs w:val="20"/>
          <w:lang w:eastAsia="en-US"/>
        </w:rPr>
        <w:t>extrinsic material for the transport network</w:t>
      </w:r>
      <w:r w:rsidR="00366460">
        <w:rPr>
          <w:rFonts w:ascii="Calibri" w:hAnsi="Calibri"/>
          <w:color w:val="212121"/>
          <w:sz w:val="22"/>
          <w:szCs w:val="22"/>
        </w:rPr>
        <w:t xml:space="preserve"> </w:t>
      </w:r>
      <w:r w:rsidR="00366460">
        <w:rPr>
          <w:sz w:val="22"/>
          <w:szCs w:val="20"/>
          <w:lang w:eastAsia="en-US"/>
        </w:rPr>
        <w:t xml:space="preserve">means the </w:t>
      </w:r>
      <w:r w:rsidRPr="00D463F9">
        <w:rPr>
          <w:i/>
          <w:sz w:val="22"/>
          <w:szCs w:val="20"/>
          <w:lang w:eastAsia="en-US"/>
        </w:rPr>
        <w:t>Brisbane City Plan 2014 Local Government Infrastructure Plan Extrinsic material Transport network</w:t>
      </w:r>
      <w:r w:rsidR="00366460">
        <w:rPr>
          <w:i/>
          <w:sz w:val="22"/>
          <w:szCs w:val="20"/>
          <w:lang w:eastAsia="en-US"/>
        </w:rPr>
        <w:t xml:space="preserve"> </w:t>
      </w:r>
      <w:r w:rsidRPr="00D463F9">
        <w:rPr>
          <w:sz w:val="22"/>
          <w:szCs w:val="20"/>
          <w:lang w:eastAsia="en-US"/>
        </w:rPr>
        <w:t>dated June 2018.</w:t>
      </w:r>
    </w:p>
    <w:p w14:paraId="64D6BA68" w14:textId="77777777" w:rsidR="00D463F9" w:rsidRDefault="00D463F9" w:rsidP="00B358EA">
      <w:pPr>
        <w:spacing w:after="0"/>
        <w:rPr>
          <w:b/>
          <w:i/>
        </w:rPr>
      </w:pPr>
    </w:p>
    <w:p w14:paraId="1FA440B3" w14:textId="6D6207EB" w:rsidR="004E0DFC" w:rsidRDefault="004E0DFC" w:rsidP="00B358EA">
      <w:pPr>
        <w:spacing w:after="0"/>
      </w:pPr>
      <w:r w:rsidRPr="00A84A69">
        <w:rPr>
          <w:b/>
          <w:i/>
        </w:rPr>
        <w:t>financial year</w:t>
      </w:r>
      <w:r>
        <w:t xml:space="preserve"> means a period of </w:t>
      </w:r>
      <w:r w:rsidR="00C57FBF">
        <w:t xml:space="preserve">one </w:t>
      </w:r>
      <w:r>
        <w:t>year beginning on 1 July.</w:t>
      </w:r>
    </w:p>
    <w:p w14:paraId="246F1630" w14:textId="77777777" w:rsidR="009C7683" w:rsidRDefault="009C7683" w:rsidP="00B358EA">
      <w:pPr>
        <w:spacing w:after="0"/>
        <w:rPr>
          <w:b/>
          <w:i/>
        </w:rPr>
      </w:pPr>
    </w:p>
    <w:p w14:paraId="2CFD62B5" w14:textId="16BE7A86" w:rsidR="00A55D4A" w:rsidRDefault="004E0DFC" w:rsidP="009C7683">
      <w:pPr>
        <w:spacing w:after="0" w:line="360" w:lineRule="auto"/>
      </w:pPr>
      <w:r w:rsidRPr="00A84A69">
        <w:rPr>
          <w:b/>
          <w:i/>
        </w:rPr>
        <w:t>GFA</w:t>
      </w:r>
      <w:r>
        <w:t xml:space="preserve"> (an acronym for gross floor area)</w:t>
      </w:r>
      <w:r w:rsidR="00A55D4A">
        <w:t>, for a building, means the total floor area of all storeys of the building, measured from the outside of the external walls and the centre of any commons walls of the building, other than areas used for</w:t>
      </w:r>
      <w:r w:rsidR="007D2706">
        <w:t>:</w:t>
      </w:r>
    </w:p>
    <w:p w14:paraId="3DA4E987" w14:textId="7FD83823" w:rsidR="00A55D4A" w:rsidRDefault="00A55D4A" w:rsidP="009C7683">
      <w:pPr>
        <w:numPr>
          <w:ilvl w:val="1"/>
          <w:numId w:val="90"/>
        </w:numPr>
        <w:spacing w:after="0" w:line="360" w:lineRule="auto"/>
        <w:ind w:left="993" w:hanging="993"/>
      </w:pPr>
      <w:r>
        <w:t xml:space="preserve">building services, plant or equipment; </w:t>
      </w:r>
    </w:p>
    <w:p w14:paraId="42F325CD" w14:textId="43D006B0" w:rsidR="00A55D4A" w:rsidRDefault="00A55D4A" w:rsidP="009C7683">
      <w:pPr>
        <w:numPr>
          <w:ilvl w:val="1"/>
          <w:numId w:val="90"/>
        </w:numPr>
        <w:spacing w:after="0" w:line="360" w:lineRule="auto"/>
        <w:ind w:left="993" w:hanging="993"/>
      </w:pPr>
      <w:r>
        <w:t xml:space="preserve">access between levels; </w:t>
      </w:r>
    </w:p>
    <w:p w14:paraId="726DDDCC" w14:textId="3418A6E4" w:rsidR="00A55D4A" w:rsidRDefault="00A55D4A" w:rsidP="009C7683">
      <w:pPr>
        <w:numPr>
          <w:ilvl w:val="1"/>
          <w:numId w:val="90"/>
        </w:numPr>
        <w:spacing w:after="0" w:line="360" w:lineRule="auto"/>
        <w:ind w:left="993" w:hanging="993"/>
      </w:pPr>
      <w:r>
        <w:t xml:space="preserve">a ground floor public lobby; </w:t>
      </w:r>
    </w:p>
    <w:p w14:paraId="1464CEF9" w14:textId="3644DEE0" w:rsidR="00A55D4A" w:rsidRPr="009C7683" w:rsidRDefault="00A55D4A" w:rsidP="009C7683">
      <w:pPr>
        <w:pStyle w:val="ListParagraph"/>
        <w:spacing w:after="0"/>
        <w:ind w:left="1418"/>
        <w:rPr>
          <w:i/>
          <w:sz w:val="20"/>
          <w:szCs w:val="20"/>
        </w:rPr>
      </w:pPr>
      <w:r w:rsidRPr="009C7683">
        <w:rPr>
          <w:i/>
          <w:sz w:val="20"/>
          <w:szCs w:val="20"/>
        </w:rPr>
        <w:t xml:space="preserve">Examples of </w:t>
      </w:r>
      <w:r w:rsidR="00C02D07" w:rsidRPr="009C7683">
        <w:rPr>
          <w:i/>
          <w:sz w:val="20"/>
          <w:szCs w:val="20"/>
        </w:rPr>
        <w:t xml:space="preserve">a </w:t>
      </w:r>
      <w:r w:rsidRPr="009C7683">
        <w:rPr>
          <w:i/>
          <w:sz w:val="20"/>
          <w:szCs w:val="20"/>
        </w:rPr>
        <w:t xml:space="preserve">public </w:t>
      </w:r>
      <w:r w:rsidR="00C02D07" w:rsidRPr="009C7683">
        <w:rPr>
          <w:i/>
          <w:sz w:val="20"/>
          <w:szCs w:val="20"/>
        </w:rPr>
        <w:t>lobby—</w:t>
      </w:r>
    </w:p>
    <w:p w14:paraId="0B27047B" w14:textId="6D071488" w:rsidR="00C02D07" w:rsidRPr="009C7683" w:rsidRDefault="00C02D07" w:rsidP="009C7683">
      <w:pPr>
        <w:pStyle w:val="ListParagraph"/>
        <w:spacing w:after="0"/>
        <w:ind w:left="1418" w:firstLine="284"/>
        <w:rPr>
          <w:i/>
          <w:sz w:val="20"/>
          <w:szCs w:val="20"/>
        </w:rPr>
      </w:pPr>
      <w:r w:rsidRPr="009C7683">
        <w:rPr>
          <w:i/>
          <w:sz w:val="20"/>
          <w:szCs w:val="20"/>
        </w:rPr>
        <w:t xml:space="preserve">hotel lobby, office lobby, exhibition centre lobby </w:t>
      </w:r>
    </w:p>
    <w:p w14:paraId="6F46D010" w14:textId="15691E8E" w:rsidR="00A55D4A" w:rsidRDefault="00A55D4A" w:rsidP="009C7683">
      <w:pPr>
        <w:numPr>
          <w:ilvl w:val="1"/>
          <w:numId w:val="90"/>
        </w:numPr>
        <w:spacing w:after="0" w:line="360" w:lineRule="auto"/>
        <w:ind w:left="993" w:hanging="993"/>
      </w:pPr>
      <w:r>
        <w:t xml:space="preserve">a mall; </w:t>
      </w:r>
    </w:p>
    <w:p w14:paraId="25BDD89C" w14:textId="103FEB85" w:rsidR="00C02D07" w:rsidRDefault="00C02D07" w:rsidP="009C7683">
      <w:pPr>
        <w:numPr>
          <w:ilvl w:val="1"/>
          <w:numId w:val="90"/>
        </w:numPr>
        <w:spacing w:after="0" w:line="360" w:lineRule="auto"/>
        <w:ind w:left="993" w:hanging="993"/>
      </w:pPr>
      <w:r>
        <w:lastRenderedPageBreak/>
        <w:t xml:space="preserve">parking, loading or manoeuvring vehicles; or </w:t>
      </w:r>
    </w:p>
    <w:p w14:paraId="7F3B1339" w14:textId="197F213B" w:rsidR="00C02D07" w:rsidRDefault="00C02D07" w:rsidP="009C7683">
      <w:pPr>
        <w:numPr>
          <w:ilvl w:val="1"/>
          <w:numId w:val="90"/>
        </w:numPr>
        <w:spacing w:after="0" w:line="360" w:lineRule="auto"/>
        <w:ind w:left="993" w:hanging="993"/>
      </w:pPr>
      <w:r>
        <w:t xml:space="preserve">unenclosed private balconies, whether roofed or not. </w:t>
      </w:r>
    </w:p>
    <w:p w14:paraId="7A5526E9" w14:textId="7A86F203" w:rsidR="00165D5D" w:rsidRDefault="004E0DFC" w:rsidP="00C21C2A">
      <w:pPr>
        <w:spacing w:after="0"/>
        <w:rPr>
          <w:b/>
          <w:i/>
        </w:rPr>
      </w:pPr>
      <w:r>
        <w:t xml:space="preserve"> </w:t>
      </w:r>
    </w:p>
    <w:p w14:paraId="707C9BE1" w14:textId="75553783" w:rsidR="003A7B2D" w:rsidRPr="00B77C96" w:rsidRDefault="003A7B2D" w:rsidP="00B358EA">
      <w:pPr>
        <w:spacing w:after="0"/>
      </w:pPr>
      <w:r>
        <w:rPr>
          <w:b/>
          <w:i/>
        </w:rPr>
        <w:t xml:space="preserve">highest and best use advice </w:t>
      </w:r>
      <w:r>
        <w:t xml:space="preserve">see section </w:t>
      </w:r>
      <w:r w:rsidR="00D9581A">
        <w:fldChar w:fldCharType="begin"/>
      </w:r>
      <w:r w:rsidR="00D9581A">
        <w:instrText xml:space="preserve"> REF _Ref515871085 \r \h </w:instrText>
      </w:r>
      <w:r w:rsidR="00D9581A">
        <w:fldChar w:fldCharType="separate"/>
      </w:r>
      <w:r w:rsidR="009A78DE">
        <w:t>25</w:t>
      </w:r>
      <w:r w:rsidR="00D9581A">
        <w:fldChar w:fldCharType="end"/>
      </w:r>
      <w:r>
        <w:fldChar w:fldCharType="begin"/>
      </w:r>
      <w:r>
        <w:instrText xml:space="preserve"> REF _Ref513566188 \r \h </w:instrText>
      </w:r>
      <w:r w:rsidR="00B358EA">
        <w:instrText xml:space="preserve"> \* MERGEFORMAT </w:instrText>
      </w:r>
      <w:r>
        <w:fldChar w:fldCharType="separate"/>
      </w:r>
      <w:r w:rsidR="009A78DE">
        <w:t>(3)</w:t>
      </w:r>
      <w:r>
        <w:fldChar w:fldCharType="end"/>
      </w:r>
      <w:r>
        <w:fldChar w:fldCharType="begin"/>
      </w:r>
      <w:r>
        <w:instrText xml:space="preserve"> REF _Ref513566193 \r \h </w:instrText>
      </w:r>
      <w:r w:rsidR="00B358EA">
        <w:instrText xml:space="preserve"> \* MERGEFORMAT </w:instrText>
      </w:r>
      <w:r>
        <w:fldChar w:fldCharType="separate"/>
      </w:r>
      <w:r w:rsidR="009A78DE">
        <w:t>(b)(i)</w:t>
      </w:r>
      <w:r>
        <w:fldChar w:fldCharType="end"/>
      </w:r>
      <w:r>
        <w:t>.</w:t>
      </w:r>
    </w:p>
    <w:p w14:paraId="7AF82CE6" w14:textId="77777777" w:rsidR="00B358EA" w:rsidRDefault="00B358EA" w:rsidP="00B358EA">
      <w:pPr>
        <w:spacing w:after="0"/>
        <w:rPr>
          <w:b/>
          <w:i/>
        </w:rPr>
      </w:pPr>
    </w:p>
    <w:p w14:paraId="1225649D" w14:textId="33F38DE3" w:rsidR="00A21487" w:rsidRDefault="00A21487" w:rsidP="00B358EA">
      <w:pPr>
        <w:spacing w:after="0"/>
      </w:pPr>
      <w:r w:rsidRPr="00A84A69">
        <w:rPr>
          <w:b/>
          <w:i/>
        </w:rPr>
        <w:t xml:space="preserve">identified </w:t>
      </w:r>
      <w:r>
        <w:rPr>
          <w:b/>
          <w:i/>
        </w:rPr>
        <w:t xml:space="preserve">necessary </w:t>
      </w:r>
      <w:r w:rsidRPr="00A84A69">
        <w:rPr>
          <w:b/>
          <w:i/>
        </w:rPr>
        <w:t>trunk infrastructure</w:t>
      </w:r>
      <w:r>
        <w:t xml:space="preserve"> see section </w:t>
      </w:r>
      <w:r>
        <w:fldChar w:fldCharType="begin"/>
      </w:r>
      <w:r>
        <w:instrText xml:space="preserve"> REF _Ref486524065 \r \h </w:instrText>
      </w:r>
      <w:r w:rsidR="00B358EA">
        <w:instrText xml:space="preserve"> \* MERGEFORMAT </w:instrText>
      </w:r>
      <w:r>
        <w:fldChar w:fldCharType="separate"/>
      </w:r>
      <w:r w:rsidR="009A78DE">
        <w:t>19</w:t>
      </w:r>
      <w:r>
        <w:fldChar w:fldCharType="end"/>
      </w:r>
      <w:r>
        <w:fldChar w:fldCharType="begin"/>
      </w:r>
      <w:r>
        <w:instrText xml:space="preserve"> REF _Ref486523939 \r \h </w:instrText>
      </w:r>
      <w:r w:rsidR="00B358EA">
        <w:instrText xml:space="preserve"> \* MERGEFORMAT </w:instrText>
      </w:r>
      <w:r>
        <w:fldChar w:fldCharType="separate"/>
      </w:r>
      <w:r w:rsidR="009A78DE">
        <w:t>(b)</w:t>
      </w:r>
      <w:r>
        <w:fldChar w:fldCharType="end"/>
      </w:r>
      <w:r>
        <w:fldChar w:fldCharType="begin"/>
      </w:r>
      <w:r>
        <w:instrText xml:space="preserve"> REF _Ref486524055 \r \h </w:instrText>
      </w:r>
      <w:r w:rsidR="00B358EA">
        <w:instrText xml:space="preserve"> \* MERGEFORMAT </w:instrText>
      </w:r>
      <w:r>
        <w:fldChar w:fldCharType="separate"/>
      </w:r>
      <w:r w:rsidR="009A78DE">
        <w:t>(i)</w:t>
      </w:r>
      <w:r>
        <w:fldChar w:fldCharType="end"/>
      </w:r>
      <w:r>
        <w:t>.</w:t>
      </w:r>
    </w:p>
    <w:p w14:paraId="4C0CDFF0" w14:textId="77777777" w:rsidR="00B358EA" w:rsidRDefault="00B358EA" w:rsidP="00B358EA">
      <w:pPr>
        <w:spacing w:after="0"/>
        <w:rPr>
          <w:b/>
          <w:i/>
        </w:rPr>
      </w:pPr>
    </w:p>
    <w:p w14:paraId="629D7E31" w14:textId="49279028" w:rsidR="004E0DFC" w:rsidRDefault="004E0DFC" w:rsidP="00B358EA">
      <w:pPr>
        <w:spacing w:after="0"/>
      </w:pPr>
      <w:r w:rsidRPr="00A84A69">
        <w:rPr>
          <w:b/>
          <w:i/>
        </w:rPr>
        <w:t xml:space="preserve">identified </w:t>
      </w:r>
      <w:r w:rsidR="00D6590D">
        <w:rPr>
          <w:b/>
          <w:i/>
        </w:rPr>
        <w:t xml:space="preserve">necessary </w:t>
      </w:r>
      <w:r w:rsidRPr="00A84A69">
        <w:rPr>
          <w:b/>
          <w:i/>
        </w:rPr>
        <w:t>trunk infrastructure criteria</w:t>
      </w:r>
      <w:r>
        <w:t xml:space="preserve"> see section </w:t>
      </w:r>
      <w:r w:rsidR="004329DA">
        <w:fldChar w:fldCharType="begin"/>
      </w:r>
      <w:r w:rsidR="004329DA">
        <w:instrText xml:space="preserve"> REF _Ref486524032 \r \h </w:instrText>
      </w:r>
      <w:r w:rsidR="00B358EA">
        <w:instrText xml:space="preserve"> \* MERGEFORMAT </w:instrText>
      </w:r>
      <w:r w:rsidR="004329DA">
        <w:fldChar w:fldCharType="separate"/>
      </w:r>
      <w:r w:rsidR="009A78DE">
        <w:t>20</w:t>
      </w:r>
      <w:r w:rsidR="004329DA">
        <w:fldChar w:fldCharType="end"/>
      </w:r>
      <w:r w:rsidR="004329DA">
        <w:fldChar w:fldCharType="begin"/>
      </w:r>
      <w:r w:rsidR="004329DA">
        <w:instrText xml:space="preserve"> REF _Ref486524034 \r \h </w:instrText>
      </w:r>
      <w:r w:rsidR="00B358EA">
        <w:instrText xml:space="preserve"> \* MERGEFORMAT </w:instrText>
      </w:r>
      <w:r w:rsidR="004329DA">
        <w:fldChar w:fldCharType="separate"/>
      </w:r>
      <w:r w:rsidR="009A78DE">
        <w:t>(1)</w:t>
      </w:r>
      <w:r w:rsidR="004329DA">
        <w:fldChar w:fldCharType="end"/>
      </w:r>
      <w:r w:rsidR="00111532">
        <w:fldChar w:fldCharType="begin"/>
      </w:r>
      <w:r w:rsidR="00111532">
        <w:instrText xml:space="preserve"> REF _Ref513046814 \r \h </w:instrText>
      </w:r>
      <w:r w:rsidR="00B358EA">
        <w:instrText xml:space="preserve"> \* MERGEFORMAT </w:instrText>
      </w:r>
      <w:r w:rsidR="00111532">
        <w:fldChar w:fldCharType="separate"/>
      </w:r>
      <w:r w:rsidR="009A78DE">
        <w:t>(b)</w:t>
      </w:r>
      <w:r w:rsidR="00111532">
        <w:fldChar w:fldCharType="end"/>
      </w:r>
      <w:r>
        <w:t>.</w:t>
      </w:r>
    </w:p>
    <w:p w14:paraId="4FA7D9AE" w14:textId="77777777" w:rsidR="00B358EA" w:rsidRDefault="00B358EA" w:rsidP="00B358EA">
      <w:pPr>
        <w:spacing w:after="0"/>
        <w:rPr>
          <w:b/>
          <w:i/>
        </w:rPr>
      </w:pPr>
    </w:p>
    <w:p w14:paraId="270D5024" w14:textId="0153528B" w:rsidR="004E0DFC" w:rsidRDefault="004E0DFC" w:rsidP="00B358EA">
      <w:pPr>
        <w:spacing w:after="0"/>
      </w:pPr>
      <w:r w:rsidRPr="00A84A69">
        <w:rPr>
          <w:b/>
          <w:i/>
        </w:rPr>
        <w:t>impervious area</w:t>
      </w:r>
      <w:r>
        <w:t xml:space="preserve"> means the area of the premises that is impervious to rainfall or overland flow.</w:t>
      </w:r>
    </w:p>
    <w:p w14:paraId="1341E8B3" w14:textId="31E576C7" w:rsidR="00B27F96" w:rsidRPr="009C7683" w:rsidRDefault="00B27F96" w:rsidP="009C7683">
      <w:pPr>
        <w:pStyle w:val="ListParagraph"/>
        <w:spacing w:after="0"/>
        <w:ind w:left="1418"/>
        <w:rPr>
          <w:i/>
          <w:sz w:val="20"/>
          <w:szCs w:val="20"/>
        </w:rPr>
      </w:pPr>
      <w:r w:rsidRPr="009C7683">
        <w:rPr>
          <w:i/>
          <w:sz w:val="20"/>
          <w:szCs w:val="20"/>
        </w:rPr>
        <w:t>Examples of areas which are not impervious to rainfall or overland flow—</w:t>
      </w:r>
    </w:p>
    <w:p w14:paraId="26EADAA4" w14:textId="4C4DF369" w:rsidR="00B27F96" w:rsidRPr="009C7683" w:rsidRDefault="00B27F96" w:rsidP="009C7683">
      <w:pPr>
        <w:pStyle w:val="ListParagraph"/>
        <w:spacing w:after="0"/>
        <w:ind w:left="1702"/>
        <w:rPr>
          <w:i/>
          <w:sz w:val="20"/>
          <w:szCs w:val="20"/>
        </w:rPr>
      </w:pPr>
      <w:r w:rsidRPr="009C7683">
        <w:rPr>
          <w:i/>
          <w:sz w:val="20"/>
          <w:szCs w:val="20"/>
        </w:rPr>
        <w:t xml:space="preserve">An area which is not sealed and comprises of compacted dirt, crusher dirt, road base, gravel, limestone or loose stone. </w:t>
      </w:r>
    </w:p>
    <w:p w14:paraId="78BD2D2C" w14:textId="77777777" w:rsidR="00B358EA" w:rsidRDefault="00B358EA" w:rsidP="00B358EA">
      <w:pPr>
        <w:spacing w:after="0"/>
        <w:rPr>
          <w:b/>
          <w:i/>
        </w:rPr>
      </w:pPr>
    </w:p>
    <w:p w14:paraId="61065DFB" w14:textId="62DD989A" w:rsidR="00FA4B69" w:rsidRPr="00B77C96" w:rsidRDefault="00FA4B69" w:rsidP="00B358EA">
      <w:pPr>
        <w:spacing w:after="0"/>
      </w:pPr>
      <w:r>
        <w:rPr>
          <w:b/>
          <w:i/>
        </w:rPr>
        <w:t xml:space="preserve">independent valuation expert </w:t>
      </w:r>
      <w:r>
        <w:t xml:space="preserve">see section </w:t>
      </w:r>
      <w:r w:rsidR="00D9581A">
        <w:fldChar w:fldCharType="begin"/>
      </w:r>
      <w:r w:rsidR="00D9581A">
        <w:instrText xml:space="preserve"> REF _Ref515871085 \r \h </w:instrText>
      </w:r>
      <w:r w:rsidR="00D9581A">
        <w:fldChar w:fldCharType="separate"/>
      </w:r>
      <w:r w:rsidR="009A78DE">
        <w:t>25</w:t>
      </w:r>
      <w:r w:rsidR="00D9581A">
        <w:fldChar w:fldCharType="end"/>
      </w:r>
      <w:r>
        <w:fldChar w:fldCharType="begin"/>
      </w:r>
      <w:r>
        <w:instrText xml:space="preserve"> REF _Ref513566188 \r \h </w:instrText>
      </w:r>
      <w:r w:rsidR="00B358EA">
        <w:instrText xml:space="preserve"> \* MERGEFORMAT </w:instrText>
      </w:r>
      <w:r>
        <w:fldChar w:fldCharType="separate"/>
      </w:r>
      <w:r w:rsidR="009A78DE">
        <w:t>(3)</w:t>
      </w:r>
      <w:r>
        <w:fldChar w:fldCharType="end"/>
      </w:r>
      <w:r>
        <w:fldChar w:fldCharType="begin"/>
      </w:r>
      <w:r>
        <w:instrText xml:space="preserve"> REF _Ref513566324 \r \h </w:instrText>
      </w:r>
      <w:r w:rsidR="00B358EA">
        <w:instrText xml:space="preserve"> \* MERGEFORMAT </w:instrText>
      </w:r>
      <w:r>
        <w:fldChar w:fldCharType="separate"/>
      </w:r>
      <w:r w:rsidR="009A78DE">
        <w:t>(c)</w:t>
      </w:r>
      <w:r>
        <w:fldChar w:fldCharType="end"/>
      </w:r>
      <w:r>
        <w:t>.</w:t>
      </w:r>
    </w:p>
    <w:p w14:paraId="55F4D552" w14:textId="77777777" w:rsidR="00B358EA" w:rsidRDefault="00B358EA" w:rsidP="00B358EA">
      <w:pPr>
        <w:spacing w:after="0"/>
        <w:rPr>
          <w:b/>
          <w:i/>
        </w:rPr>
      </w:pPr>
    </w:p>
    <w:p w14:paraId="44C848EC" w14:textId="0F0535FD" w:rsidR="004E0DFC" w:rsidRDefault="004E0DFC" w:rsidP="00B358EA">
      <w:pPr>
        <w:spacing w:after="0"/>
      </w:pPr>
      <w:r w:rsidRPr="00F90510">
        <w:rPr>
          <w:b/>
          <w:i/>
        </w:rPr>
        <w:t>IPA planning scheme</w:t>
      </w:r>
      <w:r>
        <w:t xml:space="preserve"> means the </w:t>
      </w:r>
      <w:r w:rsidRPr="00F90510">
        <w:rPr>
          <w:i/>
        </w:rPr>
        <w:t>Brisbane City Plan 2000</w:t>
      </w:r>
      <w:r>
        <w:t>.</w:t>
      </w:r>
    </w:p>
    <w:p w14:paraId="399BE08E" w14:textId="77777777" w:rsidR="00B358EA" w:rsidRDefault="00B358EA" w:rsidP="00B358EA">
      <w:pPr>
        <w:spacing w:after="0"/>
        <w:rPr>
          <w:b/>
          <w:i/>
        </w:rPr>
      </w:pPr>
    </w:p>
    <w:p w14:paraId="52A26963" w14:textId="5D5EE1E4" w:rsidR="004E0DFC" w:rsidRDefault="004E0DFC" w:rsidP="00B358EA">
      <w:pPr>
        <w:spacing w:after="0"/>
      </w:pPr>
      <w:r w:rsidRPr="00F90510">
        <w:rPr>
          <w:b/>
          <w:i/>
        </w:rPr>
        <w:t>levied charge</w:t>
      </w:r>
      <w:r>
        <w:t xml:space="preserve"> see section </w:t>
      </w:r>
      <w:r w:rsidR="004329DA">
        <w:fldChar w:fldCharType="begin"/>
      </w:r>
      <w:r w:rsidR="004329DA">
        <w:instrText xml:space="preserve"> REF _Ref486524080 \r \h </w:instrText>
      </w:r>
      <w:r w:rsidR="00B358EA">
        <w:instrText xml:space="preserve"> \* MERGEFORMAT </w:instrText>
      </w:r>
      <w:r w:rsidR="004329DA">
        <w:fldChar w:fldCharType="separate"/>
      </w:r>
      <w:r w:rsidR="009A78DE">
        <w:t>12</w:t>
      </w:r>
      <w:r w:rsidR="004329DA">
        <w:fldChar w:fldCharType="end"/>
      </w:r>
      <w:r w:rsidR="004329DA">
        <w:fldChar w:fldCharType="begin"/>
      </w:r>
      <w:r w:rsidR="004329DA">
        <w:instrText xml:space="preserve"> REF _Ref486524076 \r \h </w:instrText>
      </w:r>
      <w:r w:rsidR="00B358EA">
        <w:instrText xml:space="preserve"> \* MERGEFORMAT </w:instrText>
      </w:r>
      <w:r w:rsidR="004329DA">
        <w:fldChar w:fldCharType="separate"/>
      </w:r>
      <w:r w:rsidR="009A78DE">
        <w:t>(a)</w:t>
      </w:r>
      <w:r w:rsidR="004329DA">
        <w:fldChar w:fldCharType="end"/>
      </w:r>
      <w:r>
        <w:t>.</w:t>
      </w:r>
    </w:p>
    <w:p w14:paraId="5221F5B3" w14:textId="77777777" w:rsidR="00B358EA" w:rsidRDefault="00B358EA" w:rsidP="00B358EA">
      <w:pPr>
        <w:spacing w:after="0"/>
        <w:rPr>
          <w:b/>
          <w:i/>
        </w:rPr>
      </w:pPr>
    </w:p>
    <w:p w14:paraId="3BB1EB22" w14:textId="7FE36837" w:rsidR="00131015" w:rsidRPr="00131015" w:rsidRDefault="00131015" w:rsidP="00B358EA">
      <w:pPr>
        <w:spacing w:after="0"/>
      </w:pPr>
      <w:r>
        <w:rPr>
          <w:b/>
          <w:i/>
        </w:rPr>
        <w:t>local government infrastructure plan</w:t>
      </w:r>
      <w:r>
        <w:t xml:space="preserve"> has the meaning in the Planning Act.</w:t>
      </w:r>
    </w:p>
    <w:p w14:paraId="2DCBF52F" w14:textId="77777777" w:rsidR="00B358EA" w:rsidRDefault="00B358EA" w:rsidP="00B358EA">
      <w:pPr>
        <w:spacing w:after="0"/>
        <w:rPr>
          <w:b/>
          <w:i/>
        </w:rPr>
      </w:pPr>
    </w:p>
    <w:p w14:paraId="33964DF8" w14:textId="2DB8A681" w:rsidR="004E0DFC" w:rsidRDefault="004E0DFC" w:rsidP="00B358EA">
      <w:pPr>
        <w:spacing w:after="0"/>
      </w:pPr>
      <w:r w:rsidRPr="00F90510">
        <w:rPr>
          <w:b/>
          <w:i/>
        </w:rPr>
        <w:t>local government trunk infrastructure networks</w:t>
      </w:r>
      <w:r>
        <w:t xml:space="preserve"> see section </w:t>
      </w:r>
      <w:r w:rsidR="004329DA">
        <w:fldChar w:fldCharType="begin"/>
      </w:r>
      <w:r w:rsidR="004329DA">
        <w:instrText xml:space="preserve"> REF _Ref486524090 \r \h </w:instrText>
      </w:r>
      <w:r w:rsidR="00B358EA">
        <w:instrText xml:space="preserve"> \* MERGEFORMAT </w:instrText>
      </w:r>
      <w:r w:rsidR="004329DA">
        <w:fldChar w:fldCharType="separate"/>
      </w:r>
      <w:r w:rsidR="009A78DE">
        <w:t>6</w:t>
      </w:r>
      <w:r w:rsidR="004329DA">
        <w:fldChar w:fldCharType="end"/>
      </w:r>
      <w:r w:rsidR="004329DA">
        <w:fldChar w:fldCharType="begin"/>
      </w:r>
      <w:r w:rsidR="004329DA">
        <w:instrText xml:space="preserve"> REF _Ref486524093 \r \h </w:instrText>
      </w:r>
      <w:r w:rsidR="00B358EA">
        <w:instrText xml:space="preserve"> \* MERGEFORMAT </w:instrText>
      </w:r>
      <w:r w:rsidR="004329DA">
        <w:fldChar w:fldCharType="separate"/>
      </w:r>
      <w:r w:rsidR="009A78DE">
        <w:t>(b)(i)</w:t>
      </w:r>
      <w:r w:rsidR="004329DA">
        <w:fldChar w:fldCharType="end"/>
      </w:r>
      <w:r>
        <w:t>.</w:t>
      </w:r>
    </w:p>
    <w:p w14:paraId="0BA0015A" w14:textId="77777777" w:rsidR="00B358EA" w:rsidRDefault="00B358EA" w:rsidP="00B358EA">
      <w:pPr>
        <w:spacing w:after="0"/>
        <w:rPr>
          <w:b/>
          <w:i/>
        </w:rPr>
      </w:pPr>
    </w:p>
    <w:p w14:paraId="44071AAE" w14:textId="2D85365D" w:rsidR="00FA4B69" w:rsidRDefault="00FA4B69" w:rsidP="00B358EA">
      <w:pPr>
        <w:spacing w:after="0"/>
      </w:pPr>
      <w:r>
        <w:rPr>
          <w:b/>
          <w:i/>
        </w:rPr>
        <w:t xml:space="preserve">local government’s valuer’s determination </w:t>
      </w:r>
      <w:r>
        <w:t xml:space="preserve">see section </w:t>
      </w:r>
      <w:r w:rsidR="0002021C">
        <w:fldChar w:fldCharType="begin"/>
      </w:r>
      <w:r w:rsidR="0002021C">
        <w:instrText xml:space="preserve"> REF _Ref9436530 \r \h </w:instrText>
      </w:r>
      <w:r w:rsidR="0002021C">
        <w:fldChar w:fldCharType="separate"/>
      </w:r>
      <w:r w:rsidR="0002021C">
        <w:t>27</w:t>
      </w:r>
      <w:r w:rsidR="0002021C">
        <w:fldChar w:fldCharType="end"/>
      </w:r>
      <w:r w:rsidR="0002021C">
        <w:fldChar w:fldCharType="begin"/>
      </w:r>
      <w:r w:rsidR="0002021C">
        <w:instrText xml:space="preserve"> REF _Ref9421738 \r \h </w:instrText>
      </w:r>
      <w:r w:rsidR="0002021C">
        <w:fldChar w:fldCharType="separate"/>
      </w:r>
      <w:r w:rsidR="0002021C">
        <w:t>(12)</w:t>
      </w:r>
      <w:r w:rsidR="0002021C">
        <w:fldChar w:fldCharType="end"/>
      </w:r>
      <w:r>
        <w:t>.</w:t>
      </w:r>
    </w:p>
    <w:p w14:paraId="3AA44A32" w14:textId="77777777" w:rsidR="00FA4B69" w:rsidRPr="00B77C96" w:rsidRDefault="00FA4B69" w:rsidP="00B358EA">
      <w:pPr>
        <w:spacing w:after="0"/>
      </w:pPr>
    </w:p>
    <w:p w14:paraId="3F872D9F" w14:textId="6C1D8869" w:rsidR="00C02D07" w:rsidRDefault="00C02D07" w:rsidP="00B358EA">
      <w:pPr>
        <w:spacing w:after="0"/>
      </w:pPr>
      <w:r>
        <w:rPr>
          <w:b/>
          <w:i/>
        </w:rPr>
        <w:t xml:space="preserve">mall </w:t>
      </w:r>
      <w:r>
        <w:t xml:space="preserve">excludes a shaded walk area with a cover above all or part of the area. </w:t>
      </w:r>
    </w:p>
    <w:p w14:paraId="5648C19A" w14:textId="1B3CBE07" w:rsidR="00C02D07" w:rsidRPr="009C7683" w:rsidRDefault="00C02D07" w:rsidP="009C7683">
      <w:pPr>
        <w:pStyle w:val="ListParagraph"/>
        <w:spacing w:after="0"/>
        <w:ind w:left="1418"/>
        <w:rPr>
          <w:i/>
          <w:sz w:val="20"/>
          <w:szCs w:val="20"/>
        </w:rPr>
      </w:pPr>
      <w:r w:rsidRPr="009C7683">
        <w:rPr>
          <w:i/>
          <w:sz w:val="20"/>
          <w:szCs w:val="20"/>
        </w:rPr>
        <w:t>Examples of a cover—</w:t>
      </w:r>
    </w:p>
    <w:p w14:paraId="0452E412" w14:textId="029613D8" w:rsidR="00C02D07" w:rsidRPr="009C7683" w:rsidRDefault="00C02D07" w:rsidP="009C7683">
      <w:pPr>
        <w:pStyle w:val="ListParagraph"/>
        <w:spacing w:after="0"/>
        <w:ind w:left="1418" w:firstLine="284"/>
        <w:rPr>
          <w:i/>
          <w:sz w:val="20"/>
          <w:szCs w:val="20"/>
        </w:rPr>
      </w:pPr>
      <w:r w:rsidRPr="009C7683">
        <w:rPr>
          <w:i/>
          <w:sz w:val="20"/>
          <w:szCs w:val="20"/>
        </w:rPr>
        <w:t xml:space="preserve">Shade sail, hard ceiling, roof. </w:t>
      </w:r>
    </w:p>
    <w:p w14:paraId="7F10C9B4" w14:textId="77777777" w:rsidR="00B358EA" w:rsidRDefault="00B358EA" w:rsidP="00B358EA">
      <w:pPr>
        <w:spacing w:after="0"/>
        <w:rPr>
          <w:b/>
          <w:i/>
        </w:rPr>
      </w:pPr>
    </w:p>
    <w:p w14:paraId="2839FC09" w14:textId="03DF2EA2" w:rsidR="004E0DFC" w:rsidRDefault="004E0DFC" w:rsidP="00B358EA">
      <w:pPr>
        <w:spacing w:after="0"/>
      </w:pPr>
      <w:r w:rsidRPr="00F90510">
        <w:rPr>
          <w:b/>
          <w:i/>
        </w:rPr>
        <w:t>market cost</w:t>
      </w:r>
      <w:r>
        <w:t xml:space="preserve"> see section </w:t>
      </w:r>
      <w:r w:rsidR="00620EFF">
        <w:fldChar w:fldCharType="begin"/>
      </w:r>
      <w:r w:rsidR="00620EFF">
        <w:instrText xml:space="preserve"> REF _Ref513044594 \r \h </w:instrText>
      </w:r>
      <w:r w:rsidR="00B358EA">
        <w:instrText xml:space="preserve"> \* MERGEFORMAT </w:instrText>
      </w:r>
      <w:r w:rsidR="00620EFF">
        <w:fldChar w:fldCharType="separate"/>
      </w:r>
      <w:r w:rsidR="009A78DE">
        <w:t>26</w:t>
      </w:r>
      <w:r w:rsidR="00620EFF">
        <w:fldChar w:fldCharType="end"/>
      </w:r>
      <w:r w:rsidR="004329DA">
        <w:fldChar w:fldCharType="begin"/>
      </w:r>
      <w:r w:rsidR="004329DA">
        <w:instrText xml:space="preserve"> REF _Ref486524109 \r \h </w:instrText>
      </w:r>
      <w:r w:rsidR="00B358EA">
        <w:instrText xml:space="preserve"> \* MERGEFORMAT </w:instrText>
      </w:r>
      <w:r w:rsidR="004329DA">
        <w:fldChar w:fldCharType="separate"/>
      </w:r>
      <w:r w:rsidR="009A78DE">
        <w:t>(2)</w:t>
      </w:r>
      <w:r w:rsidR="004329DA">
        <w:fldChar w:fldCharType="end"/>
      </w:r>
      <w:r>
        <w:t>.</w:t>
      </w:r>
    </w:p>
    <w:p w14:paraId="6ED98C8F" w14:textId="77777777" w:rsidR="00B358EA" w:rsidRDefault="00B358EA" w:rsidP="00B358EA">
      <w:pPr>
        <w:spacing w:after="0"/>
        <w:rPr>
          <w:b/>
          <w:i/>
        </w:rPr>
      </w:pPr>
    </w:p>
    <w:p w14:paraId="5386B00C" w14:textId="266BDC99" w:rsidR="004E0DFC" w:rsidRDefault="004E0DFC" w:rsidP="00B358EA">
      <w:pPr>
        <w:spacing w:after="0"/>
      </w:pPr>
      <w:r w:rsidRPr="00F90510">
        <w:rPr>
          <w:b/>
          <w:i/>
        </w:rPr>
        <w:t>offset</w:t>
      </w:r>
      <w:r>
        <w:t xml:space="preserve"> see section</w:t>
      </w:r>
      <w:r w:rsidR="00FA4B69">
        <w:t xml:space="preserve"> </w:t>
      </w:r>
      <w:r w:rsidR="00FA4B69">
        <w:fldChar w:fldCharType="begin"/>
      </w:r>
      <w:r w:rsidR="00FA4B69">
        <w:instrText xml:space="preserve"> REF _Ref513047376 \r \h </w:instrText>
      </w:r>
      <w:r w:rsidR="00B358EA">
        <w:instrText xml:space="preserve"> \* MERGEFORMAT </w:instrText>
      </w:r>
      <w:r w:rsidR="00FA4B69">
        <w:fldChar w:fldCharType="separate"/>
      </w:r>
      <w:r w:rsidR="009A78DE">
        <w:t>28</w:t>
      </w:r>
      <w:r w:rsidR="00FA4B69">
        <w:fldChar w:fldCharType="end"/>
      </w:r>
      <w:r w:rsidR="00FA4B69">
        <w:fldChar w:fldCharType="begin"/>
      </w:r>
      <w:r w:rsidR="00FA4B69">
        <w:instrText xml:space="preserve"> REF _Ref486524140 \r \h </w:instrText>
      </w:r>
      <w:r w:rsidR="00B358EA">
        <w:instrText xml:space="preserve"> \* MERGEFORMAT </w:instrText>
      </w:r>
      <w:r w:rsidR="00FA4B69">
        <w:fldChar w:fldCharType="separate"/>
      </w:r>
      <w:r w:rsidR="009A78DE">
        <w:t>(a)</w:t>
      </w:r>
      <w:r w:rsidR="00FA4B69">
        <w:fldChar w:fldCharType="end"/>
      </w:r>
      <w:r>
        <w:t>.</w:t>
      </w:r>
    </w:p>
    <w:p w14:paraId="5B8AF26D" w14:textId="77777777" w:rsidR="00B358EA" w:rsidRDefault="00B358EA" w:rsidP="00B358EA">
      <w:pPr>
        <w:spacing w:after="0"/>
        <w:rPr>
          <w:b/>
          <w:i/>
        </w:rPr>
      </w:pPr>
    </w:p>
    <w:p w14:paraId="67CC9D15" w14:textId="2288CFAE" w:rsidR="00FC2749" w:rsidRPr="00FC2749" w:rsidRDefault="00FC2749" w:rsidP="00B358EA">
      <w:pPr>
        <w:spacing w:after="0"/>
      </w:pPr>
      <w:r>
        <w:rPr>
          <w:b/>
          <w:i/>
        </w:rPr>
        <w:t xml:space="preserve">original land </w:t>
      </w:r>
      <w:r>
        <w:t xml:space="preserve">see section </w:t>
      </w:r>
      <w:r w:rsidR="00D9581A">
        <w:fldChar w:fldCharType="begin"/>
      </w:r>
      <w:r w:rsidR="00D9581A">
        <w:instrText xml:space="preserve"> REF _Ref515871085 \r \h </w:instrText>
      </w:r>
      <w:r w:rsidR="00D9581A">
        <w:fldChar w:fldCharType="separate"/>
      </w:r>
      <w:r w:rsidR="009A78DE">
        <w:t>25</w:t>
      </w:r>
      <w:r w:rsidR="00D9581A">
        <w:fldChar w:fldCharType="end"/>
      </w:r>
      <w:r>
        <w:fldChar w:fldCharType="begin"/>
      </w:r>
      <w:r>
        <w:instrText xml:space="preserve"> REF _Ref513635641 \r \h </w:instrText>
      </w:r>
      <w:r w:rsidR="00B358EA">
        <w:instrText xml:space="preserve"> \* MERGEFORMAT </w:instrText>
      </w:r>
      <w:r>
        <w:fldChar w:fldCharType="separate"/>
      </w:r>
      <w:r w:rsidR="009A78DE">
        <w:t>(2)(a)</w:t>
      </w:r>
      <w:r>
        <w:fldChar w:fldCharType="end"/>
      </w:r>
      <w:r>
        <w:t>.</w:t>
      </w:r>
    </w:p>
    <w:p w14:paraId="786CDD4A" w14:textId="77777777" w:rsidR="00B358EA" w:rsidRDefault="00B358EA" w:rsidP="00B358EA">
      <w:pPr>
        <w:spacing w:after="0"/>
        <w:rPr>
          <w:b/>
          <w:i/>
        </w:rPr>
      </w:pPr>
    </w:p>
    <w:p w14:paraId="74F5AFC9" w14:textId="7990F583" w:rsidR="00FC2749" w:rsidRPr="00D36BEB" w:rsidRDefault="00FC2749" w:rsidP="00B358EA">
      <w:pPr>
        <w:spacing w:after="0"/>
      </w:pPr>
      <w:r>
        <w:rPr>
          <w:b/>
          <w:i/>
        </w:rPr>
        <w:t xml:space="preserve">original land value </w:t>
      </w:r>
      <w:r>
        <w:t xml:space="preserve">see section </w:t>
      </w:r>
      <w:r w:rsidR="00D9581A">
        <w:fldChar w:fldCharType="begin"/>
      </w:r>
      <w:r w:rsidR="00D9581A">
        <w:instrText xml:space="preserve"> REF _Ref515871085 \r \h </w:instrText>
      </w:r>
      <w:r w:rsidR="00D9581A">
        <w:fldChar w:fldCharType="separate"/>
      </w:r>
      <w:r w:rsidR="009A78DE">
        <w:t>25</w:t>
      </w:r>
      <w:r w:rsidR="00D9581A">
        <w:fldChar w:fldCharType="end"/>
      </w:r>
      <w:r>
        <w:fldChar w:fldCharType="begin"/>
      </w:r>
      <w:r>
        <w:instrText xml:space="preserve"> REF _Ref513046608 \r \h </w:instrText>
      </w:r>
      <w:r w:rsidR="00B358EA">
        <w:instrText xml:space="preserve"> \* MERGEFORMAT </w:instrText>
      </w:r>
      <w:r>
        <w:fldChar w:fldCharType="separate"/>
      </w:r>
      <w:r w:rsidR="009A78DE">
        <w:t>(a)</w:t>
      </w:r>
      <w:r>
        <w:fldChar w:fldCharType="end"/>
      </w:r>
      <w:r>
        <w:fldChar w:fldCharType="begin"/>
      </w:r>
      <w:r>
        <w:instrText xml:space="preserve"> REF _Ref513635641 \r \h </w:instrText>
      </w:r>
      <w:r w:rsidR="00B358EA">
        <w:instrText xml:space="preserve"> \* MERGEFORMAT </w:instrText>
      </w:r>
      <w:r>
        <w:fldChar w:fldCharType="separate"/>
      </w:r>
      <w:r w:rsidR="009A78DE">
        <w:t>(2)(a)</w:t>
      </w:r>
      <w:r>
        <w:fldChar w:fldCharType="end"/>
      </w:r>
      <w:r>
        <w:t>.</w:t>
      </w:r>
    </w:p>
    <w:p w14:paraId="277BBD12" w14:textId="77777777" w:rsidR="00B358EA" w:rsidRDefault="00B358EA" w:rsidP="00B358EA">
      <w:pPr>
        <w:spacing w:after="0"/>
        <w:rPr>
          <w:b/>
          <w:i/>
        </w:rPr>
      </w:pPr>
    </w:p>
    <w:p w14:paraId="4E4E3E6A" w14:textId="197F3F77" w:rsidR="004B688C" w:rsidRPr="00B77C96" w:rsidRDefault="004B688C" w:rsidP="00B358EA">
      <w:pPr>
        <w:spacing w:after="0"/>
      </w:pPr>
      <w:r>
        <w:rPr>
          <w:b/>
          <w:i/>
        </w:rPr>
        <w:t xml:space="preserve">other land </w:t>
      </w:r>
      <w:r>
        <w:t xml:space="preserve">see section </w:t>
      </w:r>
      <w:r>
        <w:fldChar w:fldCharType="begin"/>
      </w:r>
      <w:r>
        <w:instrText xml:space="preserve"> REF _Ref513045487 \r \h </w:instrText>
      </w:r>
      <w:r w:rsidR="00B358EA">
        <w:instrText xml:space="preserve"> \* MERGEFORMAT </w:instrText>
      </w:r>
      <w:r>
        <w:fldChar w:fldCharType="separate"/>
      </w:r>
      <w:r w:rsidR="009A78DE">
        <w:t>24</w:t>
      </w:r>
      <w:r>
        <w:fldChar w:fldCharType="end"/>
      </w:r>
      <w:r>
        <w:fldChar w:fldCharType="begin"/>
      </w:r>
      <w:r>
        <w:instrText xml:space="preserve"> REF _Ref513565478 \r \h </w:instrText>
      </w:r>
      <w:r w:rsidR="00B358EA">
        <w:instrText xml:space="preserve"> \* MERGEFORMAT </w:instrText>
      </w:r>
      <w:r>
        <w:fldChar w:fldCharType="separate"/>
      </w:r>
      <w:r w:rsidR="009A78DE">
        <w:t>(1)</w:t>
      </w:r>
      <w:r>
        <w:fldChar w:fldCharType="end"/>
      </w:r>
      <w:r>
        <w:fldChar w:fldCharType="begin"/>
      </w:r>
      <w:r>
        <w:instrText xml:space="preserve"> REF _Ref513565479 \r \h </w:instrText>
      </w:r>
      <w:r w:rsidR="00B358EA">
        <w:instrText xml:space="preserve"> \* MERGEFORMAT </w:instrText>
      </w:r>
      <w:r>
        <w:fldChar w:fldCharType="separate"/>
      </w:r>
      <w:r w:rsidR="009A78DE">
        <w:t>(b)</w:t>
      </w:r>
      <w:r>
        <w:fldChar w:fldCharType="end"/>
      </w:r>
      <w:r>
        <w:t>.</w:t>
      </w:r>
    </w:p>
    <w:p w14:paraId="2A825893" w14:textId="77777777" w:rsidR="00B358EA" w:rsidRDefault="00B358EA" w:rsidP="00B358EA">
      <w:pPr>
        <w:spacing w:after="0"/>
        <w:rPr>
          <w:b/>
          <w:i/>
        </w:rPr>
      </w:pPr>
    </w:p>
    <w:p w14:paraId="711CA0D6" w14:textId="5BD0D2F3" w:rsidR="00D6590D" w:rsidRDefault="00D6590D" w:rsidP="00B358EA">
      <w:pPr>
        <w:spacing w:after="0"/>
      </w:pPr>
      <w:r>
        <w:rPr>
          <w:b/>
          <w:i/>
        </w:rPr>
        <w:t xml:space="preserve">other </w:t>
      </w:r>
      <w:r w:rsidRPr="00F90510">
        <w:rPr>
          <w:b/>
          <w:i/>
        </w:rPr>
        <w:t>necessary trunk infrastructure</w:t>
      </w:r>
      <w:r>
        <w:t xml:space="preserve"> see section </w:t>
      </w:r>
      <w:r w:rsidR="004329DA">
        <w:fldChar w:fldCharType="begin"/>
      </w:r>
      <w:r w:rsidR="004329DA">
        <w:instrText xml:space="preserve"> REF _Ref486524188 \r \h </w:instrText>
      </w:r>
      <w:r w:rsidR="00B358EA">
        <w:instrText xml:space="preserve"> \* MERGEFORMAT </w:instrText>
      </w:r>
      <w:r w:rsidR="004329DA">
        <w:fldChar w:fldCharType="separate"/>
      </w:r>
      <w:r w:rsidR="009A78DE">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A78DE">
        <w:t>(b)</w:t>
      </w:r>
      <w:r w:rsidR="004329DA">
        <w:fldChar w:fldCharType="end"/>
      </w:r>
      <w:r w:rsidR="004329DA">
        <w:fldChar w:fldCharType="begin"/>
      </w:r>
      <w:r w:rsidR="004329DA">
        <w:instrText xml:space="preserve"> REF _Ref486524192 \r \h </w:instrText>
      </w:r>
      <w:r w:rsidR="00B358EA">
        <w:instrText xml:space="preserve"> \* MERGEFORMAT </w:instrText>
      </w:r>
      <w:r w:rsidR="004329DA">
        <w:fldChar w:fldCharType="separate"/>
      </w:r>
      <w:r w:rsidR="009A78DE">
        <w:t>(iii)</w:t>
      </w:r>
      <w:r w:rsidR="004329DA">
        <w:fldChar w:fldCharType="end"/>
      </w:r>
      <w:r>
        <w:t>.</w:t>
      </w:r>
    </w:p>
    <w:p w14:paraId="66777342" w14:textId="77777777" w:rsidR="00B358EA" w:rsidRDefault="00B358EA" w:rsidP="00B358EA">
      <w:pPr>
        <w:spacing w:after="0"/>
        <w:rPr>
          <w:b/>
          <w:i/>
        </w:rPr>
      </w:pPr>
    </w:p>
    <w:p w14:paraId="6C6A835A" w14:textId="74F7467F" w:rsidR="00FC2749" w:rsidRPr="00D36BEB" w:rsidRDefault="00FC2749" w:rsidP="00B358EA">
      <w:pPr>
        <w:spacing w:after="0"/>
      </w:pPr>
      <w:r>
        <w:rPr>
          <w:b/>
          <w:i/>
        </w:rPr>
        <w:t xml:space="preserve">other works </w:t>
      </w:r>
      <w:r>
        <w:t xml:space="preserve">see section </w:t>
      </w:r>
      <w:r>
        <w:fldChar w:fldCharType="begin"/>
      </w:r>
      <w:r>
        <w:instrText xml:space="preserve"> REF _Ref513565738 \r \h </w:instrText>
      </w:r>
      <w:r w:rsidR="00B358EA">
        <w:instrText xml:space="preserve"> \* MERGEFORMAT </w:instrText>
      </w:r>
      <w:r>
        <w:fldChar w:fldCharType="separate"/>
      </w:r>
      <w:r w:rsidR="009A78DE">
        <w:t>22</w:t>
      </w:r>
      <w:r>
        <w:fldChar w:fldCharType="end"/>
      </w:r>
      <w:r>
        <w:fldChar w:fldCharType="begin"/>
      </w:r>
      <w:r>
        <w:instrText xml:space="preserve"> REF _Ref513565741 \r \h </w:instrText>
      </w:r>
      <w:r w:rsidR="00B358EA">
        <w:instrText xml:space="preserve"> \* MERGEFORMAT </w:instrText>
      </w:r>
      <w:r>
        <w:fldChar w:fldCharType="separate"/>
      </w:r>
      <w:r w:rsidR="009A78DE">
        <w:t>(1)(b)</w:t>
      </w:r>
      <w:r>
        <w:fldChar w:fldCharType="end"/>
      </w:r>
      <w:r>
        <w:t>.</w:t>
      </w:r>
    </w:p>
    <w:p w14:paraId="18EC53D3" w14:textId="77777777" w:rsidR="00B358EA" w:rsidRDefault="00B358EA" w:rsidP="00B358EA">
      <w:pPr>
        <w:spacing w:after="0"/>
        <w:rPr>
          <w:b/>
          <w:i/>
        </w:rPr>
      </w:pPr>
    </w:p>
    <w:p w14:paraId="04B3B75B" w14:textId="7EEE597F" w:rsidR="00165D5D" w:rsidRDefault="004E0DFC" w:rsidP="009C7683">
      <w:pPr>
        <w:spacing w:after="0" w:line="360" w:lineRule="auto"/>
      </w:pPr>
      <w:r w:rsidRPr="00F90510">
        <w:rPr>
          <w:b/>
          <w:i/>
        </w:rPr>
        <w:t>planned cost</w:t>
      </w:r>
      <w:r>
        <w:t xml:space="preserve"> </w:t>
      </w:r>
      <w:r w:rsidR="00165D5D">
        <w:t xml:space="preserve">means: </w:t>
      </w:r>
    </w:p>
    <w:p w14:paraId="41AF500B" w14:textId="2189735A" w:rsidR="00165D5D" w:rsidRDefault="00165D5D" w:rsidP="009C7683">
      <w:pPr>
        <w:numPr>
          <w:ilvl w:val="1"/>
          <w:numId w:val="112"/>
        </w:numPr>
        <w:spacing w:after="0" w:line="360" w:lineRule="auto"/>
        <w:ind w:left="851"/>
      </w:pPr>
      <w:r>
        <w:t xml:space="preserve">for works, </w:t>
      </w:r>
      <w:r w:rsidR="004E0DFC">
        <w:t xml:space="preserve">see section </w:t>
      </w:r>
      <w:r w:rsidR="004329DA">
        <w:fldChar w:fldCharType="begin"/>
      </w:r>
      <w:r w:rsidR="004329DA">
        <w:instrText xml:space="preserve"> REF _Ref486524211 \r \h </w:instrText>
      </w:r>
      <w:r w:rsidR="00B358EA">
        <w:instrText xml:space="preserve"> \* MERGEFORMAT </w:instrText>
      </w:r>
      <w:r w:rsidR="004329DA">
        <w:fldChar w:fldCharType="separate"/>
      </w:r>
      <w:r w:rsidR="009A78DE">
        <w:t>22</w:t>
      </w:r>
      <w:r w:rsidR="004329DA">
        <w:fldChar w:fldCharType="end"/>
      </w:r>
      <w:r w:rsidR="004329DA">
        <w:fldChar w:fldCharType="begin"/>
      </w:r>
      <w:r w:rsidR="004329DA">
        <w:instrText xml:space="preserve"> REF _Ref486524212 \r \h </w:instrText>
      </w:r>
      <w:r w:rsidR="00B358EA">
        <w:instrText xml:space="preserve"> \* MERGEFORMAT </w:instrText>
      </w:r>
      <w:r w:rsidR="004329DA">
        <w:fldChar w:fldCharType="separate"/>
      </w:r>
      <w:r w:rsidR="009A78DE">
        <w:t>(3)</w:t>
      </w:r>
      <w:r w:rsidR="004329DA">
        <w:fldChar w:fldCharType="end"/>
      </w:r>
      <w:r w:rsidR="004329DA">
        <w:fldChar w:fldCharType="begin"/>
      </w:r>
      <w:r w:rsidR="004329DA">
        <w:instrText xml:space="preserve"> REF _Ref486524214 \r \h </w:instrText>
      </w:r>
      <w:r w:rsidR="00B358EA">
        <w:instrText xml:space="preserve"> \* MERGEFORMAT </w:instrText>
      </w:r>
      <w:r w:rsidR="004329DA">
        <w:fldChar w:fldCharType="separate"/>
      </w:r>
      <w:r w:rsidR="009A78DE">
        <w:t>(a)</w:t>
      </w:r>
      <w:r w:rsidR="004329DA">
        <w:fldChar w:fldCharType="end"/>
      </w:r>
      <w:r>
        <w:t xml:space="preserve">; </w:t>
      </w:r>
    </w:p>
    <w:p w14:paraId="725321D5" w14:textId="3E645D77" w:rsidR="004E0DFC" w:rsidRDefault="00165D5D" w:rsidP="009C7683">
      <w:pPr>
        <w:numPr>
          <w:ilvl w:val="1"/>
          <w:numId w:val="112"/>
        </w:numPr>
        <w:spacing w:after="0" w:line="360" w:lineRule="auto"/>
        <w:ind w:left="851"/>
      </w:pPr>
      <w:r>
        <w:t xml:space="preserve">for land, see section </w:t>
      </w:r>
      <w:r>
        <w:fldChar w:fldCharType="begin"/>
      </w:r>
      <w:r>
        <w:instrText xml:space="preserve"> REF _Ref513045487 \r \h </w:instrText>
      </w:r>
      <w:r w:rsidR="00B358EA">
        <w:instrText xml:space="preserve"> \* MERGEFORMAT </w:instrText>
      </w:r>
      <w:r>
        <w:fldChar w:fldCharType="separate"/>
      </w:r>
      <w:r w:rsidR="009A78DE">
        <w:t>24</w:t>
      </w:r>
      <w:r>
        <w:fldChar w:fldCharType="end"/>
      </w:r>
      <w:r>
        <w:fldChar w:fldCharType="begin"/>
      </w:r>
      <w:r>
        <w:instrText xml:space="preserve"> REF _Ref513635716 \r \h </w:instrText>
      </w:r>
      <w:r w:rsidR="00B358EA">
        <w:instrText xml:space="preserve"> \* MERGEFORMAT </w:instrText>
      </w:r>
      <w:r>
        <w:fldChar w:fldCharType="separate"/>
      </w:r>
      <w:r w:rsidR="009A78DE">
        <w:t>(3)</w:t>
      </w:r>
      <w:r>
        <w:fldChar w:fldCharType="end"/>
      </w:r>
      <w:r>
        <w:fldChar w:fldCharType="begin"/>
      </w:r>
      <w:r>
        <w:instrText xml:space="preserve"> REF _Ref515613481 \r \h </w:instrText>
      </w:r>
      <w:r w:rsidR="00B358EA">
        <w:instrText xml:space="preserve"> \* MERGEFORMAT </w:instrText>
      </w:r>
      <w:r>
        <w:fldChar w:fldCharType="separate"/>
      </w:r>
      <w:r w:rsidR="009A78DE">
        <w:t>(a)</w:t>
      </w:r>
      <w:r>
        <w:fldChar w:fldCharType="end"/>
      </w:r>
      <w:r w:rsidR="004E0DFC">
        <w:t>.</w:t>
      </w:r>
    </w:p>
    <w:p w14:paraId="604A73B6" w14:textId="77777777" w:rsidR="00B358EA" w:rsidRDefault="00B358EA" w:rsidP="00B358EA">
      <w:pPr>
        <w:spacing w:after="0"/>
        <w:rPr>
          <w:b/>
          <w:i/>
        </w:rPr>
      </w:pPr>
    </w:p>
    <w:p w14:paraId="2EBE0664" w14:textId="75CDCD5F" w:rsidR="00FC2749" w:rsidRPr="00FC2749" w:rsidRDefault="00111532" w:rsidP="00B358EA">
      <w:pPr>
        <w:spacing w:after="0"/>
      </w:pPr>
      <w:r>
        <w:rPr>
          <w:b/>
          <w:i/>
        </w:rPr>
        <w:t>planned estimate—</w:t>
      </w:r>
      <w:r w:rsidR="00FC2749">
        <w:rPr>
          <w:b/>
          <w:i/>
        </w:rPr>
        <w:t xml:space="preserve">land </w:t>
      </w:r>
      <w:r w:rsidR="00FC2749">
        <w:t xml:space="preserve">see section </w:t>
      </w:r>
      <w:r w:rsidR="00FC2749">
        <w:fldChar w:fldCharType="begin"/>
      </w:r>
      <w:r w:rsidR="00FC2749">
        <w:instrText xml:space="preserve"> REF _Ref513045487 \r \h </w:instrText>
      </w:r>
      <w:r w:rsidR="00B358EA">
        <w:instrText xml:space="preserve"> \* MERGEFORMAT </w:instrText>
      </w:r>
      <w:r w:rsidR="00FC2749">
        <w:fldChar w:fldCharType="separate"/>
      </w:r>
      <w:r w:rsidR="009A78DE">
        <w:t>24</w:t>
      </w:r>
      <w:r w:rsidR="00FC2749">
        <w:fldChar w:fldCharType="end"/>
      </w:r>
      <w:r w:rsidR="00FC2749">
        <w:fldChar w:fldCharType="begin"/>
      </w:r>
      <w:r w:rsidR="00FC2749">
        <w:instrText xml:space="preserve"> REF _Ref513635716 \r \h </w:instrText>
      </w:r>
      <w:r w:rsidR="00B358EA">
        <w:instrText xml:space="preserve"> \* MERGEFORMAT </w:instrText>
      </w:r>
      <w:r w:rsidR="00FC2749">
        <w:fldChar w:fldCharType="separate"/>
      </w:r>
      <w:r w:rsidR="009A78DE">
        <w:t>(3)</w:t>
      </w:r>
      <w:r w:rsidR="00FC2749">
        <w:fldChar w:fldCharType="end"/>
      </w:r>
      <w:r w:rsidR="00FC2749">
        <w:t>.</w:t>
      </w:r>
    </w:p>
    <w:p w14:paraId="6E9B3AA3" w14:textId="77777777" w:rsidR="00B358EA" w:rsidRDefault="00B358EA" w:rsidP="00B358EA">
      <w:pPr>
        <w:spacing w:after="0"/>
        <w:rPr>
          <w:b/>
          <w:i/>
        </w:rPr>
      </w:pPr>
    </w:p>
    <w:p w14:paraId="7A45DE63" w14:textId="2030F2F6" w:rsidR="004E0DFC" w:rsidRDefault="004E0DFC" w:rsidP="00B358EA">
      <w:pPr>
        <w:spacing w:after="0"/>
      </w:pPr>
      <w:r w:rsidRPr="00F90510">
        <w:rPr>
          <w:b/>
          <w:i/>
        </w:rPr>
        <w:t>planned estimate</w:t>
      </w:r>
      <w:r w:rsidR="004B688C">
        <w:rPr>
          <w:b/>
          <w:i/>
        </w:rPr>
        <w:t>—</w:t>
      </w:r>
      <w:r w:rsidR="00F911E8">
        <w:rPr>
          <w:b/>
          <w:i/>
        </w:rPr>
        <w:t>works</w:t>
      </w:r>
      <w:r>
        <w:t xml:space="preserve"> see section </w:t>
      </w:r>
      <w:r w:rsidR="004329DA">
        <w:fldChar w:fldCharType="begin"/>
      </w:r>
      <w:r w:rsidR="004329DA">
        <w:instrText xml:space="preserve"> REF _Ref486524227 \r \h </w:instrText>
      </w:r>
      <w:r w:rsidR="00B358EA">
        <w:instrText xml:space="preserve"> \* MERGEFORMAT </w:instrText>
      </w:r>
      <w:r w:rsidR="004329DA">
        <w:fldChar w:fldCharType="separate"/>
      </w:r>
      <w:r w:rsidR="009A78DE">
        <w:t>22</w:t>
      </w:r>
      <w:r w:rsidR="004329DA">
        <w:fldChar w:fldCharType="end"/>
      </w:r>
      <w:r w:rsidR="004329DA">
        <w:fldChar w:fldCharType="begin"/>
      </w:r>
      <w:r w:rsidR="004329DA">
        <w:instrText xml:space="preserve"> REF _Ref486524212 \r \h </w:instrText>
      </w:r>
      <w:r w:rsidR="00B358EA">
        <w:instrText xml:space="preserve"> \* MERGEFORMAT </w:instrText>
      </w:r>
      <w:r w:rsidR="004329DA">
        <w:fldChar w:fldCharType="separate"/>
      </w:r>
      <w:r w:rsidR="009A78DE">
        <w:t>(3)</w:t>
      </w:r>
      <w:r w:rsidR="004329DA">
        <w:fldChar w:fldCharType="end"/>
      </w:r>
      <w:r>
        <w:t>.</w:t>
      </w:r>
    </w:p>
    <w:p w14:paraId="1999FF9C" w14:textId="77777777" w:rsidR="00B358EA" w:rsidRDefault="00B358EA" w:rsidP="00B358EA">
      <w:pPr>
        <w:spacing w:after="0"/>
        <w:rPr>
          <w:b/>
          <w:i/>
        </w:rPr>
      </w:pPr>
    </w:p>
    <w:p w14:paraId="65717F76" w14:textId="3A9C872A" w:rsidR="004E0DFC" w:rsidRDefault="004E0DFC" w:rsidP="00B358EA">
      <w:pPr>
        <w:spacing w:after="0"/>
      </w:pPr>
      <w:r w:rsidRPr="00F90510">
        <w:rPr>
          <w:b/>
          <w:i/>
        </w:rPr>
        <w:t>Planning Act</w:t>
      </w:r>
      <w:r>
        <w:t xml:space="preserve"> </w:t>
      </w:r>
      <w:r w:rsidR="004B688C">
        <w:t xml:space="preserve">see section </w:t>
      </w:r>
      <w:r w:rsidR="004B688C">
        <w:fldChar w:fldCharType="begin"/>
      </w:r>
      <w:r w:rsidR="004B688C">
        <w:instrText xml:space="preserve"> REF _Ref513566745 \r \h </w:instrText>
      </w:r>
      <w:r w:rsidR="00B358EA">
        <w:instrText xml:space="preserve"> \* MERGEFORMAT </w:instrText>
      </w:r>
      <w:r w:rsidR="004B688C">
        <w:fldChar w:fldCharType="separate"/>
      </w:r>
      <w:r w:rsidR="009A78DE">
        <w:t>3</w:t>
      </w:r>
      <w:r w:rsidR="004B688C">
        <w:fldChar w:fldCharType="end"/>
      </w:r>
      <w:r w:rsidR="004B688C">
        <w:fldChar w:fldCharType="begin"/>
      </w:r>
      <w:r w:rsidR="004B688C">
        <w:instrText xml:space="preserve"> REF _Ref513566748 \r \h </w:instrText>
      </w:r>
      <w:r w:rsidR="00B358EA">
        <w:instrText xml:space="preserve"> \* MERGEFORMAT </w:instrText>
      </w:r>
      <w:r w:rsidR="004B688C">
        <w:fldChar w:fldCharType="separate"/>
      </w:r>
      <w:r w:rsidR="009A78DE">
        <w:t>(1)</w:t>
      </w:r>
      <w:r w:rsidR="004B688C">
        <w:fldChar w:fldCharType="end"/>
      </w:r>
      <w:r>
        <w:t>.</w:t>
      </w:r>
    </w:p>
    <w:p w14:paraId="104C2947" w14:textId="77777777" w:rsidR="00B358EA" w:rsidRDefault="00B358EA" w:rsidP="00B358EA">
      <w:pPr>
        <w:spacing w:after="0"/>
        <w:rPr>
          <w:b/>
          <w:i/>
        </w:rPr>
      </w:pPr>
    </w:p>
    <w:p w14:paraId="4E33C9AD" w14:textId="589CECD3" w:rsidR="00372305" w:rsidRDefault="00372305" w:rsidP="00B358EA">
      <w:pPr>
        <w:spacing w:after="0"/>
      </w:pPr>
      <w:r w:rsidRPr="0091284B">
        <w:rPr>
          <w:b/>
          <w:i/>
        </w:rPr>
        <w:t>Planning Regulation</w:t>
      </w:r>
      <w:r>
        <w:t xml:space="preserve"> </w:t>
      </w:r>
      <w:r w:rsidR="004B688C">
        <w:t xml:space="preserve">see section </w:t>
      </w:r>
      <w:r w:rsidR="004B688C">
        <w:fldChar w:fldCharType="begin"/>
      </w:r>
      <w:r w:rsidR="004B688C">
        <w:instrText xml:space="preserve"> REF _Ref513566765 \r \h </w:instrText>
      </w:r>
      <w:r w:rsidR="00B358EA">
        <w:instrText xml:space="preserve"> \* MERGEFORMAT </w:instrText>
      </w:r>
      <w:r w:rsidR="004B688C">
        <w:fldChar w:fldCharType="separate"/>
      </w:r>
      <w:r w:rsidR="009A78DE">
        <w:t>3</w:t>
      </w:r>
      <w:r w:rsidR="004B688C">
        <w:fldChar w:fldCharType="end"/>
      </w:r>
      <w:r w:rsidR="004B688C">
        <w:fldChar w:fldCharType="begin"/>
      </w:r>
      <w:r w:rsidR="004B688C">
        <w:instrText xml:space="preserve"> REF _Ref513566767 \r \h </w:instrText>
      </w:r>
      <w:r w:rsidR="00B358EA">
        <w:instrText xml:space="preserve"> \* MERGEFORMAT </w:instrText>
      </w:r>
      <w:r w:rsidR="004B688C">
        <w:fldChar w:fldCharType="separate"/>
      </w:r>
      <w:r w:rsidR="009A78DE">
        <w:t>(2)(a)</w:t>
      </w:r>
      <w:r w:rsidR="004B688C">
        <w:fldChar w:fldCharType="end"/>
      </w:r>
      <w:r>
        <w:t>.</w:t>
      </w:r>
    </w:p>
    <w:p w14:paraId="6E5760B7" w14:textId="77777777" w:rsidR="00B358EA" w:rsidRDefault="00B358EA" w:rsidP="00B358EA">
      <w:pPr>
        <w:spacing w:after="0"/>
        <w:rPr>
          <w:b/>
          <w:i/>
        </w:rPr>
      </w:pPr>
    </w:p>
    <w:p w14:paraId="33CCDCB2" w14:textId="2B463F14" w:rsidR="004E0DFC" w:rsidRDefault="004E0DFC" w:rsidP="00B358EA">
      <w:pPr>
        <w:spacing w:after="0"/>
      </w:pPr>
      <w:r w:rsidRPr="00F90510">
        <w:rPr>
          <w:b/>
          <w:i/>
        </w:rPr>
        <w:t>prescribed cost</w:t>
      </w:r>
      <w:r>
        <w:t xml:space="preserve"> see section </w:t>
      </w:r>
      <w:r w:rsidR="00F911E8">
        <w:fldChar w:fldCharType="begin"/>
      </w:r>
      <w:r w:rsidR="00F911E8">
        <w:instrText xml:space="preserve"> REF _Ref513044594 \r \h </w:instrText>
      </w:r>
      <w:r w:rsidR="00B358EA">
        <w:instrText xml:space="preserve"> \* MERGEFORMAT </w:instrText>
      </w:r>
      <w:r w:rsidR="00F911E8">
        <w:fldChar w:fldCharType="separate"/>
      </w:r>
      <w:r w:rsidR="009A78DE">
        <w:t>26</w:t>
      </w:r>
      <w:r w:rsidR="00F911E8">
        <w:fldChar w:fldCharType="end"/>
      </w:r>
      <w:r w:rsidR="004329DA">
        <w:fldChar w:fldCharType="begin"/>
      </w:r>
      <w:r w:rsidR="004329DA">
        <w:instrText xml:space="preserve"> REF _Ref486522858 \r \h </w:instrText>
      </w:r>
      <w:r w:rsidR="00B358EA">
        <w:instrText xml:space="preserve"> \* MERGEFORMAT </w:instrText>
      </w:r>
      <w:r w:rsidR="004329DA">
        <w:fldChar w:fldCharType="separate"/>
      </w:r>
      <w:r w:rsidR="009A78DE">
        <w:t>(5)(a)</w:t>
      </w:r>
      <w:r w:rsidR="004329DA">
        <w:fldChar w:fldCharType="end"/>
      </w:r>
      <w:r>
        <w:t>.</w:t>
      </w:r>
    </w:p>
    <w:p w14:paraId="36E6EF7E" w14:textId="77777777" w:rsidR="00B358EA" w:rsidRDefault="00B358EA" w:rsidP="00B358EA">
      <w:pPr>
        <w:spacing w:after="0"/>
        <w:rPr>
          <w:b/>
          <w:i/>
        </w:rPr>
      </w:pPr>
    </w:p>
    <w:p w14:paraId="1519825E" w14:textId="2320A858" w:rsidR="00A21487" w:rsidRDefault="00A21487" w:rsidP="00B358EA">
      <w:pPr>
        <w:spacing w:after="0"/>
      </w:pPr>
      <w:r w:rsidRPr="00F90510">
        <w:rPr>
          <w:b/>
          <w:i/>
        </w:rPr>
        <w:t>prescribed fee</w:t>
      </w:r>
      <w:r>
        <w:t xml:space="preserve"> means a cost recovery fee prescribed by the local government.</w:t>
      </w:r>
    </w:p>
    <w:p w14:paraId="4F8BE997" w14:textId="77777777" w:rsidR="00B358EA" w:rsidRDefault="00B358EA" w:rsidP="00B358EA">
      <w:pPr>
        <w:spacing w:after="0"/>
        <w:rPr>
          <w:b/>
          <w:i/>
        </w:rPr>
      </w:pPr>
    </w:p>
    <w:p w14:paraId="553B7340" w14:textId="002D52AD" w:rsidR="004E0DFC" w:rsidRDefault="004E0DFC" w:rsidP="00B358EA">
      <w:pPr>
        <w:spacing w:after="0"/>
      </w:pPr>
      <w:r w:rsidRPr="00F90510">
        <w:rPr>
          <w:b/>
          <w:i/>
        </w:rPr>
        <w:t>prescribed financial contribution</w:t>
      </w:r>
      <w:r>
        <w:t xml:space="preserve"> see section </w:t>
      </w:r>
      <w:r w:rsidR="004329DA">
        <w:fldChar w:fldCharType="begin"/>
      </w:r>
      <w:r w:rsidR="004329DA">
        <w:instrText xml:space="preserve"> REF _Ref486524269 \r \h </w:instrText>
      </w:r>
      <w:r w:rsidR="00B358EA">
        <w:instrText xml:space="preserve"> \* MERGEFORMAT </w:instrText>
      </w:r>
      <w:r w:rsidR="004329DA">
        <w:fldChar w:fldCharType="separate"/>
      </w:r>
      <w:r w:rsidR="009A78DE">
        <w:t>12</w:t>
      </w:r>
      <w:r w:rsidR="004329DA">
        <w:fldChar w:fldCharType="end"/>
      </w:r>
      <w:r w:rsidR="004329DA">
        <w:fldChar w:fldCharType="begin"/>
      </w:r>
      <w:r w:rsidR="004329DA">
        <w:instrText xml:space="preserve"> REF _Ref486524272 \r \h </w:instrText>
      </w:r>
      <w:r w:rsidR="00B358EA">
        <w:instrText xml:space="preserve"> \* MERGEFORMAT </w:instrText>
      </w:r>
      <w:r w:rsidR="004329DA">
        <w:fldChar w:fldCharType="separate"/>
      </w:r>
      <w:r w:rsidR="009A78DE">
        <w:t>(b)(iii)</w:t>
      </w:r>
      <w:r w:rsidR="004329DA">
        <w:fldChar w:fldCharType="end"/>
      </w:r>
      <w:r>
        <w:t>.</w:t>
      </w:r>
    </w:p>
    <w:p w14:paraId="7D63F699" w14:textId="77777777" w:rsidR="00B358EA" w:rsidRDefault="00B358EA" w:rsidP="00B358EA">
      <w:pPr>
        <w:spacing w:after="0"/>
        <w:rPr>
          <w:b/>
          <w:i/>
        </w:rPr>
      </w:pPr>
    </w:p>
    <w:p w14:paraId="6709D410" w14:textId="77777777" w:rsidR="004E0DFC" w:rsidRDefault="004E0DFC" w:rsidP="00B358EA">
      <w:pPr>
        <w:spacing w:after="0"/>
      </w:pPr>
      <w:r w:rsidRPr="00F90510">
        <w:rPr>
          <w:b/>
          <w:i/>
        </w:rPr>
        <w:t>prescribed form</w:t>
      </w:r>
      <w:r>
        <w:t xml:space="preserve"> means a form prescribed by the local government.</w:t>
      </w:r>
    </w:p>
    <w:p w14:paraId="400100CD" w14:textId="77777777" w:rsidR="00B358EA" w:rsidRDefault="00B358EA" w:rsidP="00B358EA">
      <w:pPr>
        <w:spacing w:after="0"/>
        <w:rPr>
          <w:b/>
          <w:i/>
        </w:rPr>
      </w:pPr>
    </w:p>
    <w:p w14:paraId="7F196225" w14:textId="3450A913" w:rsidR="004E0DFC" w:rsidRDefault="004E0DFC" w:rsidP="00B358EA">
      <w:pPr>
        <w:spacing w:after="0"/>
      </w:pPr>
      <w:r w:rsidRPr="00435B3A">
        <w:rPr>
          <w:b/>
          <w:i/>
        </w:rPr>
        <w:t>prescribed trunk infrastructure</w:t>
      </w:r>
      <w:r>
        <w:t xml:space="preserve"> see section </w:t>
      </w:r>
      <w:r w:rsidR="004329DA">
        <w:fldChar w:fldCharType="begin"/>
      </w:r>
      <w:r w:rsidR="004329DA">
        <w:instrText xml:space="preserve"> REF _Ref486524293 \r \h </w:instrText>
      </w:r>
      <w:r w:rsidR="00B358EA">
        <w:instrText xml:space="preserve"> \* MERGEFORMAT </w:instrText>
      </w:r>
      <w:r w:rsidR="004329DA">
        <w:fldChar w:fldCharType="separate"/>
      </w:r>
      <w:r w:rsidR="009A78DE">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A78DE">
        <w:t>(b)</w:t>
      </w:r>
      <w:r w:rsidR="004329DA">
        <w:fldChar w:fldCharType="end"/>
      </w:r>
      <w:r w:rsidR="004329DA">
        <w:fldChar w:fldCharType="begin"/>
      </w:r>
      <w:r w:rsidR="004329DA">
        <w:instrText xml:space="preserve"> REF _Ref486524296 \r \h </w:instrText>
      </w:r>
      <w:r w:rsidR="00B358EA">
        <w:instrText xml:space="preserve"> \* MERGEFORMAT </w:instrText>
      </w:r>
      <w:r w:rsidR="004329DA">
        <w:fldChar w:fldCharType="separate"/>
      </w:r>
      <w:r w:rsidR="009A78DE">
        <w:t>(iv)</w:t>
      </w:r>
      <w:r w:rsidR="004329DA">
        <w:fldChar w:fldCharType="end"/>
      </w:r>
      <w:r>
        <w:t>.</w:t>
      </w:r>
    </w:p>
    <w:p w14:paraId="469BFA87" w14:textId="77777777" w:rsidR="00B358EA" w:rsidRDefault="00B358EA" w:rsidP="00B358EA">
      <w:pPr>
        <w:spacing w:after="0"/>
        <w:rPr>
          <w:b/>
          <w:i/>
        </w:rPr>
      </w:pPr>
    </w:p>
    <w:p w14:paraId="0BD71AB5" w14:textId="421BFBE9" w:rsidR="004E0DFC" w:rsidRDefault="004E0DFC" w:rsidP="009C7683">
      <w:pPr>
        <w:spacing w:after="0" w:line="360" w:lineRule="auto"/>
      </w:pPr>
      <w:r w:rsidRPr="00435B3A">
        <w:rPr>
          <w:b/>
          <w:i/>
        </w:rPr>
        <w:t>previous lawful use</w:t>
      </w:r>
      <w:r w:rsidR="004C4C81">
        <w:t xml:space="preserve"> means a previous use which was lawful at the time it was carried out and is no longer taking place on premises</w:t>
      </w:r>
      <w:r>
        <w:t>.</w:t>
      </w:r>
    </w:p>
    <w:p w14:paraId="605A35F4" w14:textId="77777777" w:rsidR="00B358EA" w:rsidRDefault="00B358EA" w:rsidP="00D9581A">
      <w:pPr>
        <w:spacing w:after="0"/>
        <w:rPr>
          <w:b/>
          <w:i/>
        </w:rPr>
      </w:pPr>
    </w:p>
    <w:p w14:paraId="784A94F9" w14:textId="0E05D480" w:rsidR="004B688C" w:rsidRDefault="004B688C" w:rsidP="00B358EA">
      <w:pPr>
        <w:spacing w:after="0"/>
      </w:pPr>
      <w:r w:rsidRPr="00B77C96">
        <w:rPr>
          <w:b/>
          <w:i/>
        </w:rPr>
        <w:t>proportional value</w:t>
      </w:r>
      <w:r>
        <w:t xml:space="preserve"> see section </w:t>
      </w:r>
      <w:r>
        <w:fldChar w:fldCharType="begin"/>
      </w:r>
      <w:r>
        <w:instrText xml:space="preserve"> REF _Ref513045487 \r \h </w:instrText>
      </w:r>
      <w:r w:rsidR="00B358EA">
        <w:instrText xml:space="preserve"> \* MERGEFORMAT </w:instrText>
      </w:r>
      <w:r>
        <w:fldChar w:fldCharType="separate"/>
      </w:r>
      <w:r w:rsidR="009A78DE">
        <w:t>24</w:t>
      </w:r>
      <w:r>
        <w:fldChar w:fldCharType="end"/>
      </w:r>
      <w:r>
        <w:fldChar w:fldCharType="begin"/>
      </w:r>
      <w:r>
        <w:instrText xml:space="preserve"> REF _Ref513565478 \r \h </w:instrText>
      </w:r>
      <w:r w:rsidR="00B358EA">
        <w:instrText xml:space="preserve"> \* MERGEFORMAT </w:instrText>
      </w:r>
      <w:r>
        <w:fldChar w:fldCharType="separate"/>
      </w:r>
      <w:r w:rsidR="009A78DE">
        <w:t>(1)</w:t>
      </w:r>
      <w:r>
        <w:fldChar w:fldCharType="end"/>
      </w:r>
      <w:r>
        <w:fldChar w:fldCharType="begin"/>
      </w:r>
      <w:r>
        <w:instrText xml:space="preserve"> REF _Ref513566879 \r \h </w:instrText>
      </w:r>
      <w:r w:rsidR="00B358EA">
        <w:instrText xml:space="preserve"> \* MERGEFORMAT </w:instrText>
      </w:r>
      <w:r>
        <w:fldChar w:fldCharType="separate"/>
      </w:r>
      <w:r w:rsidR="009A78DE">
        <w:t>(c)</w:t>
      </w:r>
      <w:r>
        <w:fldChar w:fldCharType="end"/>
      </w:r>
      <w:r>
        <w:t>.</w:t>
      </w:r>
    </w:p>
    <w:p w14:paraId="117C2454" w14:textId="77777777" w:rsidR="00B358EA" w:rsidRDefault="00B358EA" w:rsidP="00B358EA">
      <w:pPr>
        <w:spacing w:after="0"/>
        <w:rPr>
          <w:b/>
          <w:i/>
        </w:rPr>
      </w:pPr>
    </w:p>
    <w:p w14:paraId="6D598FE1" w14:textId="69AF9F38" w:rsidR="00ED7659" w:rsidRDefault="00ED7659" w:rsidP="009C7683">
      <w:pPr>
        <w:spacing w:after="0" w:line="360" w:lineRule="auto"/>
        <w:rPr>
          <w:b/>
          <w:i/>
        </w:rPr>
      </w:pPr>
      <w:r>
        <w:rPr>
          <w:b/>
          <w:i/>
        </w:rPr>
        <w:t>r</w:t>
      </w:r>
      <w:r w:rsidRPr="00BA6E79">
        <w:rPr>
          <w:b/>
          <w:i/>
        </w:rPr>
        <w:t>ateable value</w:t>
      </w:r>
      <w:r>
        <w:t xml:space="preserve"> has the meaning in section 67(2) (Rateable value of land) of the </w:t>
      </w:r>
      <w:r>
        <w:rPr>
          <w:i/>
        </w:rPr>
        <w:t>City of Brisbane Regulation 2012.</w:t>
      </w:r>
    </w:p>
    <w:p w14:paraId="375DD437" w14:textId="77777777" w:rsidR="00B358EA" w:rsidRDefault="00B358EA" w:rsidP="00B358EA">
      <w:pPr>
        <w:spacing w:after="0"/>
        <w:rPr>
          <w:b/>
          <w:i/>
        </w:rPr>
      </w:pPr>
    </w:p>
    <w:p w14:paraId="56284F92" w14:textId="22F5E362" w:rsidR="004E0DFC" w:rsidRDefault="004E0DFC" w:rsidP="00B358EA">
      <w:pPr>
        <w:spacing w:after="0"/>
      </w:pPr>
      <w:r w:rsidRPr="00435B3A">
        <w:rPr>
          <w:b/>
          <w:i/>
        </w:rPr>
        <w:t>refund</w:t>
      </w:r>
      <w:r>
        <w:t xml:space="preserve"> see section </w:t>
      </w:r>
      <w:r w:rsidR="00D97D5E">
        <w:fldChar w:fldCharType="begin"/>
      </w:r>
      <w:r w:rsidR="00D97D5E">
        <w:instrText xml:space="preserve"> REF _Ref513047376 \r \h </w:instrText>
      </w:r>
      <w:r w:rsidR="00B358EA">
        <w:instrText xml:space="preserve"> \* MERGEFORMAT </w:instrText>
      </w:r>
      <w:r w:rsidR="00D97D5E">
        <w:fldChar w:fldCharType="separate"/>
      </w:r>
      <w:r w:rsidR="009A78DE">
        <w:t>28</w:t>
      </w:r>
      <w:r w:rsidR="00D97D5E">
        <w:fldChar w:fldCharType="end"/>
      </w:r>
      <w:r w:rsidR="004329DA">
        <w:fldChar w:fldCharType="begin"/>
      </w:r>
      <w:r w:rsidR="004329DA">
        <w:instrText xml:space="preserve"> REF _Ref486524328 \r \h </w:instrText>
      </w:r>
      <w:r w:rsidR="00B358EA">
        <w:instrText xml:space="preserve"> \* MERGEFORMAT </w:instrText>
      </w:r>
      <w:r w:rsidR="004329DA">
        <w:fldChar w:fldCharType="separate"/>
      </w:r>
      <w:r w:rsidR="009A78DE">
        <w:t>(b)</w:t>
      </w:r>
      <w:r w:rsidR="004329DA">
        <w:fldChar w:fldCharType="end"/>
      </w:r>
      <w:r>
        <w:t>.</w:t>
      </w:r>
    </w:p>
    <w:p w14:paraId="59711034" w14:textId="77777777" w:rsidR="00B358EA" w:rsidRDefault="00B358EA" w:rsidP="00B358EA">
      <w:pPr>
        <w:spacing w:after="0"/>
        <w:rPr>
          <w:b/>
          <w:i/>
        </w:rPr>
      </w:pPr>
    </w:p>
    <w:p w14:paraId="5CD30CB8" w14:textId="6C27904B" w:rsidR="00F879BF" w:rsidRDefault="00F879BF" w:rsidP="00B358EA">
      <w:pPr>
        <w:spacing w:after="0"/>
      </w:pPr>
      <w:r w:rsidRPr="00B77C96">
        <w:rPr>
          <w:b/>
          <w:i/>
        </w:rPr>
        <w:t>remaining land</w:t>
      </w:r>
      <w:r>
        <w:t xml:space="preserve"> see section </w:t>
      </w:r>
      <w:r w:rsidR="00D9581A">
        <w:fldChar w:fldCharType="begin"/>
      </w:r>
      <w:r w:rsidR="00D9581A">
        <w:instrText xml:space="preserve"> REF _Ref515871085 \r \h </w:instrText>
      </w:r>
      <w:r w:rsidR="00D9581A">
        <w:fldChar w:fldCharType="separate"/>
      </w:r>
      <w:r w:rsidR="009A78DE">
        <w:t>25</w:t>
      </w:r>
      <w:r w:rsidR="00D9581A">
        <w:fldChar w:fldCharType="end"/>
      </w:r>
      <w:r>
        <w:fldChar w:fldCharType="begin"/>
      </w:r>
      <w:r>
        <w:instrText xml:space="preserve"> REF _Ref513566941 \r \h </w:instrText>
      </w:r>
      <w:r w:rsidR="00B358EA">
        <w:instrText xml:space="preserve"> \* MERGEFORMAT </w:instrText>
      </w:r>
      <w:r>
        <w:fldChar w:fldCharType="separate"/>
      </w:r>
      <w:r w:rsidR="009A78DE">
        <w:t>(2)(b)</w:t>
      </w:r>
      <w:r>
        <w:fldChar w:fldCharType="end"/>
      </w:r>
      <w:r>
        <w:t>.</w:t>
      </w:r>
    </w:p>
    <w:p w14:paraId="7E64A711" w14:textId="77777777" w:rsidR="00B358EA" w:rsidRDefault="00B358EA" w:rsidP="00B358EA">
      <w:pPr>
        <w:spacing w:after="0"/>
        <w:rPr>
          <w:b/>
          <w:i/>
        </w:rPr>
      </w:pPr>
    </w:p>
    <w:p w14:paraId="76F00315" w14:textId="6180F2AE" w:rsidR="00F879BF" w:rsidRDefault="00F879BF" w:rsidP="00B358EA">
      <w:pPr>
        <w:spacing w:after="0"/>
      </w:pPr>
      <w:r w:rsidRPr="00B77C96">
        <w:rPr>
          <w:b/>
          <w:i/>
        </w:rPr>
        <w:t>remaining land value</w:t>
      </w:r>
      <w:r>
        <w:t xml:space="preserve"> see section </w:t>
      </w:r>
      <w:r w:rsidR="00D9581A">
        <w:fldChar w:fldCharType="begin"/>
      </w:r>
      <w:r w:rsidR="00D9581A">
        <w:instrText xml:space="preserve"> REF _Ref515871085 \r \h </w:instrText>
      </w:r>
      <w:r w:rsidR="00D9581A">
        <w:fldChar w:fldCharType="separate"/>
      </w:r>
      <w:r w:rsidR="009A78DE">
        <w:t>25</w:t>
      </w:r>
      <w:r w:rsidR="00D9581A">
        <w:fldChar w:fldCharType="end"/>
      </w:r>
      <w:r>
        <w:fldChar w:fldCharType="begin"/>
      </w:r>
      <w:r>
        <w:instrText xml:space="preserve"> REF _Ref513566941 \r \h </w:instrText>
      </w:r>
      <w:r w:rsidR="00B358EA">
        <w:instrText xml:space="preserve"> \* MERGEFORMAT </w:instrText>
      </w:r>
      <w:r>
        <w:fldChar w:fldCharType="separate"/>
      </w:r>
      <w:r w:rsidR="009A78DE">
        <w:t>(2)(b)</w:t>
      </w:r>
      <w:r>
        <w:fldChar w:fldCharType="end"/>
      </w:r>
      <w:r>
        <w:t>.</w:t>
      </w:r>
    </w:p>
    <w:p w14:paraId="37E527D3" w14:textId="77777777" w:rsidR="00B358EA" w:rsidRDefault="00B358EA" w:rsidP="00B358EA">
      <w:pPr>
        <w:spacing w:after="0"/>
        <w:rPr>
          <w:b/>
          <w:i/>
        </w:rPr>
      </w:pPr>
    </w:p>
    <w:p w14:paraId="4D139845" w14:textId="5F2B0380" w:rsidR="00F879BF" w:rsidRDefault="00F879BF" w:rsidP="00B358EA">
      <w:pPr>
        <w:spacing w:after="0"/>
      </w:pPr>
      <w:r w:rsidRPr="00B77C96">
        <w:rPr>
          <w:b/>
          <w:i/>
        </w:rPr>
        <w:t>required land</w:t>
      </w:r>
      <w:r>
        <w:t xml:space="preserve"> see section </w:t>
      </w:r>
      <w:r>
        <w:fldChar w:fldCharType="begin"/>
      </w:r>
      <w:r>
        <w:instrText xml:space="preserve"> REF _Ref513045487 \r \h </w:instrText>
      </w:r>
      <w:r w:rsidR="00B358EA">
        <w:instrText xml:space="preserve"> \* MERGEFORMAT </w:instrText>
      </w:r>
      <w:r>
        <w:fldChar w:fldCharType="separate"/>
      </w:r>
      <w:r w:rsidR="009A78DE">
        <w:t>24</w:t>
      </w:r>
      <w:r>
        <w:fldChar w:fldCharType="end"/>
      </w:r>
      <w:r>
        <w:fldChar w:fldCharType="begin"/>
      </w:r>
      <w:r>
        <w:instrText xml:space="preserve"> REF _Ref513565478 \r \h </w:instrText>
      </w:r>
      <w:r w:rsidR="00B358EA">
        <w:instrText xml:space="preserve"> \* MERGEFORMAT </w:instrText>
      </w:r>
      <w:r>
        <w:fldChar w:fldCharType="separate"/>
      </w:r>
      <w:r w:rsidR="009A78DE">
        <w:t>(1)</w:t>
      </w:r>
      <w:r>
        <w:fldChar w:fldCharType="end"/>
      </w:r>
      <w:r>
        <w:t>.</w:t>
      </w:r>
    </w:p>
    <w:p w14:paraId="327A83A6" w14:textId="77777777" w:rsidR="00B358EA" w:rsidRDefault="00B358EA" w:rsidP="00B358EA">
      <w:pPr>
        <w:spacing w:after="0"/>
        <w:rPr>
          <w:b/>
          <w:i/>
        </w:rPr>
      </w:pPr>
    </w:p>
    <w:p w14:paraId="5CDD35D6" w14:textId="4ECEC9E3" w:rsidR="00F879BF" w:rsidRDefault="00F879BF" w:rsidP="00B358EA">
      <w:pPr>
        <w:spacing w:after="0"/>
      </w:pPr>
      <w:r w:rsidRPr="00B77C96">
        <w:rPr>
          <w:b/>
          <w:i/>
        </w:rPr>
        <w:t>required works</w:t>
      </w:r>
      <w:r>
        <w:t xml:space="preserve"> see section </w:t>
      </w:r>
      <w:r>
        <w:fldChar w:fldCharType="begin"/>
      </w:r>
      <w:r>
        <w:instrText xml:space="preserve"> REF _Ref513567042 \r \h </w:instrText>
      </w:r>
      <w:r w:rsidR="00B358EA">
        <w:instrText xml:space="preserve"> \* MERGEFORMAT </w:instrText>
      </w:r>
      <w:r>
        <w:fldChar w:fldCharType="separate"/>
      </w:r>
      <w:r w:rsidR="009A78DE">
        <w:t>22</w:t>
      </w:r>
      <w:r>
        <w:fldChar w:fldCharType="end"/>
      </w:r>
      <w:r>
        <w:fldChar w:fldCharType="begin"/>
      </w:r>
      <w:r>
        <w:instrText xml:space="preserve"> REF _Ref513565740 \r \h </w:instrText>
      </w:r>
      <w:r w:rsidR="00B358EA">
        <w:instrText xml:space="preserve"> \* MERGEFORMAT </w:instrText>
      </w:r>
      <w:r>
        <w:fldChar w:fldCharType="separate"/>
      </w:r>
      <w:r w:rsidR="009A78DE">
        <w:t>(1)</w:t>
      </w:r>
      <w:r>
        <w:fldChar w:fldCharType="end"/>
      </w:r>
      <w:r>
        <w:t>.</w:t>
      </w:r>
    </w:p>
    <w:p w14:paraId="17C0A5F0" w14:textId="77777777" w:rsidR="00B358EA" w:rsidRDefault="00B358EA" w:rsidP="00B358EA">
      <w:pPr>
        <w:spacing w:after="0"/>
        <w:rPr>
          <w:b/>
          <w:i/>
        </w:rPr>
      </w:pPr>
    </w:p>
    <w:p w14:paraId="3F4BA43C" w14:textId="6A8357D0" w:rsidR="003D79D4" w:rsidRDefault="003D79D4" w:rsidP="00B358EA">
      <w:pPr>
        <w:spacing w:after="0"/>
      </w:pPr>
      <w:r>
        <w:rPr>
          <w:b/>
          <w:i/>
        </w:rPr>
        <w:t xml:space="preserve">revised local government’s valuation </w:t>
      </w:r>
      <w:r>
        <w:t xml:space="preserve">see section </w:t>
      </w:r>
      <w:r>
        <w:fldChar w:fldCharType="begin"/>
      </w:r>
      <w:r>
        <w:instrText xml:space="preserve"> REF _Ref513565232 \r \h </w:instrText>
      </w:r>
      <w:r w:rsidR="00B358EA">
        <w:instrText xml:space="preserve"> \* MERGEFORMAT </w:instrText>
      </w:r>
      <w:r>
        <w:fldChar w:fldCharType="separate"/>
      </w:r>
      <w:r w:rsidR="009A78DE">
        <w:t>27</w:t>
      </w:r>
      <w:r>
        <w:fldChar w:fldCharType="end"/>
      </w:r>
      <w:r w:rsidR="0002021C">
        <w:fldChar w:fldCharType="begin"/>
      </w:r>
      <w:r w:rsidR="0002021C">
        <w:instrText xml:space="preserve"> REF _Ref9436604 \r \h </w:instrText>
      </w:r>
      <w:r w:rsidR="0002021C">
        <w:fldChar w:fldCharType="separate"/>
      </w:r>
      <w:r w:rsidR="0002021C">
        <w:t>(15)</w:t>
      </w:r>
      <w:r w:rsidR="0002021C">
        <w:fldChar w:fldCharType="end"/>
      </w:r>
      <w:r>
        <w:t>.</w:t>
      </w:r>
    </w:p>
    <w:p w14:paraId="647BE969" w14:textId="77777777" w:rsidR="00B358EA" w:rsidRDefault="00B358EA" w:rsidP="00B358EA">
      <w:pPr>
        <w:spacing w:after="0"/>
        <w:rPr>
          <w:b/>
          <w:i/>
        </w:rPr>
      </w:pPr>
    </w:p>
    <w:p w14:paraId="76898C1B" w14:textId="77777777" w:rsidR="004E0DFC" w:rsidRDefault="004E0DFC" w:rsidP="009C7683">
      <w:pPr>
        <w:spacing w:after="0" w:line="360" w:lineRule="auto"/>
      </w:pPr>
      <w:r w:rsidRPr="00435B3A">
        <w:rPr>
          <w:b/>
          <w:i/>
        </w:rPr>
        <w:t>SEQ Water Act</w:t>
      </w:r>
      <w:r>
        <w:t xml:space="preserve"> means the </w:t>
      </w:r>
      <w:r w:rsidRPr="00435B3A">
        <w:rPr>
          <w:i/>
        </w:rPr>
        <w:t>South-East Queensland Water (Distribution and Retail Restructuring) Act 2009</w:t>
      </w:r>
      <w:r>
        <w:t>.</w:t>
      </w:r>
    </w:p>
    <w:p w14:paraId="1AC6E2C1" w14:textId="77777777" w:rsidR="00B358EA" w:rsidRDefault="00B358EA" w:rsidP="00B358EA">
      <w:pPr>
        <w:spacing w:after="0"/>
        <w:rPr>
          <w:b/>
          <w:i/>
        </w:rPr>
      </w:pPr>
    </w:p>
    <w:p w14:paraId="15D0E9BD" w14:textId="3BAA9946" w:rsidR="004E0DFC" w:rsidRDefault="004E0DFC" w:rsidP="00B358EA">
      <w:pPr>
        <w:spacing w:after="0"/>
      </w:pPr>
      <w:r w:rsidRPr="00435B3A">
        <w:rPr>
          <w:b/>
          <w:i/>
        </w:rPr>
        <w:t>SPA planning scheme</w:t>
      </w:r>
      <w:r>
        <w:t xml:space="preserve"> means the planning scheme which replaces the IPA planning scheme. </w:t>
      </w:r>
    </w:p>
    <w:p w14:paraId="0AA3A9F1" w14:textId="77777777" w:rsidR="00C543F1" w:rsidRPr="00435B3A" w:rsidRDefault="004E0DFC" w:rsidP="00B358EA">
      <w:pPr>
        <w:spacing w:after="0"/>
        <w:rPr>
          <w:i/>
          <w:sz w:val="20"/>
        </w:rPr>
      </w:pPr>
      <w:r w:rsidRPr="00435B3A">
        <w:rPr>
          <w:i/>
          <w:sz w:val="20"/>
        </w:rPr>
        <w:t>Editor's note—The SPA planning scheme is the Brisbane City Plan 2014</w:t>
      </w:r>
      <w:r w:rsidR="00A94D99">
        <w:rPr>
          <w:i/>
          <w:sz w:val="20"/>
        </w:rPr>
        <w:t xml:space="preserve">, which </w:t>
      </w:r>
      <w:r w:rsidR="00C543F1">
        <w:rPr>
          <w:i/>
          <w:sz w:val="20"/>
        </w:rPr>
        <w:t xml:space="preserve">was aligned with the Planning Act. </w:t>
      </w:r>
    </w:p>
    <w:p w14:paraId="5EAF6DDF" w14:textId="77777777" w:rsidR="00B358EA" w:rsidRDefault="00B358EA" w:rsidP="00B358EA">
      <w:pPr>
        <w:spacing w:after="0"/>
        <w:rPr>
          <w:b/>
          <w:i/>
        </w:rPr>
      </w:pPr>
    </w:p>
    <w:p w14:paraId="43BB3175" w14:textId="75E39C04" w:rsidR="004E0DFC" w:rsidRDefault="004E0DFC" w:rsidP="00B358EA">
      <w:pPr>
        <w:spacing w:after="0"/>
      </w:pPr>
      <w:r w:rsidRPr="00435B3A">
        <w:rPr>
          <w:b/>
          <w:i/>
        </w:rPr>
        <w:t>specified date or period</w:t>
      </w:r>
      <w:r>
        <w:t xml:space="preserve"> see section </w:t>
      </w:r>
      <w:r w:rsidR="004329DA">
        <w:fldChar w:fldCharType="begin"/>
      </w:r>
      <w:r w:rsidR="004329DA">
        <w:instrText xml:space="preserve"> REF _Ref486524361 \r \h </w:instrText>
      </w:r>
      <w:r w:rsidR="00B358EA">
        <w:instrText xml:space="preserve"> \* MERGEFORMAT </w:instrText>
      </w:r>
      <w:r w:rsidR="004329DA">
        <w:fldChar w:fldCharType="separate"/>
      </w:r>
      <w:r w:rsidR="009A78DE">
        <w:t>30</w:t>
      </w:r>
      <w:r w:rsidR="004329DA">
        <w:fldChar w:fldCharType="end"/>
      </w:r>
      <w:r w:rsidR="004329DA">
        <w:fldChar w:fldCharType="begin"/>
      </w:r>
      <w:r w:rsidR="004329DA">
        <w:instrText xml:space="preserve"> REF _Ref486524365 \r \h </w:instrText>
      </w:r>
      <w:r w:rsidR="00B358EA">
        <w:instrText xml:space="preserve"> \* MERGEFORMAT </w:instrText>
      </w:r>
      <w:r w:rsidR="004329DA">
        <w:fldChar w:fldCharType="separate"/>
      </w:r>
      <w:r w:rsidR="009A78DE">
        <w:t>(5)</w:t>
      </w:r>
      <w:r w:rsidR="004329DA">
        <w:fldChar w:fldCharType="end"/>
      </w:r>
      <w:r w:rsidR="004329DA">
        <w:fldChar w:fldCharType="begin"/>
      </w:r>
      <w:r w:rsidR="004329DA">
        <w:instrText xml:space="preserve"> REF _Ref486524380 \r \h </w:instrText>
      </w:r>
      <w:r w:rsidR="00B358EA">
        <w:instrText xml:space="preserve"> \* MERGEFORMAT </w:instrText>
      </w:r>
      <w:r w:rsidR="004329DA">
        <w:fldChar w:fldCharType="separate"/>
      </w:r>
      <w:r w:rsidR="009A78DE">
        <w:t>(c)(i)</w:t>
      </w:r>
      <w:r w:rsidR="004329DA">
        <w:fldChar w:fldCharType="end"/>
      </w:r>
      <w:r>
        <w:t>.</w:t>
      </w:r>
    </w:p>
    <w:p w14:paraId="3676ED82" w14:textId="77777777" w:rsidR="00B358EA" w:rsidRDefault="00B358EA" w:rsidP="00B358EA">
      <w:pPr>
        <w:spacing w:after="0"/>
        <w:rPr>
          <w:b/>
          <w:i/>
        </w:rPr>
      </w:pPr>
    </w:p>
    <w:p w14:paraId="7F65241A" w14:textId="0B0E1637" w:rsidR="004E0DFC" w:rsidRDefault="004E0DFC" w:rsidP="009C7683">
      <w:pPr>
        <w:spacing w:after="0" w:line="360" w:lineRule="auto"/>
      </w:pPr>
      <w:r w:rsidRPr="00435B3A">
        <w:rPr>
          <w:b/>
          <w:i/>
        </w:rPr>
        <w:t>suite</w:t>
      </w:r>
      <w:r>
        <w:t xml:space="preserve"> means a number of connected rooms one of which is a bedroom in which an individual or a group of two or more related or unrelated people reside with the common intention to live together on a long term basis and who make common provision for food or other essentials for living.</w:t>
      </w:r>
    </w:p>
    <w:p w14:paraId="43017932" w14:textId="77777777" w:rsidR="00B358EA" w:rsidRDefault="00B358EA" w:rsidP="00B358EA">
      <w:pPr>
        <w:spacing w:after="0"/>
        <w:rPr>
          <w:b/>
          <w:i/>
        </w:rPr>
      </w:pPr>
    </w:p>
    <w:p w14:paraId="6626E80A" w14:textId="202E7252" w:rsidR="004E0DFC" w:rsidRDefault="004E0DFC" w:rsidP="00B358EA">
      <w:pPr>
        <w:spacing w:after="0"/>
      </w:pPr>
      <w:r w:rsidRPr="00435B3A">
        <w:rPr>
          <w:b/>
          <w:i/>
        </w:rPr>
        <w:t>trunk infrastructure contribution</w:t>
      </w:r>
      <w:r>
        <w:t xml:space="preserve"> see section </w:t>
      </w:r>
      <w:r w:rsidR="004329DA">
        <w:fldChar w:fldCharType="begin"/>
      </w:r>
      <w:r w:rsidR="004329DA">
        <w:instrText xml:space="preserve"> REF _Ref486524430 \r \h </w:instrText>
      </w:r>
      <w:r w:rsidR="00B358EA">
        <w:instrText xml:space="preserve"> \* MERGEFORMAT </w:instrText>
      </w:r>
      <w:r w:rsidR="004329DA">
        <w:fldChar w:fldCharType="separate"/>
      </w:r>
      <w:r w:rsidR="009A78DE">
        <w:t>19</w:t>
      </w:r>
      <w:r w:rsidR="004329DA">
        <w:fldChar w:fldCharType="end"/>
      </w:r>
      <w:r w:rsidR="004329DA">
        <w:fldChar w:fldCharType="begin"/>
      </w:r>
      <w:r w:rsidR="004329DA">
        <w:instrText xml:space="preserve"> REF _Ref486523939 \r \h </w:instrText>
      </w:r>
      <w:r w:rsidR="00B358EA">
        <w:instrText xml:space="preserve"> \* MERGEFORMAT </w:instrText>
      </w:r>
      <w:r w:rsidR="004329DA">
        <w:fldChar w:fldCharType="separate"/>
      </w:r>
      <w:r w:rsidR="009A78DE">
        <w:t>(b)</w:t>
      </w:r>
      <w:r w:rsidR="004329DA">
        <w:fldChar w:fldCharType="end"/>
      </w:r>
      <w:r>
        <w:t>.</w:t>
      </w:r>
    </w:p>
    <w:p w14:paraId="7DA0A55D" w14:textId="7B74E5B2" w:rsidR="00435B3A" w:rsidRDefault="004E0DFC" w:rsidP="00B358EA">
      <w:pPr>
        <w:spacing w:after="0"/>
      </w:pPr>
      <w:r w:rsidRPr="00435B3A">
        <w:rPr>
          <w:b/>
          <w:i/>
        </w:rPr>
        <w:lastRenderedPageBreak/>
        <w:t>trunk infrastructure networks</w:t>
      </w:r>
      <w:r>
        <w:t xml:space="preserve"> see section </w:t>
      </w:r>
      <w:r w:rsidR="004329DA">
        <w:fldChar w:fldCharType="begin"/>
      </w:r>
      <w:r w:rsidR="004329DA">
        <w:instrText xml:space="preserve"> REF _Ref486524440 \r \h </w:instrText>
      </w:r>
      <w:r w:rsidR="00B358EA">
        <w:instrText xml:space="preserve"> \* MERGEFORMAT </w:instrText>
      </w:r>
      <w:r w:rsidR="004329DA">
        <w:fldChar w:fldCharType="separate"/>
      </w:r>
      <w:r w:rsidR="009A78DE">
        <w:t>6</w:t>
      </w:r>
      <w:r w:rsidR="004329DA">
        <w:fldChar w:fldCharType="end"/>
      </w:r>
      <w:r w:rsidR="004329DA">
        <w:fldChar w:fldCharType="begin"/>
      </w:r>
      <w:r w:rsidR="004329DA">
        <w:instrText xml:space="preserve"> REF _Ref486524091 \r \h </w:instrText>
      </w:r>
      <w:r w:rsidR="00B358EA">
        <w:instrText xml:space="preserve"> \* MERGEFORMAT </w:instrText>
      </w:r>
      <w:r w:rsidR="004329DA">
        <w:fldChar w:fldCharType="separate"/>
      </w:r>
      <w:r w:rsidR="009A78DE">
        <w:t>(b)</w:t>
      </w:r>
      <w:r w:rsidR="004329DA">
        <w:fldChar w:fldCharType="end"/>
      </w:r>
      <w:r>
        <w:t>.</w:t>
      </w:r>
    </w:p>
    <w:p w14:paraId="16F4E9E8" w14:textId="77777777" w:rsidR="004E0DFC" w:rsidRDefault="00435B3A" w:rsidP="00B358EA">
      <w:pPr>
        <w:spacing w:after="0"/>
      </w:pPr>
      <w:r>
        <w:br w:type="page"/>
      </w:r>
    </w:p>
    <w:p w14:paraId="4CBE2C57" w14:textId="77777777" w:rsidR="003B69AD" w:rsidRPr="00837A94" w:rsidRDefault="003B69AD" w:rsidP="00837A94">
      <w:pPr>
        <w:pStyle w:val="Heading3"/>
      </w:pPr>
      <w:bookmarkStart w:id="484" w:name="_Schedule_2_Adopted"/>
      <w:bookmarkStart w:id="485" w:name="_Toc390812206"/>
      <w:bookmarkStart w:id="486" w:name="_Toc516737261"/>
      <w:bookmarkEnd w:id="484"/>
      <w:r w:rsidRPr="00837A94">
        <w:lastRenderedPageBreak/>
        <w:t>Schedule 2</w:t>
      </w:r>
      <w:r w:rsidRPr="00837A94">
        <w:tab/>
        <w:t>Adopted charges</w:t>
      </w:r>
      <w:bookmarkEnd w:id="485"/>
      <w:bookmarkEnd w:id="486"/>
    </w:p>
    <w:p w14:paraId="36B7F540" w14:textId="77777777" w:rsidR="003B69AD" w:rsidRPr="003B69AD" w:rsidRDefault="003B69AD" w:rsidP="003B69AD">
      <w:pPr>
        <w:spacing w:before="120" w:after="120"/>
        <w:ind w:left="1702" w:hanging="851"/>
        <w:rPr>
          <w:rFonts w:ascii="Arial" w:hAnsi="Arial" w:cs="Arial"/>
          <w:b/>
          <w:szCs w:val="22"/>
          <w:lang w:eastAsia="en-AU"/>
        </w:rPr>
      </w:pPr>
    </w:p>
    <w:p w14:paraId="4A486474" w14:textId="77777777" w:rsidR="003B69AD" w:rsidRPr="003B69AD" w:rsidRDefault="003B69AD" w:rsidP="003B69AD">
      <w:pPr>
        <w:ind w:left="1702" w:hanging="851"/>
        <w:rPr>
          <w:rFonts w:ascii="Arial" w:hAnsi="Arial" w:cs="Arial"/>
          <w:b/>
          <w:szCs w:val="22"/>
          <w:lang w:eastAsia="en-AU"/>
        </w:rPr>
      </w:pPr>
      <w:r w:rsidRPr="003B69AD">
        <w:rPr>
          <w:rFonts w:ascii="Arial" w:hAnsi="Arial" w:cs="Arial"/>
          <w:b/>
          <w:szCs w:val="22"/>
          <w:lang w:eastAsia="en-AU"/>
        </w:rPr>
        <w:t>Table A Adopted charge for reconfiguring a lot</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3465"/>
      </w:tblGrid>
      <w:tr w:rsidR="003B69AD" w:rsidRPr="003B69AD" w14:paraId="10355363" w14:textId="77777777" w:rsidTr="003B69AD">
        <w:trPr>
          <w:trHeight w:val="535"/>
        </w:trPr>
        <w:tc>
          <w:tcPr>
            <w:tcW w:w="1985" w:type="dxa"/>
            <w:vMerge w:val="restart"/>
            <w:shd w:val="clear" w:color="auto" w:fill="F2F2F2"/>
          </w:tcPr>
          <w:p w14:paraId="56428590"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Column 1</w:t>
            </w:r>
          </w:p>
          <w:p w14:paraId="510AD3D5" w14:textId="77777777" w:rsidR="003B69AD" w:rsidRPr="003B69AD" w:rsidRDefault="003B69AD" w:rsidP="003B69AD">
            <w:pPr>
              <w:spacing w:after="0"/>
              <w:jc w:val="left"/>
              <w:rPr>
                <w:rFonts w:ascii="Arial" w:hAnsi="Arial" w:cs="Arial"/>
                <w:b/>
                <w:sz w:val="20"/>
                <w:lang w:eastAsia="en-AU"/>
              </w:rPr>
            </w:pPr>
            <w:r w:rsidRPr="003B69AD">
              <w:rPr>
                <w:rFonts w:ascii="Arial" w:hAnsi="Arial" w:cs="Arial"/>
                <w:b/>
                <w:sz w:val="18"/>
                <w:lang w:eastAsia="en-AU"/>
              </w:rPr>
              <w:t>Demand unit</w:t>
            </w:r>
          </w:p>
        </w:tc>
        <w:tc>
          <w:tcPr>
            <w:tcW w:w="3544" w:type="dxa"/>
            <w:gridSpan w:val="2"/>
            <w:shd w:val="clear" w:color="auto" w:fill="F2F2F2"/>
          </w:tcPr>
          <w:p w14:paraId="276D6926"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Column 2</w:t>
            </w:r>
          </w:p>
          <w:p w14:paraId="2B679752" w14:textId="77777777" w:rsidR="003B69AD" w:rsidRPr="003B69AD" w:rsidRDefault="003B69AD" w:rsidP="003B69AD">
            <w:pPr>
              <w:spacing w:after="0"/>
              <w:jc w:val="left"/>
              <w:rPr>
                <w:rFonts w:ascii="Arial" w:hAnsi="Arial" w:cs="Arial"/>
                <w:b/>
                <w:sz w:val="18"/>
                <w:lang w:eastAsia="en-AU"/>
              </w:rPr>
            </w:pPr>
            <w:r w:rsidRPr="003B69AD">
              <w:rPr>
                <w:rFonts w:ascii="Arial" w:hAnsi="Arial" w:cs="Arial"/>
                <w:b/>
                <w:sz w:val="18"/>
                <w:lang w:eastAsia="en-AU"/>
              </w:rPr>
              <w:t>Distributor-retailer adopted charge</w:t>
            </w:r>
          </w:p>
          <w:p w14:paraId="4024E753" w14:textId="77777777" w:rsidR="003B69AD" w:rsidRPr="003B69AD" w:rsidRDefault="003B69AD" w:rsidP="003B69AD">
            <w:pPr>
              <w:spacing w:after="120"/>
              <w:jc w:val="left"/>
              <w:rPr>
                <w:rFonts w:ascii="Arial" w:hAnsi="Arial" w:cs="Arial"/>
                <w:b/>
                <w:sz w:val="20"/>
                <w:lang w:eastAsia="en-AU"/>
              </w:rPr>
            </w:pPr>
            <w:r w:rsidRPr="003B69AD">
              <w:rPr>
                <w:rFonts w:ascii="Arial" w:hAnsi="Arial" w:cs="Arial"/>
                <w:b/>
                <w:sz w:val="18"/>
                <w:lang w:eastAsia="en-AU"/>
              </w:rPr>
              <w:t>($ per demand unit)</w:t>
            </w:r>
          </w:p>
        </w:tc>
        <w:tc>
          <w:tcPr>
            <w:tcW w:w="3465" w:type="dxa"/>
            <w:shd w:val="clear" w:color="auto" w:fill="F2F2F2"/>
          </w:tcPr>
          <w:p w14:paraId="62CB4061"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 xml:space="preserve">Column </w:t>
            </w:r>
            <w:r w:rsidR="009E1F49">
              <w:rPr>
                <w:rFonts w:ascii="Arial" w:hAnsi="Arial" w:cs="Arial"/>
                <w:b/>
                <w:sz w:val="20"/>
                <w:lang w:eastAsia="en-AU"/>
              </w:rPr>
              <w:t>3</w:t>
            </w:r>
          </w:p>
          <w:p w14:paraId="2A71B24A" w14:textId="77777777" w:rsidR="003B69AD" w:rsidRPr="003B69AD" w:rsidRDefault="003B69AD" w:rsidP="003B69AD">
            <w:pPr>
              <w:spacing w:after="0"/>
              <w:jc w:val="left"/>
              <w:rPr>
                <w:rFonts w:ascii="Arial" w:hAnsi="Arial" w:cs="Arial"/>
                <w:b/>
                <w:sz w:val="18"/>
                <w:lang w:eastAsia="en-AU"/>
              </w:rPr>
            </w:pPr>
            <w:r w:rsidRPr="003B69AD">
              <w:rPr>
                <w:rFonts w:ascii="Arial" w:hAnsi="Arial" w:cs="Arial"/>
                <w:b/>
                <w:sz w:val="18"/>
                <w:lang w:eastAsia="en-AU"/>
              </w:rPr>
              <w:t>Local government adopted charge</w:t>
            </w:r>
          </w:p>
          <w:p w14:paraId="66D18DAF" w14:textId="77777777" w:rsidR="003B69AD" w:rsidRPr="003B69AD" w:rsidRDefault="003B69AD" w:rsidP="003B69AD">
            <w:pPr>
              <w:spacing w:after="0"/>
              <w:jc w:val="left"/>
              <w:rPr>
                <w:rFonts w:ascii="Arial" w:hAnsi="Arial" w:cs="Arial"/>
                <w:b/>
                <w:sz w:val="20"/>
                <w:lang w:eastAsia="en-AU"/>
              </w:rPr>
            </w:pPr>
            <w:r w:rsidRPr="003B69AD">
              <w:rPr>
                <w:rFonts w:ascii="Arial" w:hAnsi="Arial" w:cs="Arial"/>
                <w:b/>
                <w:sz w:val="18"/>
                <w:lang w:eastAsia="en-AU"/>
              </w:rPr>
              <w:t>($ per demand unit)</w:t>
            </w:r>
          </w:p>
        </w:tc>
      </w:tr>
      <w:tr w:rsidR="003B69AD" w:rsidRPr="003B69AD" w14:paraId="2A03D970" w14:textId="77777777" w:rsidTr="003B69AD">
        <w:trPr>
          <w:trHeight w:val="826"/>
        </w:trPr>
        <w:tc>
          <w:tcPr>
            <w:tcW w:w="1985" w:type="dxa"/>
            <w:vMerge/>
            <w:shd w:val="clear" w:color="auto" w:fill="F2F2F2"/>
          </w:tcPr>
          <w:p w14:paraId="68CCA426" w14:textId="77777777" w:rsidR="003B69AD" w:rsidRPr="003B69AD" w:rsidRDefault="003B69AD" w:rsidP="003B69AD">
            <w:pPr>
              <w:spacing w:before="120" w:after="120"/>
              <w:jc w:val="left"/>
              <w:rPr>
                <w:rFonts w:ascii="Arial" w:hAnsi="Arial" w:cs="Arial"/>
                <w:b/>
                <w:sz w:val="18"/>
                <w:lang w:eastAsia="en-AU"/>
              </w:rPr>
            </w:pPr>
          </w:p>
        </w:tc>
        <w:tc>
          <w:tcPr>
            <w:tcW w:w="1701" w:type="dxa"/>
            <w:shd w:val="clear" w:color="auto" w:fill="F2F2F2"/>
          </w:tcPr>
          <w:p w14:paraId="0DC245EF" w14:textId="77777777" w:rsidR="003B69AD" w:rsidRPr="003B69AD" w:rsidRDefault="003B69AD" w:rsidP="003B69AD">
            <w:pPr>
              <w:spacing w:before="120" w:after="120"/>
              <w:jc w:val="left"/>
              <w:rPr>
                <w:rFonts w:ascii="Arial" w:hAnsi="Arial" w:cs="Arial"/>
                <w:b/>
                <w:sz w:val="18"/>
                <w:lang w:eastAsia="en-AU"/>
              </w:rPr>
            </w:pPr>
            <w:r w:rsidRPr="003B69AD">
              <w:rPr>
                <w:rFonts w:ascii="Arial" w:hAnsi="Arial" w:cs="Arial"/>
                <w:b/>
                <w:sz w:val="18"/>
                <w:lang w:eastAsia="en-AU"/>
              </w:rPr>
              <w:t>Sewerage trunk infrastructure network for wastewater service</w:t>
            </w:r>
          </w:p>
        </w:tc>
        <w:tc>
          <w:tcPr>
            <w:tcW w:w="1843" w:type="dxa"/>
            <w:shd w:val="clear" w:color="auto" w:fill="F2F2F2"/>
          </w:tcPr>
          <w:p w14:paraId="7101AC86" w14:textId="77777777" w:rsidR="003B69AD" w:rsidRPr="003B69AD" w:rsidRDefault="003B69AD" w:rsidP="003B69AD">
            <w:pPr>
              <w:spacing w:before="120" w:after="120"/>
              <w:jc w:val="left"/>
              <w:rPr>
                <w:rFonts w:ascii="Arial" w:hAnsi="Arial" w:cs="Arial"/>
                <w:b/>
                <w:sz w:val="18"/>
                <w:lang w:eastAsia="en-AU"/>
              </w:rPr>
            </w:pPr>
            <w:r w:rsidRPr="003B69AD">
              <w:rPr>
                <w:rFonts w:ascii="Arial" w:hAnsi="Arial" w:cs="Arial"/>
                <w:b/>
                <w:sz w:val="18"/>
                <w:lang w:eastAsia="en-AU"/>
              </w:rPr>
              <w:t>Water supply trunk infrastructure network for water service</w:t>
            </w:r>
          </w:p>
        </w:tc>
        <w:tc>
          <w:tcPr>
            <w:tcW w:w="3465" w:type="dxa"/>
            <w:shd w:val="clear" w:color="auto" w:fill="F2F2F2"/>
          </w:tcPr>
          <w:p w14:paraId="6844948D" w14:textId="0AA60E27" w:rsidR="003B69AD" w:rsidRPr="003B69AD" w:rsidRDefault="003B69AD" w:rsidP="00E35DEC">
            <w:pPr>
              <w:spacing w:before="120" w:after="120"/>
              <w:jc w:val="left"/>
              <w:rPr>
                <w:rFonts w:ascii="Arial" w:hAnsi="Arial" w:cs="Arial"/>
                <w:b/>
                <w:sz w:val="18"/>
                <w:lang w:eastAsia="en-AU"/>
              </w:rPr>
            </w:pPr>
            <w:r w:rsidRPr="003B69AD">
              <w:rPr>
                <w:rFonts w:ascii="Arial" w:hAnsi="Arial" w:cs="Arial"/>
                <w:b/>
                <w:sz w:val="18"/>
                <w:lang w:eastAsia="en-AU"/>
              </w:rPr>
              <w:t xml:space="preserve">Transport, </w:t>
            </w:r>
            <w:r w:rsidR="00E35DEC">
              <w:rPr>
                <w:rFonts w:ascii="Arial" w:hAnsi="Arial" w:cs="Arial"/>
                <w:b/>
                <w:sz w:val="18"/>
                <w:lang w:eastAsia="en-AU"/>
              </w:rPr>
              <w:t>public parks and land for community facilities,</w:t>
            </w:r>
            <w:r w:rsidRPr="003B69AD">
              <w:rPr>
                <w:rFonts w:ascii="Arial" w:hAnsi="Arial" w:cs="Arial"/>
                <w:b/>
                <w:sz w:val="18"/>
                <w:lang w:eastAsia="en-AU"/>
              </w:rPr>
              <w:t xml:space="preserve"> and stormwater trunk infrastructure networks </w:t>
            </w:r>
          </w:p>
        </w:tc>
      </w:tr>
      <w:tr w:rsidR="00826DA3" w:rsidRPr="003B69AD" w14:paraId="6AE5FFC6" w14:textId="77777777" w:rsidTr="004273FD">
        <w:trPr>
          <w:trHeight w:val="289"/>
        </w:trPr>
        <w:tc>
          <w:tcPr>
            <w:tcW w:w="1985" w:type="dxa"/>
          </w:tcPr>
          <w:p w14:paraId="70B96CF6" w14:textId="77777777" w:rsidR="00826DA3" w:rsidRPr="003B69AD" w:rsidRDefault="00826DA3" w:rsidP="00826DA3">
            <w:pPr>
              <w:widowControl w:val="0"/>
              <w:tabs>
                <w:tab w:val="num" w:pos="720"/>
              </w:tabs>
              <w:overflowPunct w:val="0"/>
              <w:autoSpaceDE w:val="0"/>
              <w:autoSpaceDN w:val="0"/>
              <w:adjustRightInd w:val="0"/>
              <w:spacing w:before="120" w:after="120" w:line="360" w:lineRule="auto"/>
              <w:ind w:left="851" w:hanging="720"/>
              <w:jc w:val="center"/>
              <w:textAlignment w:val="baseline"/>
              <w:rPr>
                <w:sz w:val="20"/>
                <w:lang w:eastAsia="en-AU"/>
              </w:rPr>
            </w:pPr>
            <w:r w:rsidRPr="003B69AD">
              <w:rPr>
                <w:sz w:val="20"/>
                <w:lang w:eastAsia="en-AU"/>
              </w:rPr>
              <w:t>Lot</w:t>
            </w:r>
          </w:p>
        </w:tc>
        <w:tc>
          <w:tcPr>
            <w:tcW w:w="1701" w:type="dxa"/>
            <w:shd w:val="clear" w:color="auto" w:fill="auto"/>
          </w:tcPr>
          <w:p w14:paraId="1495F9F4" w14:textId="4BCCB216" w:rsidR="00826DA3" w:rsidRPr="003B69AD" w:rsidRDefault="00826DA3" w:rsidP="00826DA3">
            <w:pPr>
              <w:widowControl w:val="0"/>
              <w:tabs>
                <w:tab w:val="num" w:pos="720"/>
              </w:tabs>
              <w:overflowPunct w:val="0"/>
              <w:autoSpaceDE w:val="0"/>
              <w:autoSpaceDN w:val="0"/>
              <w:adjustRightInd w:val="0"/>
              <w:spacing w:before="120" w:after="120" w:line="360" w:lineRule="auto"/>
              <w:ind w:left="851" w:hanging="720"/>
              <w:jc w:val="center"/>
              <w:textAlignment w:val="baseline"/>
              <w:rPr>
                <w:sz w:val="20"/>
                <w:lang w:eastAsia="en-AU"/>
              </w:rPr>
            </w:pPr>
            <w:r w:rsidRPr="00B00FDD">
              <w:rPr>
                <w:sz w:val="20"/>
                <w:lang w:eastAsia="en-AU"/>
              </w:rPr>
              <w:t>9</w:t>
            </w:r>
            <w:r>
              <w:rPr>
                <w:sz w:val="20"/>
                <w:lang w:eastAsia="en-AU"/>
              </w:rPr>
              <w:t>,</w:t>
            </w:r>
            <w:r w:rsidRPr="00B00FDD">
              <w:rPr>
                <w:sz w:val="20"/>
                <w:lang w:eastAsia="en-AU"/>
              </w:rPr>
              <w:t>611.9</w:t>
            </w:r>
            <w:r w:rsidR="00465578">
              <w:rPr>
                <w:sz w:val="20"/>
                <w:lang w:eastAsia="en-AU"/>
              </w:rPr>
              <w:t>0</w:t>
            </w:r>
          </w:p>
        </w:tc>
        <w:tc>
          <w:tcPr>
            <w:tcW w:w="1843" w:type="dxa"/>
            <w:shd w:val="clear" w:color="auto" w:fill="auto"/>
          </w:tcPr>
          <w:p w14:paraId="58A2BE5C" w14:textId="06D8C293" w:rsidR="00826DA3" w:rsidRPr="003B69AD" w:rsidRDefault="00826DA3" w:rsidP="00826DA3">
            <w:pPr>
              <w:spacing w:before="120" w:after="120"/>
              <w:jc w:val="center"/>
              <w:rPr>
                <w:sz w:val="20"/>
                <w:lang w:eastAsia="en-AU"/>
              </w:rPr>
            </w:pPr>
            <w:r w:rsidRPr="00B00FDD">
              <w:rPr>
                <w:sz w:val="20"/>
                <w:lang w:eastAsia="en-AU"/>
              </w:rPr>
              <w:t>4</w:t>
            </w:r>
            <w:r>
              <w:rPr>
                <w:sz w:val="20"/>
                <w:lang w:eastAsia="en-AU"/>
              </w:rPr>
              <w:t>,</w:t>
            </w:r>
            <w:r w:rsidRPr="00B00FDD">
              <w:rPr>
                <w:sz w:val="20"/>
                <w:lang w:eastAsia="en-AU"/>
              </w:rPr>
              <w:t>734.23</w:t>
            </w:r>
          </w:p>
        </w:tc>
        <w:tc>
          <w:tcPr>
            <w:tcW w:w="3465" w:type="dxa"/>
            <w:shd w:val="clear" w:color="auto" w:fill="auto"/>
          </w:tcPr>
          <w:p w14:paraId="766DBC84" w14:textId="44AD26F1" w:rsidR="00826DA3" w:rsidRPr="003B69AD" w:rsidRDefault="000C553C" w:rsidP="00826DA3">
            <w:pPr>
              <w:spacing w:before="120" w:after="120"/>
              <w:jc w:val="center"/>
              <w:rPr>
                <w:sz w:val="20"/>
                <w:lang w:eastAsia="en-AU"/>
              </w:rPr>
            </w:pPr>
            <w:r w:rsidRPr="000C553C">
              <w:rPr>
                <w:sz w:val="20"/>
                <w:lang w:eastAsia="en-AU"/>
              </w:rPr>
              <w:t>14,346.12</w:t>
            </w:r>
          </w:p>
        </w:tc>
      </w:tr>
    </w:tbl>
    <w:p w14:paraId="14923775" w14:textId="77777777" w:rsidR="003B69AD" w:rsidRPr="003B69AD" w:rsidRDefault="003B69AD" w:rsidP="003B69AD">
      <w:pPr>
        <w:ind w:left="4253" w:hanging="851"/>
        <w:rPr>
          <w:rFonts w:cs="Arial"/>
          <w:szCs w:val="22"/>
          <w:lang w:eastAsia="en-AU"/>
        </w:rPr>
      </w:pPr>
    </w:p>
    <w:p w14:paraId="486645F7" w14:textId="77777777" w:rsidR="003B69AD" w:rsidRPr="003B69AD" w:rsidRDefault="003B69AD" w:rsidP="003B69AD">
      <w:pPr>
        <w:ind w:left="1702" w:hanging="851"/>
        <w:rPr>
          <w:rFonts w:ascii="Arial" w:hAnsi="Arial" w:cs="Arial"/>
          <w:b/>
          <w:szCs w:val="22"/>
          <w:lang w:eastAsia="en-AU"/>
        </w:rPr>
      </w:pPr>
      <w:r w:rsidRPr="003B69AD">
        <w:rPr>
          <w:rFonts w:ascii="Arial" w:hAnsi="Arial" w:cs="Arial"/>
          <w:b/>
          <w:szCs w:val="22"/>
          <w:lang w:eastAsia="en-AU"/>
        </w:rPr>
        <w:br w:type="page"/>
      </w:r>
      <w:r w:rsidRPr="003B69AD">
        <w:rPr>
          <w:rFonts w:ascii="Arial" w:hAnsi="Arial" w:cs="Arial"/>
          <w:b/>
          <w:szCs w:val="22"/>
          <w:lang w:eastAsia="en-AU"/>
        </w:rPr>
        <w:lastRenderedPageBreak/>
        <w:t>Table B Adopted charge for a residential use</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18"/>
        <w:gridCol w:w="1559"/>
        <w:gridCol w:w="1418"/>
        <w:gridCol w:w="1417"/>
        <w:gridCol w:w="1623"/>
      </w:tblGrid>
      <w:tr w:rsidR="003B69AD" w:rsidRPr="003B69AD" w14:paraId="3F0594B9" w14:textId="77777777" w:rsidTr="003B69AD">
        <w:trPr>
          <w:cantSplit/>
          <w:trHeight w:val="736"/>
          <w:tblHeader/>
        </w:trPr>
        <w:tc>
          <w:tcPr>
            <w:tcW w:w="1559" w:type="dxa"/>
            <w:vMerge w:val="restart"/>
            <w:shd w:val="clear" w:color="auto" w:fill="F2F2F2"/>
          </w:tcPr>
          <w:p w14:paraId="1696F2FE" w14:textId="77777777" w:rsidR="003B69AD" w:rsidRPr="003B69AD" w:rsidRDefault="003B69AD" w:rsidP="003B69AD">
            <w:pPr>
              <w:spacing w:before="120" w:after="120"/>
              <w:jc w:val="left"/>
              <w:rPr>
                <w:i/>
                <w:sz w:val="20"/>
                <w:lang w:eastAsia="en-AU"/>
              </w:rPr>
            </w:pPr>
            <w:r w:rsidRPr="003B69AD">
              <w:rPr>
                <w:rFonts w:ascii="Arial" w:hAnsi="Arial" w:cs="Arial"/>
                <w:b/>
                <w:sz w:val="20"/>
                <w:lang w:eastAsia="en-AU"/>
              </w:rPr>
              <w:t>Column 1</w:t>
            </w:r>
            <w:r w:rsidRPr="003B69AD">
              <w:rPr>
                <w:rFonts w:ascii="Arial" w:hAnsi="Arial" w:cs="Arial"/>
                <w:b/>
                <w:sz w:val="20"/>
                <w:lang w:eastAsia="en-AU"/>
              </w:rPr>
              <w:br/>
            </w:r>
            <w:r w:rsidR="009B2495">
              <w:rPr>
                <w:rFonts w:ascii="Arial" w:hAnsi="Arial" w:cs="Arial"/>
                <w:b/>
                <w:sz w:val="18"/>
                <w:lang w:eastAsia="en-AU"/>
              </w:rPr>
              <w:t>Use</w:t>
            </w:r>
            <w:r w:rsidRPr="003B69AD">
              <w:rPr>
                <w:rFonts w:ascii="Arial" w:hAnsi="Arial" w:cs="Arial"/>
                <w:b/>
                <w:sz w:val="18"/>
                <w:lang w:eastAsia="en-AU"/>
              </w:rPr>
              <w:t xml:space="preserve"> under </w:t>
            </w:r>
            <w:r w:rsidR="00372305">
              <w:rPr>
                <w:rFonts w:ascii="Arial" w:hAnsi="Arial" w:cs="Arial"/>
                <w:b/>
                <w:sz w:val="18"/>
                <w:lang w:eastAsia="en-AU"/>
              </w:rPr>
              <w:t>Planning Regulation</w:t>
            </w:r>
            <w:r w:rsidRPr="003B69AD">
              <w:rPr>
                <w:i/>
                <w:sz w:val="20"/>
                <w:lang w:eastAsia="en-AU"/>
              </w:rPr>
              <w:t xml:space="preserve"> </w:t>
            </w:r>
          </w:p>
          <w:p w14:paraId="37F4C115" w14:textId="7F46FC72" w:rsidR="003B69AD" w:rsidRPr="003B69AD" w:rsidRDefault="003B69AD" w:rsidP="00B83517">
            <w:pPr>
              <w:spacing w:before="120" w:after="120"/>
              <w:jc w:val="left"/>
              <w:rPr>
                <w:rFonts w:ascii="Arial" w:hAnsi="Arial" w:cs="Arial"/>
                <w:b/>
                <w:sz w:val="20"/>
                <w:lang w:eastAsia="en-AU"/>
              </w:rPr>
            </w:pPr>
            <w:r w:rsidRPr="003B69AD">
              <w:rPr>
                <w:i/>
                <w:sz w:val="18"/>
                <w:lang w:eastAsia="en-AU"/>
              </w:rPr>
              <w:t xml:space="preserve">Editor's note—See </w:t>
            </w:r>
            <w:r w:rsidR="00372305">
              <w:rPr>
                <w:i/>
                <w:sz w:val="18"/>
                <w:lang w:eastAsia="en-AU"/>
              </w:rPr>
              <w:t>Table 1, Column 1 of Schedule 1</w:t>
            </w:r>
            <w:r w:rsidR="002170C6">
              <w:rPr>
                <w:i/>
                <w:sz w:val="18"/>
                <w:lang w:eastAsia="en-AU"/>
              </w:rPr>
              <w:t>6</w:t>
            </w:r>
            <w:r w:rsidR="00372305">
              <w:rPr>
                <w:i/>
                <w:sz w:val="18"/>
                <w:lang w:eastAsia="en-AU"/>
              </w:rPr>
              <w:t xml:space="preserve"> of the Planning Regulation.</w:t>
            </w:r>
          </w:p>
        </w:tc>
        <w:tc>
          <w:tcPr>
            <w:tcW w:w="2977" w:type="dxa"/>
            <w:gridSpan w:val="2"/>
            <w:shd w:val="clear" w:color="auto" w:fill="F2F2F2"/>
          </w:tcPr>
          <w:p w14:paraId="43A00F0E" w14:textId="77777777" w:rsidR="003B69AD" w:rsidRPr="003B69AD" w:rsidRDefault="003B69AD" w:rsidP="003B69AD">
            <w:pPr>
              <w:spacing w:before="120" w:after="0"/>
              <w:jc w:val="left"/>
              <w:rPr>
                <w:rFonts w:ascii="Arial" w:hAnsi="Arial" w:cs="Arial"/>
                <w:b/>
                <w:sz w:val="20"/>
                <w:lang w:eastAsia="en-AU"/>
              </w:rPr>
            </w:pPr>
            <w:r w:rsidRPr="003B69AD">
              <w:rPr>
                <w:rFonts w:ascii="Arial" w:hAnsi="Arial" w:cs="Arial"/>
                <w:b/>
                <w:sz w:val="20"/>
                <w:lang w:eastAsia="en-AU"/>
              </w:rPr>
              <w:t>Column 2</w:t>
            </w:r>
          </w:p>
          <w:p w14:paraId="6E6E706A" w14:textId="77777777" w:rsidR="003B69AD" w:rsidRPr="003B69AD" w:rsidRDefault="00F44CE7" w:rsidP="003B69AD">
            <w:pPr>
              <w:spacing w:after="120"/>
              <w:jc w:val="left"/>
              <w:rPr>
                <w:rFonts w:ascii="Arial" w:hAnsi="Arial" w:cs="Arial"/>
                <w:b/>
                <w:sz w:val="18"/>
                <w:lang w:eastAsia="en-AU"/>
              </w:rPr>
            </w:pPr>
            <w:r>
              <w:rPr>
                <w:rFonts w:ascii="Arial" w:hAnsi="Arial" w:cs="Arial"/>
                <w:b/>
                <w:sz w:val="18"/>
                <w:lang w:eastAsia="en-AU"/>
              </w:rPr>
              <w:t>Prescribed amount</w:t>
            </w:r>
            <w:r w:rsidR="003B69AD" w:rsidRPr="003B69AD">
              <w:rPr>
                <w:rFonts w:ascii="Arial" w:hAnsi="Arial" w:cs="Arial"/>
                <w:b/>
                <w:sz w:val="18"/>
                <w:lang w:eastAsia="en-AU"/>
              </w:rPr>
              <w:t xml:space="preserve"> under </w:t>
            </w:r>
            <w:r w:rsidR="00372305">
              <w:rPr>
                <w:rFonts w:ascii="Arial" w:hAnsi="Arial" w:cs="Arial"/>
                <w:b/>
                <w:sz w:val="18"/>
                <w:lang w:eastAsia="en-AU"/>
              </w:rPr>
              <w:t>Planning Regulation</w:t>
            </w:r>
          </w:p>
          <w:p w14:paraId="1DDB74AB" w14:textId="614FA5D0" w:rsidR="003B69AD" w:rsidRPr="003B69AD" w:rsidRDefault="003B69AD" w:rsidP="00B83517">
            <w:pPr>
              <w:spacing w:before="120" w:after="120"/>
              <w:jc w:val="left"/>
              <w:rPr>
                <w:rFonts w:ascii="Arial" w:hAnsi="Arial" w:cs="Arial"/>
                <w:b/>
                <w:sz w:val="20"/>
                <w:lang w:eastAsia="en-AU"/>
              </w:rPr>
            </w:pPr>
            <w:r w:rsidRPr="003B69AD">
              <w:rPr>
                <w:i/>
                <w:sz w:val="18"/>
                <w:lang w:eastAsia="en-AU"/>
              </w:rPr>
              <w:t xml:space="preserve">Editor's note—See </w:t>
            </w:r>
            <w:r w:rsidR="00372305">
              <w:rPr>
                <w:i/>
                <w:sz w:val="18"/>
                <w:lang w:eastAsia="en-AU"/>
              </w:rPr>
              <w:t>Table 1, Column 2 of Schedule 1</w:t>
            </w:r>
            <w:r w:rsidR="002170C6">
              <w:rPr>
                <w:i/>
                <w:sz w:val="18"/>
                <w:lang w:eastAsia="en-AU"/>
              </w:rPr>
              <w:t>6</w:t>
            </w:r>
            <w:r w:rsidR="00372305">
              <w:rPr>
                <w:i/>
                <w:sz w:val="18"/>
                <w:lang w:eastAsia="en-AU"/>
              </w:rPr>
              <w:t xml:space="preserve"> of the Planning Regulation</w:t>
            </w:r>
            <w:r w:rsidRPr="003B69AD">
              <w:rPr>
                <w:i/>
                <w:sz w:val="18"/>
                <w:lang w:eastAsia="en-AU"/>
              </w:rPr>
              <w:t>.</w:t>
            </w:r>
          </w:p>
        </w:tc>
        <w:tc>
          <w:tcPr>
            <w:tcW w:w="2835" w:type="dxa"/>
            <w:gridSpan w:val="2"/>
            <w:shd w:val="clear" w:color="auto" w:fill="F2F2F2"/>
          </w:tcPr>
          <w:p w14:paraId="071775CD" w14:textId="77777777" w:rsidR="003B69AD" w:rsidRPr="003B69AD" w:rsidRDefault="003B69AD" w:rsidP="003B69AD">
            <w:pPr>
              <w:spacing w:before="120" w:after="120"/>
              <w:jc w:val="left"/>
              <w:rPr>
                <w:rFonts w:ascii="Arial" w:hAnsi="Arial" w:cs="Arial"/>
                <w:b/>
                <w:sz w:val="18"/>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 xml:space="preserve">Distributor-retailer </w:t>
            </w:r>
            <w:r w:rsidR="0083054F">
              <w:rPr>
                <w:rFonts w:ascii="Arial" w:hAnsi="Arial" w:cs="Arial"/>
                <w:b/>
                <w:sz w:val="18"/>
                <w:lang w:eastAsia="en-AU"/>
              </w:rPr>
              <w:t xml:space="preserve">proportion of prescribed amount </w:t>
            </w:r>
            <w:r w:rsidRPr="003B69AD">
              <w:rPr>
                <w:rFonts w:ascii="Arial" w:hAnsi="Arial" w:cs="Arial"/>
                <w:b/>
                <w:sz w:val="18"/>
                <w:lang w:eastAsia="en-AU"/>
              </w:rPr>
              <w:t>($)</w:t>
            </w:r>
          </w:p>
          <w:p w14:paraId="2A0EFD5C" w14:textId="77777777" w:rsidR="003B69AD" w:rsidRPr="003B69AD" w:rsidRDefault="003B69AD" w:rsidP="00E92096">
            <w:pPr>
              <w:spacing w:before="120" w:after="120"/>
              <w:jc w:val="left"/>
              <w:rPr>
                <w:rFonts w:ascii="Arial" w:hAnsi="Arial" w:cs="Arial"/>
                <w:b/>
                <w:sz w:val="20"/>
                <w:lang w:eastAsia="en-AU"/>
              </w:rPr>
            </w:pPr>
            <w:r w:rsidRPr="003B69AD">
              <w:rPr>
                <w:i/>
                <w:sz w:val="18"/>
                <w:lang w:eastAsia="en-AU"/>
              </w:rPr>
              <w:t xml:space="preserve">Editor's note—See distributor-retailer's </w:t>
            </w:r>
            <w:r w:rsidR="00C67F17" w:rsidRPr="00C67F17">
              <w:rPr>
                <w:i/>
                <w:sz w:val="18"/>
                <w:lang w:eastAsia="en-AU"/>
              </w:rPr>
              <w:t>Water Netserv Plan (Part A)</w:t>
            </w:r>
            <w:r w:rsidR="00C67F17">
              <w:rPr>
                <w:i/>
                <w:sz w:val="18"/>
                <w:lang w:eastAsia="en-AU"/>
              </w:rPr>
              <w:t xml:space="preserve"> (Charges schedule). </w:t>
            </w:r>
            <w:r w:rsidRPr="003B69AD">
              <w:rPr>
                <w:i/>
                <w:sz w:val="18"/>
                <w:lang w:eastAsia="en-AU"/>
              </w:rPr>
              <w:t xml:space="preserve"> </w:t>
            </w:r>
          </w:p>
        </w:tc>
        <w:tc>
          <w:tcPr>
            <w:tcW w:w="1623" w:type="dxa"/>
            <w:vMerge w:val="restart"/>
            <w:shd w:val="clear" w:color="auto" w:fill="F2F2F2"/>
          </w:tcPr>
          <w:p w14:paraId="1C1A7BA1" w14:textId="77777777" w:rsidR="003B69AD" w:rsidRPr="003B69AD" w:rsidRDefault="003B69AD" w:rsidP="003B69AD">
            <w:pPr>
              <w:spacing w:before="120" w:after="120"/>
              <w:jc w:val="left"/>
              <w:rPr>
                <w:rFonts w:ascii="Arial" w:hAnsi="Arial" w:cs="Arial"/>
                <w:b/>
                <w:sz w:val="20"/>
                <w:lang w:eastAsia="en-AU"/>
              </w:rPr>
            </w:pPr>
            <w:r w:rsidRPr="003B69AD">
              <w:rPr>
                <w:rFonts w:ascii="Arial" w:hAnsi="Arial" w:cs="Arial"/>
                <w:b/>
                <w:sz w:val="20"/>
                <w:lang w:eastAsia="en-AU"/>
              </w:rPr>
              <w:t>Column 4</w:t>
            </w:r>
            <w:r w:rsidRPr="003B69AD">
              <w:rPr>
                <w:rFonts w:ascii="Arial" w:hAnsi="Arial" w:cs="Arial"/>
                <w:b/>
                <w:sz w:val="20"/>
                <w:lang w:eastAsia="en-AU"/>
              </w:rPr>
              <w:br/>
            </w:r>
            <w:r w:rsidRPr="003B69AD">
              <w:rPr>
                <w:rFonts w:ascii="Arial" w:hAnsi="Arial" w:cs="Arial"/>
                <w:b/>
                <w:sz w:val="18"/>
                <w:lang w:eastAsia="en-AU"/>
              </w:rPr>
              <w:t>Local government adopted charge</w:t>
            </w:r>
            <w:r w:rsidRPr="003B69AD">
              <w:rPr>
                <w:rFonts w:ascii="Arial" w:hAnsi="Arial" w:cs="Arial"/>
                <w:b/>
                <w:sz w:val="18"/>
                <w:lang w:eastAsia="en-AU"/>
              </w:rPr>
              <w:br/>
              <w:t>($)</w:t>
            </w:r>
          </w:p>
        </w:tc>
      </w:tr>
      <w:tr w:rsidR="003B69AD" w:rsidRPr="003B69AD" w14:paraId="6D8B81A3" w14:textId="77777777" w:rsidTr="003B69AD">
        <w:trPr>
          <w:cantSplit/>
          <w:trHeight w:val="735"/>
          <w:tblHeader/>
        </w:trPr>
        <w:tc>
          <w:tcPr>
            <w:tcW w:w="1559" w:type="dxa"/>
            <w:vMerge/>
          </w:tcPr>
          <w:p w14:paraId="542750C0" w14:textId="77777777" w:rsidR="003B69AD" w:rsidRPr="003B69AD" w:rsidRDefault="003B69AD" w:rsidP="003B69AD">
            <w:pPr>
              <w:keepNext/>
              <w:jc w:val="center"/>
              <w:rPr>
                <w:rFonts w:ascii="Arial" w:hAnsi="Arial" w:cs="Arial"/>
                <w:b/>
                <w:sz w:val="20"/>
                <w:lang w:eastAsia="en-AU"/>
              </w:rPr>
            </w:pPr>
          </w:p>
        </w:tc>
        <w:tc>
          <w:tcPr>
            <w:tcW w:w="1418" w:type="dxa"/>
            <w:shd w:val="clear" w:color="auto" w:fill="F2F2F2"/>
          </w:tcPr>
          <w:p w14:paraId="0351C3E6" w14:textId="77777777" w:rsidR="003B69AD" w:rsidRPr="003B69AD" w:rsidRDefault="003B69AD" w:rsidP="003B69AD">
            <w:pPr>
              <w:keepNext/>
              <w:jc w:val="center"/>
              <w:rPr>
                <w:rFonts w:ascii="Arial" w:hAnsi="Arial" w:cs="Arial"/>
                <w:b/>
                <w:sz w:val="20"/>
                <w:lang w:eastAsia="en-AU"/>
              </w:rPr>
            </w:pPr>
            <w:r w:rsidRPr="003B69AD">
              <w:rPr>
                <w:rFonts w:ascii="Arial" w:hAnsi="Arial" w:cs="Arial"/>
                <w:b/>
                <w:sz w:val="18"/>
                <w:lang w:eastAsia="en-AU"/>
              </w:rPr>
              <w:t>Demand unit</w:t>
            </w:r>
          </w:p>
        </w:tc>
        <w:tc>
          <w:tcPr>
            <w:tcW w:w="1559" w:type="dxa"/>
            <w:shd w:val="clear" w:color="auto" w:fill="F2F2F2"/>
          </w:tcPr>
          <w:p w14:paraId="72D5027A" w14:textId="77777777" w:rsidR="003B69AD" w:rsidRPr="003B69AD" w:rsidRDefault="003B69AD" w:rsidP="003B69AD">
            <w:pPr>
              <w:keepNext/>
              <w:jc w:val="center"/>
              <w:rPr>
                <w:rFonts w:ascii="Arial" w:hAnsi="Arial" w:cs="Arial"/>
                <w:b/>
                <w:sz w:val="20"/>
                <w:lang w:eastAsia="en-AU"/>
              </w:rPr>
            </w:pPr>
            <w:r w:rsidRPr="003B69AD">
              <w:rPr>
                <w:rFonts w:ascii="Arial" w:hAnsi="Arial" w:cs="Arial"/>
                <w:b/>
                <w:sz w:val="18"/>
                <w:lang w:eastAsia="en-AU"/>
              </w:rPr>
              <w:t>($ per demand unit)</w:t>
            </w:r>
          </w:p>
        </w:tc>
        <w:tc>
          <w:tcPr>
            <w:tcW w:w="1418" w:type="dxa"/>
            <w:shd w:val="clear" w:color="auto" w:fill="F2F2F2"/>
          </w:tcPr>
          <w:p w14:paraId="70CCFDCD" w14:textId="77777777" w:rsidR="003B69AD" w:rsidRPr="003B69AD" w:rsidRDefault="003B69AD" w:rsidP="003B69AD">
            <w:pPr>
              <w:keepNext/>
              <w:jc w:val="left"/>
              <w:rPr>
                <w:rFonts w:ascii="Arial" w:hAnsi="Arial" w:cs="Arial"/>
                <w:b/>
                <w:sz w:val="18"/>
                <w:lang w:eastAsia="en-AU"/>
              </w:rPr>
            </w:pPr>
            <w:r w:rsidRPr="003B69AD">
              <w:rPr>
                <w:rFonts w:ascii="Arial" w:hAnsi="Arial" w:cs="Arial"/>
                <w:b/>
                <w:sz w:val="18"/>
                <w:lang w:eastAsia="en-AU"/>
              </w:rPr>
              <w:t xml:space="preserve">Sewerage trunk infrastructure network for wastewater service </w:t>
            </w:r>
          </w:p>
        </w:tc>
        <w:tc>
          <w:tcPr>
            <w:tcW w:w="1417" w:type="dxa"/>
            <w:shd w:val="clear" w:color="auto" w:fill="F2F2F2"/>
          </w:tcPr>
          <w:p w14:paraId="03319F95" w14:textId="77777777" w:rsidR="003B69AD" w:rsidRPr="003B69AD" w:rsidRDefault="003B69AD" w:rsidP="003B69AD">
            <w:pPr>
              <w:keepNext/>
              <w:jc w:val="left"/>
              <w:rPr>
                <w:rFonts w:ascii="Arial" w:hAnsi="Arial" w:cs="Arial"/>
                <w:b/>
                <w:sz w:val="18"/>
                <w:lang w:eastAsia="en-AU"/>
              </w:rPr>
            </w:pPr>
            <w:r w:rsidRPr="003B69AD">
              <w:rPr>
                <w:rFonts w:ascii="Arial" w:hAnsi="Arial" w:cs="Arial"/>
                <w:b/>
                <w:sz w:val="18"/>
                <w:lang w:eastAsia="en-AU"/>
              </w:rPr>
              <w:t>Water supply trunk infrastructure network for water service</w:t>
            </w:r>
          </w:p>
        </w:tc>
        <w:tc>
          <w:tcPr>
            <w:tcW w:w="1623" w:type="dxa"/>
            <w:vMerge/>
            <w:shd w:val="clear" w:color="auto" w:fill="F2F2F2"/>
          </w:tcPr>
          <w:p w14:paraId="21C3BF38" w14:textId="77777777" w:rsidR="003B69AD" w:rsidRPr="003B69AD" w:rsidRDefault="003B69AD" w:rsidP="003B69AD">
            <w:pPr>
              <w:keepNext/>
              <w:jc w:val="center"/>
              <w:rPr>
                <w:rFonts w:ascii="Arial" w:hAnsi="Arial" w:cs="Arial"/>
                <w:b/>
                <w:sz w:val="20"/>
                <w:lang w:eastAsia="en-AU"/>
              </w:rPr>
            </w:pPr>
          </w:p>
        </w:tc>
      </w:tr>
      <w:tr w:rsidR="003B69AD" w:rsidRPr="003B69AD" w14:paraId="452D221B" w14:textId="77777777" w:rsidTr="003B69AD">
        <w:trPr>
          <w:cantSplit/>
        </w:trPr>
        <w:tc>
          <w:tcPr>
            <w:tcW w:w="8994" w:type="dxa"/>
            <w:gridSpan w:val="6"/>
            <w:shd w:val="clear" w:color="auto" w:fill="F2F2F2"/>
          </w:tcPr>
          <w:p w14:paraId="1BF94733" w14:textId="77777777" w:rsidR="003B69AD" w:rsidRPr="003B69AD" w:rsidRDefault="003B69AD" w:rsidP="00AD5B09">
            <w:pPr>
              <w:spacing w:before="120" w:after="120"/>
              <w:jc w:val="left"/>
              <w:rPr>
                <w:b/>
                <w:sz w:val="20"/>
                <w:lang w:eastAsia="en-AU"/>
              </w:rPr>
            </w:pPr>
            <w:r w:rsidRPr="003B69AD">
              <w:rPr>
                <w:rFonts w:ascii="Arial" w:hAnsi="Arial" w:cs="Arial"/>
                <w:b/>
                <w:sz w:val="20"/>
                <w:lang w:eastAsia="en-AU"/>
              </w:rPr>
              <w:t xml:space="preserve">Residential </w:t>
            </w:r>
          </w:p>
        </w:tc>
      </w:tr>
      <w:tr w:rsidR="00826DA3" w:rsidRPr="003B69AD" w14:paraId="232267FC" w14:textId="77777777" w:rsidTr="003B69AD">
        <w:trPr>
          <w:cantSplit/>
          <w:trHeight w:val="165"/>
        </w:trPr>
        <w:tc>
          <w:tcPr>
            <w:tcW w:w="1559" w:type="dxa"/>
            <w:vMerge w:val="restart"/>
          </w:tcPr>
          <w:p w14:paraId="6F823096" w14:textId="77777777" w:rsidR="00826DA3" w:rsidRPr="003B69AD" w:rsidRDefault="00826DA3" w:rsidP="00826DA3">
            <w:pPr>
              <w:rPr>
                <w:sz w:val="20"/>
                <w:lang w:eastAsia="en-AU"/>
              </w:rPr>
            </w:pPr>
            <w:r w:rsidRPr="003B69AD">
              <w:rPr>
                <w:sz w:val="20"/>
                <w:lang w:eastAsia="en-AU"/>
              </w:rPr>
              <w:t>Dwelling house</w:t>
            </w:r>
          </w:p>
        </w:tc>
        <w:tc>
          <w:tcPr>
            <w:tcW w:w="1418" w:type="dxa"/>
          </w:tcPr>
          <w:p w14:paraId="708ECEF8" w14:textId="77777777" w:rsidR="00826DA3" w:rsidRPr="003B69AD" w:rsidRDefault="00826DA3" w:rsidP="00826DA3">
            <w:pPr>
              <w:jc w:val="left"/>
              <w:rPr>
                <w:sz w:val="20"/>
                <w:lang w:eastAsia="en-AU"/>
              </w:rPr>
            </w:pPr>
            <w:r w:rsidRPr="003B69AD">
              <w:rPr>
                <w:sz w:val="20"/>
                <w:lang w:eastAsia="en-AU"/>
              </w:rPr>
              <w:t>1 or 2 bedroom dwelling</w:t>
            </w:r>
          </w:p>
        </w:tc>
        <w:tc>
          <w:tcPr>
            <w:tcW w:w="1559" w:type="dxa"/>
          </w:tcPr>
          <w:p w14:paraId="31A6F043" w14:textId="5B933EDF" w:rsidR="00826DA3" w:rsidRPr="003B69AD" w:rsidRDefault="00826DA3" w:rsidP="00826DA3">
            <w:pPr>
              <w:jc w:val="left"/>
              <w:rPr>
                <w:sz w:val="20"/>
                <w:lang w:eastAsia="en-AU"/>
              </w:rPr>
            </w:pPr>
            <w:r w:rsidRPr="009921EA">
              <w:rPr>
                <w:sz w:val="20"/>
                <w:lang w:eastAsia="en-AU"/>
              </w:rPr>
              <w:t>20,494.45</w:t>
            </w:r>
            <w:r w:rsidRPr="003B69AD">
              <w:rPr>
                <w:sz w:val="20"/>
                <w:lang w:eastAsia="en-AU"/>
              </w:rPr>
              <w:t xml:space="preserve"> </w:t>
            </w:r>
          </w:p>
        </w:tc>
        <w:tc>
          <w:tcPr>
            <w:tcW w:w="1418" w:type="dxa"/>
          </w:tcPr>
          <w:p w14:paraId="6C5C1108" w14:textId="3ADFC648" w:rsidR="00826DA3" w:rsidRPr="003B69AD" w:rsidRDefault="00826DA3" w:rsidP="00826DA3">
            <w:pPr>
              <w:jc w:val="left"/>
              <w:rPr>
                <w:sz w:val="20"/>
                <w:lang w:eastAsia="en-AU"/>
              </w:rPr>
            </w:pPr>
            <w:r w:rsidRPr="00B00FDD">
              <w:rPr>
                <w:sz w:val="20"/>
                <w:lang w:eastAsia="en-AU"/>
              </w:rPr>
              <w:t>6</w:t>
            </w:r>
            <w:r>
              <w:rPr>
                <w:sz w:val="20"/>
                <w:lang w:eastAsia="en-AU"/>
              </w:rPr>
              <w:t>,</w:t>
            </w:r>
            <w:r w:rsidRPr="00B00FDD">
              <w:rPr>
                <w:sz w:val="20"/>
                <w:lang w:eastAsia="en-AU"/>
              </w:rPr>
              <w:t>865.64</w:t>
            </w:r>
          </w:p>
        </w:tc>
        <w:tc>
          <w:tcPr>
            <w:tcW w:w="1417" w:type="dxa"/>
          </w:tcPr>
          <w:p w14:paraId="23063FD1" w14:textId="35C686C2" w:rsidR="00826DA3" w:rsidRPr="003B69AD" w:rsidRDefault="00826DA3" w:rsidP="00826DA3">
            <w:pPr>
              <w:jc w:val="left"/>
              <w:rPr>
                <w:sz w:val="20"/>
                <w:lang w:eastAsia="en-AU"/>
              </w:rPr>
            </w:pPr>
            <w:r w:rsidRPr="00B00FDD">
              <w:rPr>
                <w:sz w:val="20"/>
                <w:lang w:eastAsia="en-AU"/>
              </w:rPr>
              <w:t>3</w:t>
            </w:r>
            <w:r>
              <w:rPr>
                <w:sz w:val="20"/>
                <w:lang w:eastAsia="en-AU"/>
              </w:rPr>
              <w:t>,</w:t>
            </w:r>
            <w:r w:rsidRPr="00B00FDD">
              <w:rPr>
                <w:sz w:val="20"/>
                <w:lang w:eastAsia="en-AU"/>
              </w:rPr>
              <w:t>381.58</w:t>
            </w:r>
          </w:p>
        </w:tc>
        <w:tc>
          <w:tcPr>
            <w:tcW w:w="1623" w:type="dxa"/>
          </w:tcPr>
          <w:p w14:paraId="41CAFB95" w14:textId="1C2C88B6" w:rsidR="00826DA3" w:rsidRPr="003B69AD" w:rsidRDefault="00826DA3" w:rsidP="00826DA3">
            <w:pPr>
              <w:jc w:val="left"/>
              <w:rPr>
                <w:sz w:val="20"/>
                <w:lang w:eastAsia="en-AU"/>
              </w:rPr>
            </w:pPr>
            <w:r w:rsidRPr="00B00FDD">
              <w:rPr>
                <w:sz w:val="20"/>
                <w:lang w:eastAsia="en-AU"/>
              </w:rPr>
              <w:t>10,247.23</w:t>
            </w:r>
          </w:p>
        </w:tc>
      </w:tr>
      <w:tr w:rsidR="00826DA3" w:rsidRPr="003B69AD" w14:paraId="2472A173" w14:textId="77777777" w:rsidTr="003B69AD">
        <w:trPr>
          <w:cantSplit/>
          <w:trHeight w:val="165"/>
        </w:trPr>
        <w:tc>
          <w:tcPr>
            <w:tcW w:w="1559" w:type="dxa"/>
            <w:vMerge/>
          </w:tcPr>
          <w:p w14:paraId="79FBF4C0" w14:textId="77777777" w:rsidR="00826DA3" w:rsidRPr="003B69AD" w:rsidRDefault="00826DA3" w:rsidP="00826DA3">
            <w:pPr>
              <w:rPr>
                <w:sz w:val="20"/>
                <w:lang w:eastAsia="en-AU"/>
              </w:rPr>
            </w:pPr>
          </w:p>
        </w:tc>
        <w:tc>
          <w:tcPr>
            <w:tcW w:w="1418" w:type="dxa"/>
          </w:tcPr>
          <w:p w14:paraId="51E97185" w14:textId="77777777" w:rsidR="00826DA3" w:rsidRPr="003B69AD" w:rsidRDefault="00826DA3" w:rsidP="00826DA3">
            <w:pPr>
              <w:jc w:val="left"/>
              <w:rPr>
                <w:sz w:val="20"/>
                <w:lang w:eastAsia="en-AU"/>
              </w:rPr>
            </w:pPr>
            <w:r w:rsidRPr="003B69AD">
              <w:rPr>
                <w:sz w:val="20"/>
                <w:lang w:eastAsia="en-AU"/>
              </w:rPr>
              <w:t>3 or more bedroom dwelling</w:t>
            </w:r>
          </w:p>
        </w:tc>
        <w:tc>
          <w:tcPr>
            <w:tcW w:w="1559" w:type="dxa"/>
          </w:tcPr>
          <w:p w14:paraId="03B4DA41" w14:textId="5F934F2A" w:rsidR="00826DA3" w:rsidRPr="003B69AD" w:rsidRDefault="00826DA3" w:rsidP="00826DA3">
            <w:pPr>
              <w:jc w:val="left"/>
              <w:rPr>
                <w:sz w:val="20"/>
                <w:lang w:eastAsia="en-AU"/>
              </w:rPr>
            </w:pPr>
            <w:r w:rsidRPr="009921EA">
              <w:rPr>
                <w:sz w:val="20"/>
                <w:lang w:eastAsia="en-AU"/>
              </w:rPr>
              <w:t>28,692.25</w:t>
            </w:r>
            <w:r w:rsidRPr="003B69AD">
              <w:rPr>
                <w:sz w:val="20"/>
                <w:lang w:eastAsia="en-AU"/>
              </w:rPr>
              <w:t xml:space="preserve"> </w:t>
            </w:r>
          </w:p>
        </w:tc>
        <w:tc>
          <w:tcPr>
            <w:tcW w:w="1418" w:type="dxa"/>
          </w:tcPr>
          <w:p w14:paraId="4C25A869" w14:textId="3150E7AF" w:rsidR="00826DA3" w:rsidRPr="003B69AD" w:rsidRDefault="00826DA3" w:rsidP="00826DA3">
            <w:pPr>
              <w:jc w:val="left"/>
              <w:rPr>
                <w:sz w:val="20"/>
                <w:lang w:eastAsia="en-AU"/>
              </w:rPr>
            </w:pPr>
            <w:r w:rsidRPr="00B00FDD">
              <w:rPr>
                <w:sz w:val="20"/>
                <w:lang w:eastAsia="en-AU"/>
              </w:rPr>
              <w:t>9</w:t>
            </w:r>
            <w:r>
              <w:rPr>
                <w:sz w:val="20"/>
                <w:lang w:eastAsia="en-AU"/>
              </w:rPr>
              <w:t>,</w:t>
            </w:r>
            <w:r w:rsidRPr="00B00FDD">
              <w:rPr>
                <w:sz w:val="20"/>
                <w:lang w:eastAsia="en-AU"/>
              </w:rPr>
              <w:t>611.9</w:t>
            </w:r>
            <w:r w:rsidR="00B278E5">
              <w:rPr>
                <w:sz w:val="20"/>
                <w:lang w:eastAsia="en-AU"/>
              </w:rPr>
              <w:t>0</w:t>
            </w:r>
          </w:p>
        </w:tc>
        <w:tc>
          <w:tcPr>
            <w:tcW w:w="1417" w:type="dxa"/>
          </w:tcPr>
          <w:p w14:paraId="5BBA91D8" w14:textId="07D4EDDC" w:rsidR="00826DA3" w:rsidRPr="003B69AD" w:rsidRDefault="00826DA3" w:rsidP="00826DA3">
            <w:pPr>
              <w:jc w:val="left"/>
              <w:rPr>
                <w:sz w:val="20"/>
                <w:lang w:eastAsia="en-AU"/>
              </w:rPr>
            </w:pPr>
            <w:r w:rsidRPr="00B00FDD">
              <w:rPr>
                <w:sz w:val="20"/>
                <w:lang w:eastAsia="en-AU"/>
              </w:rPr>
              <w:t>4</w:t>
            </w:r>
            <w:r>
              <w:rPr>
                <w:sz w:val="20"/>
                <w:lang w:eastAsia="en-AU"/>
              </w:rPr>
              <w:t>,</w:t>
            </w:r>
            <w:r w:rsidRPr="00B00FDD">
              <w:rPr>
                <w:sz w:val="20"/>
                <w:lang w:eastAsia="en-AU"/>
              </w:rPr>
              <w:t>734.23</w:t>
            </w:r>
          </w:p>
        </w:tc>
        <w:tc>
          <w:tcPr>
            <w:tcW w:w="1623" w:type="dxa"/>
          </w:tcPr>
          <w:p w14:paraId="1F79F32C" w14:textId="0EB5B6C4" w:rsidR="00826DA3" w:rsidRPr="003B69AD" w:rsidRDefault="00826DA3" w:rsidP="00826DA3">
            <w:pPr>
              <w:jc w:val="left"/>
              <w:rPr>
                <w:sz w:val="20"/>
                <w:lang w:eastAsia="en-AU"/>
              </w:rPr>
            </w:pPr>
            <w:r w:rsidRPr="00B00FDD">
              <w:rPr>
                <w:sz w:val="20"/>
                <w:lang w:eastAsia="en-AU"/>
              </w:rPr>
              <w:t>14</w:t>
            </w:r>
            <w:r>
              <w:rPr>
                <w:sz w:val="20"/>
                <w:lang w:eastAsia="en-AU"/>
              </w:rPr>
              <w:t>,</w:t>
            </w:r>
            <w:r w:rsidRPr="00B00FDD">
              <w:rPr>
                <w:sz w:val="20"/>
                <w:lang w:eastAsia="en-AU"/>
              </w:rPr>
              <w:t>346.12</w:t>
            </w:r>
          </w:p>
        </w:tc>
      </w:tr>
      <w:tr w:rsidR="00826DA3" w:rsidRPr="003B69AD" w14:paraId="77C7B3B4" w14:textId="77777777" w:rsidTr="003B69AD">
        <w:trPr>
          <w:cantSplit/>
          <w:trHeight w:val="165"/>
        </w:trPr>
        <w:tc>
          <w:tcPr>
            <w:tcW w:w="1559" w:type="dxa"/>
            <w:vMerge w:val="restart"/>
          </w:tcPr>
          <w:p w14:paraId="5CA870AC" w14:textId="77777777" w:rsidR="00826DA3" w:rsidRPr="003B69AD" w:rsidRDefault="00826DA3" w:rsidP="00826DA3">
            <w:pPr>
              <w:rPr>
                <w:sz w:val="20"/>
                <w:lang w:eastAsia="en-AU"/>
              </w:rPr>
            </w:pPr>
            <w:r w:rsidRPr="003B69AD">
              <w:rPr>
                <w:sz w:val="20"/>
                <w:lang w:eastAsia="en-AU"/>
              </w:rPr>
              <w:t>Dual occupancy</w:t>
            </w:r>
          </w:p>
        </w:tc>
        <w:tc>
          <w:tcPr>
            <w:tcW w:w="1418" w:type="dxa"/>
          </w:tcPr>
          <w:p w14:paraId="44F763A8" w14:textId="77777777" w:rsidR="00826DA3" w:rsidRPr="003B69AD" w:rsidRDefault="00826DA3" w:rsidP="00826DA3">
            <w:pPr>
              <w:jc w:val="left"/>
              <w:rPr>
                <w:sz w:val="20"/>
                <w:lang w:eastAsia="en-AU"/>
              </w:rPr>
            </w:pPr>
            <w:r w:rsidRPr="003B69AD">
              <w:rPr>
                <w:sz w:val="20"/>
                <w:lang w:eastAsia="en-AU"/>
              </w:rPr>
              <w:t>1 or 2 bedroom dwelling</w:t>
            </w:r>
          </w:p>
        </w:tc>
        <w:tc>
          <w:tcPr>
            <w:tcW w:w="1559" w:type="dxa"/>
          </w:tcPr>
          <w:p w14:paraId="61B6F075" w14:textId="6C312643" w:rsidR="00826DA3" w:rsidRPr="003B69AD" w:rsidRDefault="00826DA3" w:rsidP="00826DA3">
            <w:pPr>
              <w:jc w:val="left"/>
              <w:rPr>
                <w:sz w:val="20"/>
                <w:lang w:eastAsia="en-AU"/>
              </w:rPr>
            </w:pPr>
            <w:r w:rsidRPr="009921EA">
              <w:rPr>
                <w:sz w:val="20"/>
                <w:lang w:eastAsia="en-AU"/>
              </w:rPr>
              <w:t>20,494.45</w:t>
            </w:r>
          </w:p>
        </w:tc>
        <w:tc>
          <w:tcPr>
            <w:tcW w:w="1418" w:type="dxa"/>
          </w:tcPr>
          <w:p w14:paraId="42339CD5" w14:textId="3495C6DC" w:rsidR="00826DA3" w:rsidRPr="003B69AD" w:rsidRDefault="00826DA3" w:rsidP="00826DA3">
            <w:pPr>
              <w:jc w:val="left"/>
              <w:rPr>
                <w:sz w:val="20"/>
                <w:lang w:eastAsia="en-AU"/>
              </w:rPr>
            </w:pPr>
            <w:r w:rsidRPr="00B00FDD">
              <w:rPr>
                <w:sz w:val="20"/>
                <w:lang w:eastAsia="en-AU"/>
              </w:rPr>
              <w:t>6</w:t>
            </w:r>
            <w:r>
              <w:rPr>
                <w:sz w:val="20"/>
                <w:lang w:eastAsia="en-AU"/>
              </w:rPr>
              <w:t>,</w:t>
            </w:r>
            <w:r w:rsidRPr="00B00FDD">
              <w:rPr>
                <w:sz w:val="20"/>
                <w:lang w:eastAsia="en-AU"/>
              </w:rPr>
              <w:t>865.64</w:t>
            </w:r>
          </w:p>
        </w:tc>
        <w:tc>
          <w:tcPr>
            <w:tcW w:w="1417" w:type="dxa"/>
          </w:tcPr>
          <w:p w14:paraId="51147989" w14:textId="70FABCC3" w:rsidR="00826DA3" w:rsidRPr="003B69AD" w:rsidRDefault="00826DA3" w:rsidP="00826DA3">
            <w:pPr>
              <w:jc w:val="left"/>
              <w:rPr>
                <w:sz w:val="20"/>
                <w:lang w:eastAsia="en-AU"/>
              </w:rPr>
            </w:pPr>
            <w:r w:rsidRPr="00B00FDD">
              <w:rPr>
                <w:sz w:val="20"/>
                <w:lang w:eastAsia="en-AU"/>
              </w:rPr>
              <w:t>3</w:t>
            </w:r>
            <w:r>
              <w:rPr>
                <w:sz w:val="20"/>
                <w:lang w:eastAsia="en-AU"/>
              </w:rPr>
              <w:t>,</w:t>
            </w:r>
            <w:r w:rsidRPr="00B00FDD">
              <w:rPr>
                <w:sz w:val="20"/>
                <w:lang w:eastAsia="en-AU"/>
              </w:rPr>
              <w:t>381.58</w:t>
            </w:r>
          </w:p>
        </w:tc>
        <w:tc>
          <w:tcPr>
            <w:tcW w:w="1623" w:type="dxa"/>
          </w:tcPr>
          <w:p w14:paraId="198754AA" w14:textId="5E2872AF" w:rsidR="00826DA3" w:rsidRPr="003B69AD" w:rsidRDefault="00826DA3" w:rsidP="00826DA3">
            <w:pPr>
              <w:jc w:val="left"/>
              <w:rPr>
                <w:sz w:val="20"/>
                <w:lang w:eastAsia="en-AU"/>
              </w:rPr>
            </w:pPr>
            <w:r w:rsidRPr="00B00FDD">
              <w:rPr>
                <w:sz w:val="20"/>
                <w:lang w:eastAsia="en-AU"/>
              </w:rPr>
              <w:t>10,247.23</w:t>
            </w:r>
          </w:p>
        </w:tc>
      </w:tr>
      <w:tr w:rsidR="00826DA3" w:rsidRPr="003B69AD" w14:paraId="04C21544" w14:textId="77777777" w:rsidTr="003B69AD">
        <w:trPr>
          <w:cantSplit/>
          <w:trHeight w:val="165"/>
        </w:trPr>
        <w:tc>
          <w:tcPr>
            <w:tcW w:w="1559" w:type="dxa"/>
            <w:vMerge/>
          </w:tcPr>
          <w:p w14:paraId="4345F833" w14:textId="77777777" w:rsidR="00826DA3" w:rsidRPr="003B69AD" w:rsidRDefault="00826DA3" w:rsidP="00826DA3">
            <w:pPr>
              <w:rPr>
                <w:sz w:val="20"/>
                <w:lang w:eastAsia="en-AU"/>
              </w:rPr>
            </w:pPr>
          </w:p>
        </w:tc>
        <w:tc>
          <w:tcPr>
            <w:tcW w:w="1418" w:type="dxa"/>
          </w:tcPr>
          <w:p w14:paraId="6E4FA773" w14:textId="77777777" w:rsidR="00826DA3" w:rsidRPr="003B69AD" w:rsidRDefault="00826DA3" w:rsidP="00826DA3">
            <w:pPr>
              <w:jc w:val="left"/>
              <w:rPr>
                <w:sz w:val="20"/>
                <w:lang w:eastAsia="en-AU"/>
              </w:rPr>
            </w:pPr>
            <w:r w:rsidRPr="003B69AD">
              <w:rPr>
                <w:sz w:val="20"/>
                <w:lang w:eastAsia="en-AU"/>
              </w:rPr>
              <w:t>3 or more bedroom dwelling</w:t>
            </w:r>
          </w:p>
        </w:tc>
        <w:tc>
          <w:tcPr>
            <w:tcW w:w="1559" w:type="dxa"/>
          </w:tcPr>
          <w:p w14:paraId="00D7C857" w14:textId="50C48880" w:rsidR="00826DA3" w:rsidRPr="003B69AD" w:rsidRDefault="00826DA3" w:rsidP="00826DA3">
            <w:pPr>
              <w:jc w:val="left"/>
              <w:rPr>
                <w:sz w:val="20"/>
                <w:lang w:eastAsia="en-AU"/>
              </w:rPr>
            </w:pPr>
            <w:r w:rsidRPr="009921EA">
              <w:rPr>
                <w:sz w:val="20"/>
                <w:lang w:eastAsia="en-AU"/>
              </w:rPr>
              <w:t>28,692.25</w:t>
            </w:r>
          </w:p>
        </w:tc>
        <w:tc>
          <w:tcPr>
            <w:tcW w:w="1418" w:type="dxa"/>
          </w:tcPr>
          <w:p w14:paraId="712D51E6" w14:textId="1EB58A0B" w:rsidR="00826DA3" w:rsidRPr="003B69AD" w:rsidRDefault="00826DA3" w:rsidP="00826DA3">
            <w:pPr>
              <w:jc w:val="left"/>
              <w:rPr>
                <w:sz w:val="20"/>
                <w:lang w:eastAsia="en-AU"/>
              </w:rPr>
            </w:pPr>
            <w:r w:rsidRPr="00B00FDD">
              <w:rPr>
                <w:sz w:val="20"/>
                <w:lang w:eastAsia="en-AU"/>
              </w:rPr>
              <w:t>9</w:t>
            </w:r>
            <w:r>
              <w:rPr>
                <w:sz w:val="20"/>
                <w:lang w:eastAsia="en-AU"/>
              </w:rPr>
              <w:t>,</w:t>
            </w:r>
            <w:r w:rsidRPr="00B00FDD">
              <w:rPr>
                <w:sz w:val="20"/>
                <w:lang w:eastAsia="en-AU"/>
              </w:rPr>
              <w:t>611.9</w:t>
            </w:r>
            <w:r w:rsidR="00B278E5">
              <w:rPr>
                <w:sz w:val="20"/>
                <w:lang w:eastAsia="en-AU"/>
              </w:rPr>
              <w:t>0</w:t>
            </w:r>
          </w:p>
        </w:tc>
        <w:tc>
          <w:tcPr>
            <w:tcW w:w="1417" w:type="dxa"/>
          </w:tcPr>
          <w:p w14:paraId="72ABC968" w14:textId="357D7EEB" w:rsidR="00826DA3" w:rsidRPr="003B69AD" w:rsidRDefault="00826DA3" w:rsidP="00826DA3">
            <w:pPr>
              <w:jc w:val="left"/>
              <w:rPr>
                <w:sz w:val="20"/>
                <w:lang w:eastAsia="en-AU"/>
              </w:rPr>
            </w:pPr>
            <w:r w:rsidRPr="00B00FDD">
              <w:rPr>
                <w:sz w:val="20"/>
                <w:lang w:eastAsia="en-AU"/>
              </w:rPr>
              <w:t>4</w:t>
            </w:r>
            <w:r>
              <w:rPr>
                <w:sz w:val="20"/>
                <w:lang w:eastAsia="en-AU"/>
              </w:rPr>
              <w:t>,</w:t>
            </w:r>
            <w:r w:rsidRPr="00B00FDD">
              <w:rPr>
                <w:sz w:val="20"/>
                <w:lang w:eastAsia="en-AU"/>
              </w:rPr>
              <w:t>734.23</w:t>
            </w:r>
          </w:p>
        </w:tc>
        <w:tc>
          <w:tcPr>
            <w:tcW w:w="1623" w:type="dxa"/>
          </w:tcPr>
          <w:p w14:paraId="435A92E4" w14:textId="2A7ADCAE" w:rsidR="00826DA3" w:rsidRPr="003B69AD" w:rsidRDefault="00826DA3" w:rsidP="00826DA3">
            <w:pPr>
              <w:jc w:val="left"/>
              <w:rPr>
                <w:sz w:val="20"/>
                <w:lang w:eastAsia="en-AU"/>
              </w:rPr>
            </w:pPr>
            <w:r w:rsidRPr="00B00FDD">
              <w:rPr>
                <w:sz w:val="20"/>
                <w:lang w:eastAsia="en-AU"/>
              </w:rPr>
              <w:t>14</w:t>
            </w:r>
            <w:r>
              <w:rPr>
                <w:sz w:val="20"/>
                <w:lang w:eastAsia="en-AU"/>
              </w:rPr>
              <w:t>,</w:t>
            </w:r>
            <w:r w:rsidRPr="00B00FDD">
              <w:rPr>
                <w:sz w:val="20"/>
                <w:lang w:eastAsia="en-AU"/>
              </w:rPr>
              <w:t>346.12</w:t>
            </w:r>
          </w:p>
        </w:tc>
      </w:tr>
      <w:tr w:rsidR="00826DA3" w:rsidRPr="003B69AD" w14:paraId="264597AB" w14:textId="77777777" w:rsidTr="003B69AD">
        <w:trPr>
          <w:trHeight w:val="250"/>
        </w:trPr>
        <w:tc>
          <w:tcPr>
            <w:tcW w:w="1559" w:type="dxa"/>
            <w:vMerge w:val="restart"/>
          </w:tcPr>
          <w:p w14:paraId="24B67C6A" w14:textId="77777777" w:rsidR="00826DA3" w:rsidRPr="003B69AD" w:rsidRDefault="00826DA3" w:rsidP="00826DA3">
            <w:pPr>
              <w:keepNext/>
              <w:rPr>
                <w:sz w:val="20"/>
                <w:lang w:eastAsia="en-AU"/>
              </w:rPr>
            </w:pPr>
            <w:r w:rsidRPr="003B69AD">
              <w:rPr>
                <w:sz w:val="20"/>
                <w:lang w:eastAsia="en-AU"/>
              </w:rPr>
              <w:t>Caretaker's accommodation</w:t>
            </w:r>
          </w:p>
        </w:tc>
        <w:tc>
          <w:tcPr>
            <w:tcW w:w="1418" w:type="dxa"/>
          </w:tcPr>
          <w:p w14:paraId="07CFB685" w14:textId="77777777" w:rsidR="00826DA3" w:rsidRPr="003B69AD" w:rsidRDefault="00826DA3" w:rsidP="00826DA3">
            <w:pPr>
              <w:keepNext/>
              <w:jc w:val="left"/>
              <w:rPr>
                <w:sz w:val="20"/>
                <w:lang w:eastAsia="en-AU"/>
              </w:rPr>
            </w:pPr>
            <w:r w:rsidRPr="003B69AD">
              <w:rPr>
                <w:sz w:val="20"/>
                <w:lang w:eastAsia="en-AU"/>
              </w:rPr>
              <w:t>1 or 2 bedroom dwelling</w:t>
            </w:r>
          </w:p>
        </w:tc>
        <w:tc>
          <w:tcPr>
            <w:tcW w:w="1559" w:type="dxa"/>
          </w:tcPr>
          <w:p w14:paraId="4699AEC9" w14:textId="4670DAD9" w:rsidR="00826DA3" w:rsidRPr="003B69AD" w:rsidRDefault="00826DA3" w:rsidP="00826DA3">
            <w:pPr>
              <w:jc w:val="left"/>
              <w:rPr>
                <w:sz w:val="20"/>
                <w:lang w:eastAsia="en-AU"/>
              </w:rPr>
            </w:pPr>
            <w:r w:rsidRPr="009921EA">
              <w:rPr>
                <w:sz w:val="20"/>
                <w:lang w:eastAsia="en-AU"/>
              </w:rPr>
              <w:t>20,494.45</w:t>
            </w:r>
          </w:p>
        </w:tc>
        <w:tc>
          <w:tcPr>
            <w:tcW w:w="1418" w:type="dxa"/>
          </w:tcPr>
          <w:p w14:paraId="10D31DC7" w14:textId="7288964A" w:rsidR="00826DA3" w:rsidRPr="003B69AD" w:rsidRDefault="00826DA3" w:rsidP="00826DA3">
            <w:pPr>
              <w:jc w:val="left"/>
              <w:rPr>
                <w:sz w:val="20"/>
                <w:lang w:eastAsia="en-AU"/>
              </w:rPr>
            </w:pPr>
            <w:r w:rsidRPr="00B00FDD">
              <w:rPr>
                <w:sz w:val="20"/>
                <w:lang w:eastAsia="en-AU"/>
              </w:rPr>
              <w:t>6</w:t>
            </w:r>
            <w:r>
              <w:rPr>
                <w:sz w:val="20"/>
                <w:lang w:eastAsia="en-AU"/>
              </w:rPr>
              <w:t>,</w:t>
            </w:r>
            <w:r w:rsidRPr="00B00FDD">
              <w:rPr>
                <w:sz w:val="20"/>
                <w:lang w:eastAsia="en-AU"/>
              </w:rPr>
              <w:t>865.64</w:t>
            </w:r>
          </w:p>
        </w:tc>
        <w:tc>
          <w:tcPr>
            <w:tcW w:w="1417" w:type="dxa"/>
          </w:tcPr>
          <w:p w14:paraId="0E2A1D15" w14:textId="7CFA7E74" w:rsidR="00826DA3" w:rsidRPr="003B69AD" w:rsidRDefault="00826DA3" w:rsidP="00826DA3">
            <w:pPr>
              <w:jc w:val="left"/>
              <w:rPr>
                <w:sz w:val="20"/>
                <w:lang w:eastAsia="en-AU"/>
              </w:rPr>
            </w:pPr>
            <w:r w:rsidRPr="00B00FDD">
              <w:rPr>
                <w:sz w:val="20"/>
                <w:lang w:eastAsia="en-AU"/>
              </w:rPr>
              <w:t>3</w:t>
            </w:r>
            <w:r>
              <w:rPr>
                <w:sz w:val="20"/>
                <w:lang w:eastAsia="en-AU"/>
              </w:rPr>
              <w:t>,</w:t>
            </w:r>
            <w:r w:rsidRPr="00B00FDD">
              <w:rPr>
                <w:sz w:val="20"/>
                <w:lang w:eastAsia="en-AU"/>
              </w:rPr>
              <w:t>381.58</w:t>
            </w:r>
          </w:p>
        </w:tc>
        <w:tc>
          <w:tcPr>
            <w:tcW w:w="1623" w:type="dxa"/>
          </w:tcPr>
          <w:p w14:paraId="00AA748B" w14:textId="30D225CC" w:rsidR="00826DA3" w:rsidRPr="003B69AD" w:rsidRDefault="00826DA3" w:rsidP="00826DA3">
            <w:pPr>
              <w:jc w:val="left"/>
              <w:rPr>
                <w:sz w:val="20"/>
                <w:lang w:eastAsia="en-AU"/>
              </w:rPr>
            </w:pPr>
            <w:r w:rsidRPr="00B00FDD">
              <w:rPr>
                <w:sz w:val="20"/>
                <w:lang w:eastAsia="en-AU"/>
              </w:rPr>
              <w:t>10,247.23</w:t>
            </w:r>
          </w:p>
        </w:tc>
      </w:tr>
      <w:tr w:rsidR="00826DA3" w:rsidRPr="003B69AD" w14:paraId="39E82E2A" w14:textId="77777777" w:rsidTr="003B69AD">
        <w:trPr>
          <w:cantSplit/>
          <w:trHeight w:val="250"/>
        </w:trPr>
        <w:tc>
          <w:tcPr>
            <w:tcW w:w="1559" w:type="dxa"/>
            <w:vMerge/>
          </w:tcPr>
          <w:p w14:paraId="56D8442D" w14:textId="77777777" w:rsidR="00826DA3" w:rsidRPr="003B69AD" w:rsidRDefault="00826DA3" w:rsidP="00826DA3">
            <w:pPr>
              <w:rPr>
                <w:sz w:val="20"/>
                <w:lang w:eastAsia="en-AU"/>
              </w:rPr>
            </w:pPr>
          </w:p>
        </w:tc>
        <w:tc>
          <w:tcPr>
            <w:tcW w:w="1418" w:type="dxa"/>
          </w:tcPr>
          <w:p w14:paraId="41BC5B82" w14:textId="77777777" w:rsidR="00826DA3" w:rsidRPr="003B69AD" w:rsidRDefault="00826DA3" w:rsidP="00826DA3">
            <w:pPr>
              <w:jc w:val="left"/>
              <w:rPr>
                <w:sz w:val="20"/>
                <w:lang w:eastAsia="en-AU"/>
              </w:rPr>
            </w:pPr>
            <w:r w:rsidRPr="003B69AD">
              <w:rPr>
                <w:sz w:val="20"/>
                <w:lang w:eastAsia="en-AU"/>
              </w:rPr>
              <w:t>3 or more bedroom dwelling</w:t>
            </w:r>
          </w:p>
        </w:tc>
        <w:tc>
          <w:tcPr>
            <w:tcW w:w="1559" w:type="dxa"/>
          </w:tcPr>
          <w:p w14:paraId="720F749F" w14:textId="0900CE1E" w:rsidR="00826DA3" w:rsidRPr="003B69AD" w:rsidRDefault="00826DA3" w:rsidP="00826DA3">
            <w:pPr>
              <w:jc w:val="left"/>
              <w:rPr>
                <w:sz w:val="20"/>
                <w:lang w:eastAsia="en-AU"/>
              </w:rPr>
            </w:pPr>
            <w:r w:rsidRPr="009921EA">
              <w:rPr>
                <w:sz w:val="20"/>
                <w:lang w:eastAsia="en-AU"/>
              </w:rPr>
              <w:t>28,692.25</w:t>
            </w:r>
          </w:p>
        </w:tc>
        <w:tc>
          <w:tcPr>
            <w:tcW w:w="1418" w:type="dxa"/>
          </w:tcPr>
          <w:p w14:paraId="55F9F544" w14:textId="7EF0018D" w:rsidR="00826DA3" w:rsidRPr="003B69AD" w:rsidRDefault="00826DA3" w:rsidP="00826DA3">
            <w:pPr>
              <w:jc w:val="left"/>
              <w:rPr>
                <w:sz w:val="20"/>
                <w:lang w:eastAsia="en-AU"/>
              </w:rPr>
            </w:pPr>
            <w:r w:rsidRPr="00B00FDD">
              <w:rPr>
                <w:sz w:val="20"/>
                <w:lang w:eastAsia="en-AU"/>
              </w:rPr>
              <w:t>9</w:t>
            </w:r>
            <w:r>
              <w:rPr>
                <w:sz w:val="20"/>
                <w:lang w:eastAsia="en-AU"/>
              </w:rPr>
              <w:t>,</w:t>
            </w:r>
            <w:r w:rsidRPr="00B00FDD">
              <w:rPr>
                <w:sz w:val="20"/>
                <w:lang w:eastAsia="en-AU"/>
              </w:rPr>
              <w:t>611.9</w:t>
            </w:r>
            <w:r w:rsidR="00B278E5">
              <w:rPr>
                <w:sz w:val="20"/>
                <w:lang w:eastAsia="en-AU"/>
              </w:rPr>
              <w:t>0</w:t>
            </w:r>
          </w:p>
        </w:tc>
        <w:tc>
          <w:tcPr>
            <w:tcW w:w="1417" w:type="dxa"/>
          </w:tcPr>
          <w:p w14:paraId="71431521" w14:textId="58788850" w:rsidR="00826DA3" w:rsidRPr="003B69AD" w:rsidRDefault="00826DA3" w:rsidP="00826DA3">
            <w:pPr>
              <w:jc w:val="left"/>
              <w:rPr>
                <w:sz w:val="20"/>
                <w:lang w:eastAsia="en-AU"/>
              </w:rPr>
            </w:pPr>
            <w:r w:rsidRPr="00B00FDD">
              <w:rPr>
                <w:sz w:val="20"/>
                <w:lang w:eastAsia="en-AU"/>
              </w:rPr>
              <w:t>4</w:t>
            </w:r>
            <w:r>
              <w:rPr>
                <w:sz w:val="20"/>
                <w:lang w:eastAsia="en-AU"/>
              </w:rPr>
              <w:t>,</w:t>
            </w:r>
            <w:r w:rsidRPr="00B00FDD">
              <w:rPr>
                <w:sz w:val="20"/>
                <w:lang w:eastAsia="en-AU"/>
              </w:rPr>
              <w:t>734.23</w:t>
            </w:r>
          </w:p>
        </w:tc>
        <w:tc>
          <w:tcPr>
            <w:tcW w:w="1623" w:type="dxa"/>
          </w:tcPr>
          <w:p w14:paraId="358E949D" w14:textId="23125C47" w:rsidR="00826DA3" w:rsidRPr="003B69AD" w:rsidRDefault="00826DA3" w:rsidP="00826DA3">
            <w:pPr>
              <w:jc w:val="left"/>
              <w:rPr>
                <w:sz w:val="20"/>
                <w:lang w:eastAsia="en-AU"/>
              </w:rPr>
            </w:pPr>
            <w:r w:rsidRPr="00B00FDD">
              <w:rPr>
                <w:sz w:val="20"/>
                <w:lang w:eastAsia="en-AU"/>
              </w:rPr>
              <w:t>14</w:t>
            </w:r>
            <w:r>
              <w:rPr>
                <w:sz w:val="20"/>
                <w:lang w:eastAsia="en-AU"/>
              </w:rPr>
              <w:t>,</w:t>
            </w:r>
            <w:r w:rsidRPr="00B00FDD">
              <w:rPr>
                <w:sz w:val="20"/>
                <w:lang w:eastAsia="en-AU"/>
              </w:rPr>
              <w:t>346.12</w:t>
            </w:r>
          </w:p>
        </w:tc>
      </w:tr>
      <w:tr w:rsidR="00826DA3" w:rsidRPr="003B69AD" w14:paraId="68F41652" w14:textId="77777777" w:rsidTr="003B69AD">
        <w:trPr>
          <w:cantSplit/>
          <w:trHeight w:val="165"/>
        </w:trPr>
        <w:tc>
          <w:tcPr>
            <w:tcW w:w="1559" w:type="dxa"/>
            <w:vMerge w:val="restart"/>
          </w:tcPr>
          <w:p w14:paraId="1B3FE703" w14:textId="77777777" w:rsidR="00826DA3" w:rsidRPr="003B69AD" w:rsidRDefault="00826DA3" w:rsidP="00826DA3">
            <w:pPr>
              <w:keepNext/>
              <w:rPr>
                <w:sz w:val="20"/>
                <w:lang w:eastAsia="en-AU"/>
              </w:rPr>
            </w:pPr>
            <w:r w:rsidRPr="003B69AD">
              <w:rPr>
                <w:sz w:val="20"/>
                <w:lang w:eastAsia="en-AU"/>
              </w:rPr>
              <w:t>Multiple dwelling</w:t>
            </w:r>
          </w:p>
        </w:tc>
        <w:tc>
          <w:tcPr>
            <w:tcW w:w="1418" w:type="dxa"/>
          </w:tcPr>
          <w:p w14:paraId="7D8E2B30" w14:textId="77777777" w:rsidR="00826DA3" w:rsidRPr="003B69AD" w:rsidRDefault="00826DA3" w:rsidP="00826DA3">
            <w:pPr>
              <w:jc w:val="left"/>
              <w:rPr>
                <w:sz w:val="20"/>
                <w:lang w:eastAsia="en-AU"/>
              </w:rPr>
            </w:pPr>
            <w:r w:rsidRPr="003B69AD">
              <w:rPr>
                <w:sz w:val="20"/>
                <w:lang w:eastAsia="en-AU"/>
              </w:rPr>
              <w:t>1 or 2 bedroom dwelling</w:t>
            </w:r>
          </w:p>
        </w:tc>
        <w:tc>
          <w:tcPr>
            <w:tcW w:w="1559" w:type="dxa"/>
          </w:tcPr>
          <w:p w14:paraId="521BCD1E" w14:textId="126AC2E6" w:rsidR="00826DA3" w:rsidRPr="003B69AD" w:rsidRDefault="00826DA3" w:rsidP="00826DA3">
            <w:pPr>
              <w:jc w:val="left"/>
              <w:rPr>
                <w:sz w:val="20"/>
                <w:lang w:eastAsia="en-AU"/>
              </w:rPr>
            </w:pPr>
            <w:r w:rsidRPr="009921EA">
              <w:rPr>
                <w:sz w:val="20"/>
                <w:lang w:eastAsia="en-AU"/>
              </w:rPr>
              <w:t>20,494.45</w:t>
            </w:r>
          </w:p>
        </w:tc>
        <w:tc>
          <w:tcPr>
            <w:tcW w:w="1418" w:type="dxa"/>
          </w:tcPr>
          <w:p w14:paraId="0F98DB55" w14:textId="24C3A063" w:rsidR="00826DA3" w:rsidRPr="003B69AD" w:rsidRDefault="00826DA3" w:rsidP="00826DA3">
            <w:pPr>
              <w:jc w:val="left"/>
              <w:rPr>
                <w:sz w:val="20"/>
                <w:lang w:eastAsia="en-AU"/>
              </w:rPr>
            </w:pPr>
            <w:r w:rsidRPr="00B00FDD">
              <w:rPr>
                <w:sz w:val="20"/>
                <w:lang w:eastAsia="en-AU"/>
              </w:rPr>
              <w:t>6</w:t>
            </w:r>
            <w:r>
              <w:rPr>
                <w:sz w:val="20"/>
                <w:lang w:eastAsia="en-AU"/>
              </w:rPr>
              <w:t>,</w:t>
            </w:r>
            <w:r w:rsidRPr="00B00FDD">
              <w:rPr>
                <w:sz w:val="20"/>
                <w:lang w:eastAsia="en-AU"/>
              </w:rPr>
              <w:t>865.64</w:t>
            </w:r>
          </w:p>
        </w:tc>
        <w:tc>
          <w:tcPr>
            <w:tcW w:w="1417" w:type="dxa"/>
          </w:tcPr>
          <w:p w14:paraId="762300C6" w14:textId="7FECBD98" w:rsidR="00826DA3" w:rsidRPr="003B69AD" w:rsidRDefault="00826DA3" w:rsidP="00826DA3">
            <w:pPr>
              <w:jc w:val="left"/>
              <w:rPr>
                <w:sz w:val="20"/>
                <w:lang w:eastAsia="en-AU"/>
              </w:rPr>
            </w:pPr>
            <w:r w:rsidRPr="00B00FDD">
              <w:rPr>
                <w:sz w:val="20"/>
                <w:lang w:eastAsia="en-AU"/>
              </w:rPr>
              <w:t>3</w:t>
            </w:r>
            <w:r>
              <w:rPr>
                <w:sz w:val="20"/>
                <w:lang w:eastAsia="en-AU"/>
              </w:rPr>
              <w:t>,</w:t>
            </w:r>
            <w:r w:rsidRPr="00B00FDD">
              <w:rPr>
                <w:sz w:val="20"/>
                <w:lang w:eastAsia="en-AU"/>
              </w:rPr>
              <w:t>381.58</w:t>
            </w:r>
          </w:p>
        </w:tc>
        <w:tc>
          <w:tcPr>
            <w:tcW w:w="1623" w:type="dxa"/>
          </w:tcPr>
          <w:p w14:paraId="37E1B546" w14:textId="383262EF" w:rsidR="00826DA3" w:rsidRPr="003B69AD" w:rsidRDefault="00826DA3" w:rsidP="00826DA3">
            <w:pPr>
              <w:jc w:val="left"/>
              <w:rPr>
                <w:sz w:val="20"/>
                <w:lang w:eastAsia="en-AU"/>
              </w:rPr>
            </w:pPr>
            <w:r w:rsidRPr="00B00FDD">
              <w:rPr>
                <w:sz w:val="20"/>
                <w:lang w:eastAsia="en-AU"/>
              </w:rPr>
              <w:t>10,247.23</w:t>
            </w:r>
          </w:p>
        </w:tc>
      </w:tr>
      <w:tr w:rsidR="00826DA3" w:rsidRPr="003B69AD" w14:paraId="3C8C7116" w14:textId="77777777" w:rsidTr="003B69AD">
        <w:trPr>
          <w:cantSplit/>
          <w:trHeight w:val="165"/>
        </w:trPr>
        <w:tc>
          <w:tcPr>
            <w:tcW w:w="1559" w:type="dxa"/>
            <w:vMerge/>
          </w:tcPr>
          <w:p w14:paraId="77092419" w14:textId="77777777" w:rsidR="00826DA3" w:rsidRPr="003B69AD" w:rsidRDefault="00826DA3" w:rsidP="00826DA3">
            <w:pPr>
              <w:rPr>
                <w:sz w:val="20"/>
                <w:lang w:eastAsia="en-AU"/>
              </w:rPr>
            </w:pPr>
          </w:p>
        </w:tc>
        <w:tc>
          <w:tcPr>
            <w:tcW w:w="1418" w:type="dxa"/>
          </w:tcPr>
          <w:p w14:paraId="34BACAE5" w14:textId="77777777" w:rsidR="00826DA3" w:rsidRPr="003B69AD" w:rsidRDefault="00826DA3" w:rsidP="00826DA3">
            <w:pPr>
              <w:jc w:val="left"/>
              <w:rPr>
                <w:sz w:val="20"/>
                <w:lang w:eastAsia="en-AU"/>
              </w:rPr>
            </w:pPr>
            <w:r w:rsidRPr="003B69AD">
              <w:rPr>
                <w:sz w:val="20"/>
                <w:lang w:eastAsia="en-AU"/>
              </w:rPr>
              <w:t>3 or more bedroom dwelling</w:t>
            </w:r>
          </w:p>
        </w:tc>
        <w:tc>
          <w:tcPr>
            <w:tcW w:w="1559" w:type="dxa"/>
          </w:tcPr>
          <w:p w14:paraId="7D0677BF" w14:textId="000A4844" w:rsidR="00826DA3" w:rsidRPr="003B69AD" w:rsidRDefault="00826DA3" w:rsidP="00826DA3">
            <w:pPr>
              <w:jc w:val="left"/>
              <w:rPr>
                <w:sz w:val="20"/>
                <w:lang w:eastAsia="en-AU"/>
              </w:rPr>
            </w:pPr>
            <w:r w:rsidRPr="009921EA">
              <w:rPr>
                <w:sz w:val="20"/>
                <w:lang w:eastAsia="en-AU"/>
              </w:rPr>
              <w:t>28,692.25</w:t>
            </w:r>
          </w:p>
        </w:tc>
        <w:tc>
          <w:tcPr>
            <w:tcW w:w="1418" w:type="dxa"/>
          </w:tcPr>
          <w:p w14:paraId="7C2CE24E" w14:textId="2582F939" w:rsidR="00826DA3" w:rsidRPr="003B69AD" w:rsidRDefault="00826DA3" w:rsidP="00826DA3">
            <w:pPr>
              <w:jc w:val="left"/>
              <w:rPr>
                <w:sz w:val="20"/>
                <w:lang w:eastAsia="en-AU"/>
              </w:rPr>
            </w:pPr>
            <w:r w:rsidRPr="00B00FDD">
              <w:rPr>
                <w:sz w:val="20"/>
                <w:lang w:eastAsia="en-AU"/>
              </w:rPr>
              <w:t>9</w:t>
            </w:r>
            <w:r>
              <w:rPr>
                <w:sz w:val="20"/>
                <w:lang w:eastAsia="en-AU"/>
              </w:rPr>
              <w:t>,</w:t>
            </w:r>
            <w:r w:rsidRPr="00B00FDD">
              <w:rPr>
                <w:sz w:val="20"/>
                <w:lang w:eastAsia="en-AU"/>
              </w:rPr>
              <w:t>611.9</w:t>
            </w:r>
            <w:r w:rsidR="00B278E5">
              <w:rPr>
                <w:sz w:val="20"/>
                <w:lang w:eastAsia="en-AU"/>
              </w:rPr>
              <w:t>0</w:t>
            </w:r>
          </w:p>
        </w:tc>
        <w:tc>
          <w:tcPr>
            <w:tcW w:w="1417" w:type="dxa"/>
          </w:tcPr>
          <w:p w14:paraId="60F2B75B" w14:textId="2C9FD31B" w:rsidR="00826DA3" w:rsidRPr="003B69AD" w:rsidRDefault="00826DA3" w:rsidP="00826DA3">
            <w:pPr>
              <w:jc w:val="left"/>
              <w:rPr>
                <w:sz w:val="20"/>
                <w:lang w:eastAsia="en-AU"/>
              </w:rPr>
            </w:pPr>
            <w:r w:rsidRPr="00B00FDD">
              <w:rPr>
                <w:sz w:val="20"/>
                <w:lang w:eastAsia="en-AU"/>
              </w:rPr>
              <w:t>4</w:t>
            </w:r>
            <w:r>
              <w:rPr>
                <w:sz w:val="20"/>
                <w:lang w:eastAsia="en-AU"/>
              </w:rPr>
              <w:t>,</w:t>
            </w:r>
            <w:r w:rsidRPr="00B00FDD">
              <w:rPr>
                <w:sz w:val="20"/>
                <w:lang w:eastAsia="en-AU"/>
              </w:rPr>
              <w:t>734.23</w:t>
            </w:r>
          </w:p>
        </w:tc>
        <w:tc>
          <w:tcPr>
            <w:tcW w:w="1623" w:type="dxa"/>
          </w:tcPr>
          <w:p w14:paraId="5A7102FC" w14:textId="0A727A4B" w:rsidR="00826DA3" w:rsidRPr="003B69AD" w:rsidRDefault="00826DA3" w:rsidP="00826DA3">
            <w:pPr>
              <w:jc w:val="left"/>
              <w:rPr>
                <w:sz w:val="20"/>
                <w:lang w:eastAsia="en-AU"/>
              </w:rPr>
            </w:pPr>
            <w:r w:rsidRPr="00B00FDD">
              <w:rPr>
                <w:sz w:val="20"/>
                <w:lang w:eastAsia="en-AU"/>
              </w:rPr>
              <w:t>14</w:t>
            </w:r>
            <w:r>
              <w:rPr>
                <w:sz w:val="20"/>
                <w:lang w:eastAsia="en-AU"/>
              </w:rPr>
              <w:t>,</w:t>
            </w:r>
            <w:r w:rsidRPr="00B00FDD">
              <w:rPr>
                <w:sz w:val="20"/>
                <w:lang w:eastAsia="en-AU"/>
              </w:rPr>
              <w:t>346.12</w:t>
            </w:r>
          </w:p>
        </w:tc>
      </w:tr>
      <w:tr w:rsidR="003B69AD" w:rsidRPr="003B69AD" w14:paraId="5EBE211A" w14:textId="77777777" w:rsidTr="003B69AD">
        <w:trPr>
          <w:cantSplit/>
        </w:trPr>
        <w:tc>
          <w:tcPr>
            <w:tcW w:w="8994" w:type="dxa"/>
            <w:gridSpan w:val="6"/>
            <w:shd w:val="clear" w:color="auto" w:fill="F2F2F2"/>
          </w:tcPr>
          <w:p w14:paraId="72DB3646"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lastRenderedPageBreak/>
              <w:t xml:space="preserve">Accommodation (short-term) </w:t>
            </w:r>
          </w:p>
        </w:tc>
      </w:tr>
      <w:tr w:rsidR="00826DA3" w:rsidRPr="003B69AD" w14:paraId="16BA5CA0" w14:textId="77777777" w:rsidTr="003B69AD">
        <w:trPr>
          <w:cantSplit/>
          <w:trHeight w:val="110"/>
        </w:trPr>
        <w:tc>
          <w:tcPr>
            <w:tcW w:w="1559" w:type="dxa"/>
            <w:vMerge w:val="restart"/>
          </w:tcPr>
          <w:p w14:paraId="3F08BE15" w14:textId="77777777" w:rsidR="00826DA3" w:rsidRPr="003B69AD" w:rsidRDefault="00826DA3" w:rsidP="00826DA3">
            <w:pPr>
              <w:keepNext/>
              <w:spacing w:after="0"/>
              <w:rPr>
                <w:sz w:val="20"/>
                <w:lang w:eastAsia="en-AU"/>
              </w:rPr>
            </w:pPr>
            <w:r w:rsidRPr="003B69AD">
              <w:rPr>
                <w:sz w:val="20"/>
                <w:lang w:eastAsia="en-AU"/>
              </w:rPr>
              <w:t>Hotel</w:t>
            </w:r>
          </w:p>
          <w:p w14:paraId="4D710B16" w14:textId="77777777" w:rsidR="00826DA3" w:rsidRPr="003B69AD" w:rsidRDefault="00826DA3" w:rsidP="00826DA3">
            <w:pPr>
              <w:keepNext/>
              <w:rPr>
                <w:sz w:val="20"/>
                <w:lang w:eastAsia="en-AU"/>
              </w:rPr>
            </w:pPr>
            <w:r>
              <w:rPr>
                <w:sz w:val="20"/>
                <w:lang w:eastAsia="en-AU"/>
              </w:rPr>
              <w:t>[</w:t>
            </w:r>
            <w:r w:rsidRPr="003B69AD">
              <w:rPr>
                <w:sz w:val="20"/>
                <w:lang w:eastAsia="en-AU"/>
              </w:rPr>
              <w:t>residential component</w:t>
            </w:r>
            <w:r>
              <w:rPr>
                <w:sz w:val="20"/>
                <w:lang w:eastAsia="en-AU"/>
              </w:rPr>
              <w:t>]</w:t>
            </w:r>
          </w:p>
        </w:tc>
        <w:tc>
          <w:tcPr>
            <w:tcW w:w="1418" w:type="dxa"/>
          </w:tcPr>
          <w:p w14:paraId="04C33492" w14:textId="77777777" w:rsidR="00826DA3" w:rsidRPr="003B69AD" w:rsidRDefault="00826DA3" w:rsidP="00826DA3">
            <w:pPr>
              <w:jc w:val="left"/>
              <w:rPr>
                <w:sz w:val="20"/>
                <w:lang w:eastAsia="en-AU"/>
              </w:rPr>
            </w:pPr>
            <w:r w:rsidRPr="003B69AD">
              <w:rPr>
                <w:sz w:val="20"/>
                <w:lang w:eastAsia="en-AU"/>
              </w:rPr>
              <w:t>Suite with 1 or 2 bedrooms</w:t>
            </w:r>
          </w:p>
        </w:tc>
        <w:tc>
          <w:tcPr>
            <w:tcW w:w="1559" w:type="dxa"/>
          </w:tcPr>
          <w:p w14:paraId="4FC475E4" w14:textId="401231FF" w:rsidR="00826DA3" w:rsidRPr="003B69AD" w:rsidRDefault="00826DA3" w:rsidP="00826DA3">
            <w:pPr>
              <w:jc w:val="left"/>
              <w:rPr>
                <w:sz w:val="20"/>
                <w:lang w:eastAsia="en-AU"/>
              </w:rPr>
            </w:pPr>
            <w:r w:rsidRPr="002629EB">
              <w:rPr>
                <w:sz w:val="20"/>
                <w:lang w:eastAsia="en-AU"/>
              </w:rPr>
              <w:t>10,247.20</w:t>
            </w:r>
          </w:p>
        </w:tc>
        <w:tc>
          <w:tcPr>
            <w:tcW w:w="1418" w:type="dxa"/>
          </w:tcPr>
          <w:p w14:paraId="3EEB9627" w14:textId="1514E92B" w:rsidR="00826DA3" w:rsidRPr="003B69AD" w:rsidRDefault="00826DA3" w:rsidP="00826DA3">
            <w:pPr>
              <w:jc w:val="left"/>
              <w:rPr>
                <w:sz w:val="20"/>
                <w:lang w:eastAsia="en-AU"/>
              </w:rPr>
            </w:pPr>
            <w:r w:rsidRPr="00443042">
              <w:rPr>
                <w:sz w:val="20"/>
              </w:rPr>
              <w:t>3,432.82</w:t>
            </w:r>
          </w:p>
        </w:tc>
        <w:tc>
          <w:tcPr>
            <w:tcW w:w="1417" w:type="dxa"/>
          </w:tcPr>
          <w:p w14:paraId="6EEC2657" w14:textId="5E41CED1" w:rsidR="00826DA3" w:rsidRPr="003B69AD" w:rsidRDefault="00826DA3" w:rsidP="00826DA3">
            <w:pPr>
              <w:jc w:val="left"/>
              <w:rPr>
                <w:sz w:val="20"/>
                <w:lang w:eastAsia="en-AU"/>
              </w:rPr>
            </w:pPr>
            <w:r w:rsidRPr="00443042">
              <w:rPr>
                <w:sz w:val="20"/>
              </w:rPr>
              <w:t>1,690.79</w:t>
            </w:r>
          </w:p>
        </w:tc>
        <w:tc>
          <w:tcPr>
            <w:tcW w:w="1623" w:type="dxa"/>
          </w:tcPr>
          <w:p w14:paraId="7487BF14" w14:textId="1DA80A9C" w:rsidR="00826DA3" w:rsidRPr="003B69AD" w:rsidRDefault="00826DA3" w:rsidP="00826DA3">
            <w:pPr>
              <w:jc w:val="left"/>
              <w:rPr>
                <w:sz w:val="20"/>
                <w:lang w:eastAsia="en-AU"/>
              </w:rPr>
            </w:pPr>
            <w:r w:rsidRPr="00443042">
              <w:rPr>
                <w:sz w:val="20"/>
              </w:rPr>
              <w:t>4,098.88</w:t>
            </w:r>
          </w:p>
        </w:tc>
      </w:tr>
      <w:tr w:rsidR="00826DA3" w:rsidRPr="003B69AD" w14:paraId="4F3D6958" w14:textId="77777777" w:rsidTr="003B69AD">
        <w:trPr>
          <w:cantSplit/>
          <w:trHeight w:val="110"/>
        </w:trPr>
        <w:tc>
          <w:tcPr>
            <w:tcW w:w="1559" w:type="dxa"/>
            <w:vMerge/>
          </w:tcPr>
          <w:p w14:paraId="0680316F" w14:textId="77777777" w:rsidR="00826DA3" w:rsidRPr="003B69AD" w:rsidRDefault="00826DA3" w:rsidP="00826DA3">
            <w:pPr>
              <w:rPr>
                <w:sz w:val="20"/>
                <w:lang w:eastAsia="en-AU"/>
              </w:rPr>
            </w:pPr>
          </w:p>
        </w:tc>
        <w:tc>
          <w:tcPr>
            <w:tcW w:w="1418" w:type="dxa"/>
          </w:tcPr>
          <w:p w14:paraId="7EF5117D" w14:textId="77777777" w:rsidR="00826DA3" w:rsidRPr="003B69AD" w:rsidRDefault="00826DA3" w:rsidP="00826DA3">
            <w:pPr>
              <w:jc w:val="left"/>
              <w:rPr>
                <w:sz w:val="20"/>
                <w:lang w:eastAsia="en-AU"/>
              </w:rPr>
            </w:pPr>
            <w:r w:rsidRPr="003B69AD">
              <w:rPr>
                <w:sz w:val="20"/>
                <w:lang w:eastAsia="en-AU"/>
              </w:rPr>
              <w:t>Suite with 3 or more bedrooms</w:t>
            </w:r>
          </w:p>
        </w:tc>
        <w:tc>
          <w:tcPr>
            <w:tcW w:w="1559" w:type="dxa"/>
          </w:tcPr>
          <w:p w14:paraId="1AACE205" w14:textId="52ABBE9D" w:rsidR="00826DA3" w:rsidRPr="003B69AD" w:rsidRDefault="00826DA3" w:rsidP="00826DA3">
            <w:pPr>
              <w:jc w:val="left"/>
              <w:rPr>
                <w:sz w:val="20"/>
                <w:lang w:eastAsia="en-AU"/>
              </w:rPr>
            </w:pPr>
            <w:r w:rsidRPr="001729B4">
              <w:rPr>
                <w:sz w:val="20"/>
                <w:lang w:eastAsia="en-AU"/>
              </w:rPr>
              <w:t>14,346.10</w:t>
            </w:r>
          </w:p>
        </w:tc>
        <w:tc>
          <w:tcPr>
            <w:tcW w:w="1418" w:type="dxa"/>
          </w:tcPr>
          <w:p w14:paraId="7567AC29" w14:textId="312109F0" w:rsidR="00826DA3" w:rsidRPr="003B69AD" w:rsidRDefault="008841FB" w:rsidP="00826DA3">
            <w:pPr>
              <w:jc w:val="left"/>
              <w:rPr>
                <w:sz w:val="20"/>
                <w:lang w:eastAsia="en-AU"/>
              </w:rPr>
            </w:pPr>
            <w:r>
              <w:rPr>
                <w:sz w:val="20"/>
              </w:rPr>
              <w:t>4,805</w:t>
            </w:r>
            <w:r w:rsidRPr="00443042">
              <w:rPr>
                <w:sz w:val="20"/>
              </w:rPr>
              <w:t>.</w:t>
            </w:r>
            <w:r>
              <w:rPr>
                <w:sz w:val="20"/>
              </w:rPr>
              <w:t>94</w:t>
            </w:r>
          </w:p>
        </w:tc>
        <w:tc>
          <w:tcPr>
            <w:tcW w:w="1417" w:type="dxa"/>
          </w:tcPr>
          <w:p w14:paraId="254492A3" w14:textId="558F5C5B" w:rsidR="00826DA3" w:rsidRPr="003B69AD" w:rsidRDefault="00826DA3" w:rsidP="00826DA3">
            <w:pPr>
              <w:jc w:val="left"/>
              <w:rPr>
                <w:sz w:val="20"/>
                <w:lang w:eastAsia="en-AU"/>
              </w:rPr>
            </w:pPr>
            <w:r w:rsidRPr="00443042">
              <w:rPr>
                <w:sz w:val="20"/>
              </w:rPr>
              <w:t>2,367.10</w:t>
            </w:r>
          </w:p>
        </w:tc>
        <w:tc>
          <w:tcPr>
            <w:tcW w:w="1623" w:type="dxa"/>
          </w:tcPr>
          <w:p w14:paraId="52BA46DD" w14:textId="77D6E140" w:rsidR="00826DA3" w:rsidRPr="003B69AD" w:rsidRDefault="00826DA3" w:rsidP="00826DA3">
            <w:pPr>
              <w:jc w:val="left"/>
              <w:rPr>
                <w:sz w:val="20"/>
                <w:lang w:eastAsia="en-AU"/>
              </w:rPr>
            </w:pPr>
            <w:r w:rsidRPr="00443042">
              <w:rPr>
                <w:sz w:val="20"/>
              </w:rPr>
              <w:t>6,148.32</w:t>
            </w:r>
          </w:p>
        </w:tc>
      </w:tr>
      <w:tr w:rsidR="00826DA3" w:rsidRPr="003B69AD" w14:paraId="0CA3A7FA" w14:textId="77777777" w:rsidTr="003B69AD">
        <w:trPr>
          <w:cantSplit/>
          <w:trHeight w:val="110"/>
        </w:trPr>
        <w:tc>
          <w:tcPr>
            <w:tcW w:w="1559" w:type="dxa"/>
            <w:vMerge/>
          </w:tcPr>
          <w:p w14:paraId="01FF45BD" w14:textId="77777777" w:rsidR="00826DA3" w:rsidRPr="003B69AD" w:rsidRDefault="00826DA3" w:rsidP="00826DA3">
            <w:pPr>
              <w:rPr>
                <w:sz w:val="20"/>
                <w:lang w:eastAsia="en-AU"/>
              </w:rPr>
            </w:pPr>
          </w:p>
        </w:tc>
        <w:tc>
          <w:tcPr>
            <w:tcW w:w="1418" w:type="dxa"/>
          </w:tcPr>
          <w:p w14:paraId="3923254C" w14:textId="77777777" w:rsidR="00826DA3" w:rsidRPr="003B69AD" w:rsidRDefault="00826DA3" w:rsidP="00826DA3">
            <w:pPr>
              <w:jc w:val="left"/>
              <w:rPr>
                <w:sz w:val="20"/>
                <w:lang w:eastAsia="en-AU"/>
              </w:rPr>
            </w:pPr>
            <w:r w:rsidRPr="003B69AD">
              <w:rPr>
                <w:sz w:val="20"/>
                <w:lang w:eastAsia="en-AU"/>
              </w:rPr>
              <w:t>Bedroom that is not within a suite</w:t>
            </w:r>
          </w:p>
        </w:tc>
        <w:tc>
          <w:tcPr>
            <w:tcW w:w="1559" w:type="dxa"/>
          </w:tcPr>
          <w:p w14:paraId="145AB2F3" w14:textId="098C5E6C" w:rsidR="00826DA3" w:rsidRPr="003B69AD" w:rsidRDefault="00826DA3" w:rsidP="00826DA3">
            <w:pPr>
              <w:jc w:val="left"/>
              <w:rPr>
                <w:sz w:val="20"/>
                <w:lang w:eastAsia="en-AU"/>
              </w:rPr>
            </w:pPr>
            <w:r w:rsidRPr="001729B4">
              <w:rPr>
                <w:sz w:val="20"/>
                <w:lang w:eastAsia="en-AU"/>
              </w:rPr>
              <w:t>10,247.20</w:t>
            </w:r>
          </w:p>
        </w:tc>
        <w:tc>
          <w:tcPr>
            <w:tcW w:w="1418" w:type="dxa"/>
          </w:tcPr>
          <w:p w14:paraId="768FD2B1" w14:textId="690F069C" w:rsidR="00826DA3" w:rsidRPr="003B69AD" w:rsidRDefault="00826DA3" w:rsidP="00826DA3">
            <w:pPr>
              <w:jc w:val="left"/>
              <w:rPr>
                <w:sz w:val="20"/>
                <w:lang w:eastAsia="en-AU"/>
              </w:rPr>
            </w:pPr>
            <w:r w:rsidRPr="00443042">
              <w:rPr>
                <w:sz w:val="20"/>
              </w:rPr>
              <w:t>3,432.82</w:t>
            </w:r>
          </w:p>
        </w:tc>
        <w:tc>
          <w:tcPr>
            <w:tcW w:w="1417" w:type="dxa"/>
          </w:tcPr>
          <w:p w14:paraId="0692B5E8" w14:textId="007D836A" w:rsidR="00826DA3" w:rsidRPr="003B69AD" w:rsidRDefault="00826DA3" w:rsidP="00826DA3">
            <w:pPr>
              <w:jc w:val="left"/>
              <w:rPr>
                <w:sz w:val="20"/>
                <w:lang w:eastAsia="en-AU"/>
              </w:rPr>
            </w:pPr>
            <w:r w:rsidRPr="00443042">
              <w:rPr>
                <w:sz w:val="20"/>
              </w:rPr>
              <w:t>1,690.79</w:t>
            </w:r>
          </w:p>
        </w:tc>
        <w:tc>
          <w:tcPr>
            <w:tcW w:w="1623" w:type="dxa"/>
          </w:tcPr>
          <w:p w14:paraId="45594472" w14:textId="6A272CD5" w:rsidR="00826DA3" w:rsidRPr="003B69AD" w:rsidRDefault="00826DA3" w:rsidP="00826DA3">
            <w:pPr>
              <w:jc w:val="left"/>
              <w:rPr>
                <w:sz w:val="20"/>
                <w:lang w:eastAsia="en-AU"/>
              </w:rPr>
            </w:pPr>
            <w:r w:rsidRPr="00443042">
              <w:rPr>
                <w:sz w:val="20"/>
              </w:rPr>
              <w:t>4,098.88</w:t>
            </w:r>
          </w:p>
        </w:tc>
      </w:tr>
      <w:tr w:rsidR="00826DA3" w:rsidRPr="003B69AD" w14:paraId="65192EE4" w14:textId="77777777" w:rsidTr="003B69AD">
        <w:trPr>
          <w:cantSplit/>
          <w:trHeight w:val="168"/>
        </w:trPr>
        <w:tc>
          <w:tcPr>
            <w:tcW w:w="1559" w:type="dxa"/>
            <w:vMerge w:val="restart"/>
          </w:tcPr>
          <w:p w14:paraId="7D6FDE22" w14:textId="77777777" w:rsidR="00826DA3" w:rsidRPr="003B69AD" w:rsidRDefault="00826DA3" w:rsidP="00826DA3">
            <w:pPr>
              <w:keepNext/>
              <w:rPr>
                <w:sz w:val="20"/>
                <w:lang w:eastAsia="en-AU"/>
              </w:rPr>
            </w:pPr>
            <w:r w:rsidRPr="003B69AD">
              <w:rPr>
                <w:sz w:val="20"/>
                <w:lang w:eastAsia="en-AU"/>
              </w:rPr>
              <w:t xml:space="preserve">Short-term accommodation </w:t>
            </w:r>
          </w:p>
        </w:tc>
        <w:tc>
          <w:tcPr>
            <w:tcW w:w="1418" w:type="dxa"/>
          </w:tcPr>
          <w:p w14:paraId="47A9C705" w14:textId="77777777" w:rsidR="00826DA3" w:rsidRPr="003B69AD" w:rsidRDefault="00826DA3" w:rsidP="00826DA3">
            <w:pPr>
              <w:keepNext/>
              <w:jc w:val="left"/>
              <w:rPr>
                <w:sz w:val="20"/>
                <w:lang w:eastAsia="en-AU"/>
              </w:rPr>
            </w:pPr>
            <w:r w:rsidRPr="003B69AD">
              <w:rPr>
                <w:sz w:val="20"/>
                <w:lang w:eastAsia="en-AU"/>
              </w:rPr>
              <w:t>Suite with 1 or 2 bedrooms</w:t>
            </w:r>
          </w:p>
        </w:tc>
        <w:tc>
          <w:tcPr>
            <w:tcW w:w="1559" w:type="dxa"/>
          </w:tcPr>
          <w:p w14:paraId="5744F0A5" w14:textId="7BEFD17A" w:rsidR="00826DA3" w:rsidRPr="003B69AD" w:rsidRDefault="00826DA3" w:rsidP="00826DA3">
            <w:pPr>
              <w:keepNext/>
              <w:jc w:val="left"/>
              <w:rPr>
                <w:sz w:val="20"/>
                <w:lang w:eastAsia="en-AU"/>
              </w:rPr>
            </w:pPr>
            <w:r w:rsidRPr="002629EB">
              <w:rPr>
                <w:sz w:val="20"/>
                <w:lang w:eastAsia="en-AU"/>
              </w:rPr>
              <w:t>10,247.20</w:t>
            </w:r>
          </w:p>
        </w:tc>
        <w:tc>
          <w:tcPr>
            <w:tcW w:w="1418" w:type="dxa"/>
          </w:tcPr>
          <w:p w14:paraId="0AD0BE04" w14:textId="3A44226B" w:rsidR="00826DA3" w:rsidRPr="003B69AD" w:rsidRDefault="00826DA3" w:rsidP="00826DA3">
            <w:pPr>
              <w:keepNext/>
              <w:jc w:val="left"/>
              <w:rPr>
                <w:sz w:val="20"/>
                <w:lang w:eastAsia="en-AU"/>
              </w:rPr>
            </w:pPr>
            <w:r w:rsidRPr="00D066BC">
              <w:rPr>
                <w:sz w:val="20"/>
              </w:rPr>
              <w:t>3,432.82</w:t>
            </w:r>
          </w:p>
        </w:tc>
        <w:tc>
          <w:tcPr>
            <w:tcW w:w="1417" w:type="dxa"/>
          </w:tcPr>
          <w:p w14:paraId="05164B4A" w14:textId="62E92854" w:rsidR="00826DA3" w:rsidRPr="003B69AD" w:rsidRDefault="00826DA3" w:rsidP="00826DA3">
            <w:pPr>
              <w:keepNext/>
              <w:jc w:val="left"/>
              <w:rPr>
                <w:sz w:val="20"/>
                <w:lang w:eastAsia="en-AU"/>
              </w:rPr>
            </w:pPr>
            <w:r w:rsidRPr="00D066BC">
              <w:rPr>
                <w:sz w:val="20"/>
              </w:rPr>
              <w:t>1,690.79</w:t>
            </w:r>
          </w:p>
        </w:tc>
        <w:tc>
          <w:tcPr>
            <w:tcW w:w="1623" w:type="dxa"/>
          </w:tcPr>
          <w:p w14:paraId="43531353" w14:textId="25BD06F8" w:rsidR="00826DA3" w:rsidRPr="003B69AD" w:rsidRDefault="00826DA3" w:rsidP="00826DA3">
            <w:pPr>
              <w:keepNext/>
              <w:jc w:val="left"/>
              <w:rPr>
                <w:sz w:val="20"/>
                <w:lang w:eastAsia="en-AU"/>
              </w:rPr>
            </w:pPr>
            <w:r w:rsidRPr="00D066BC">
              <w:rPr>
                <w:sz w:val="20"/>
              </w:rPr>
              <w:t>4,098.88</w:t>
            </w:r>
          </w:p>
        </w:tc>
      </w:tr>
      <w:tr w:rsidR="00826DA3" w:rsidRPr="003B69AD" w14:paraId="50AF2B4A" w14:textId="77777777" w:rsidTr="003B69AD">
        <w:trPr>
          <w:cantSplit/>
          <w:trHeight w:val="166"/>
        </w:trPr>
        <w:tc>
          <w:tcPr>
            <w:tcW w:w="1559" w:type="dxa"/>
            <w:vMerge/>
          </w:tcPr>
          <w:p w14:paraId="1228D592" w14:textId="77777777" w:rsidR="00826DA3" w:rsidRPr="003B69AD" w:rsidRDefault="00826DA3" w:rsidP="00826DA3">
            <w:pPr>
              <w:rPr>
                <w:sz w:val="20"/>
                <w:lang w:eastAsia="en-AU"/>
              </w:rPr>
            </w:pPr>
          </w:p>
        </w:tc>
        <w:tc>
          <w:tcPr>
            <w:tcW w:w="1418" w:type="dxa"/>
          </w:tcPr>
          <w:p w14:paraId="4395F55D" w14:textId="77777777" w:rsidR="00826DA3" w:rsidRPr="003B69AD" w:rsidRDefault="00826DA3" w:rsidP="00826DA3">
            <w:pPr>
              <w:jc w:val="left"/>
              <w:rPr>
                <w:sz w:val="20"/>
                <w:lang w:eastAsia="en-AU"/>
              </w:rPr>
            </w:pPr>
            <w:r w:rsidRPr="003B69AD">
              <w:rPr>
                <w:sz w:val="20"/>
                <w:lang w:eastAsia="en-AU"/>
              </w:rPr>
              <w:t>Suite with 3 or more bedrooms</w:t>
            </w:r>
          </w:p>
        </w:tc>
        <w:tc>
          <w:tcPr>
            <w:tcW w:w="1559" w:type="dxa"/>
          </w:tcPr>
          <w:p w14:paraId="6AF2DAE2" w14:textId="5FC11383" w:rsidR="00826DA3" w:rsidRPr="003B69AD" w:rsidRDefault="00826DA3" w:rsidP="00826DA3">
            <w:pPr>
              <w:jc w:val="left"/>
              <w:rPr>
                <w:sz w:val="20"/>
                <w:lang w:eastAsia="en-AU"/>
              </w:rPr>
            </w:pPr>
            <w:r w:rsidRPr="001729B4">
              <w:rPr>
                <w:sz w:val="20"/>
                <w:lang w:eastAsia="en-AU"/>
              </w:rPr>
              <w:t>14,346.10</w:t>
            </w:r>
          </w:p>
        </w:tc>
        <w:tc>
          <w:tcPr>
            <w:tcW w:w="1418" w:type="dxa"/>
          </w:tcPr>
          <w:p w14:paraId="01C3F1BD" w14:textId="6C9D891E" w:rsidR="00826DA3" w:rsidRPr="003B69AD" w:rsidRDefault="008841FB" w:rsidP="00826DA3">
            <w:pPr>
              <w:jc w:val="left"/>
              <w:rPr>
                <w:sz w:val="20"/>
                <w:lang w:eastAsia="en-AU"/>
              </w:rPr>
            </w:pPr>
            <w:r>
              <w:rPr>
                <w:sz w:val="20"/>
              </w:rPr>
              <w:t>4,805</w:t>
            </w:r>
            <w:r w:rsidRPr="00443042">
              <w:rPr>
                <w:sz w:val="20"/>
              </w:rPr>
              <w:t>.</w:t>
            </w:r>
            <w:r>
              <w:rPr>
                <w:sz w:val="20"/>
              </w:rPr>
              <w:t>94</w:t>
            </w:r>
          </w:p>
        </w:tc>
        <w:tc>
          <w:tcPr>
            <w:tcW w:w="1417" w:type="dxa"/>
          </w:tcPr>
          <w:p w14:paraId="551D86D9" w14:textId="2F0744EB" w:rsidR="00826DA3" w:rsidRPr="003B69AD" w:rsidRDefault="00826DA3" w:rsidP="00826DA3">
            <w:pPr>
              <w:jc w:val="left"/>
              <w:rPr>
                <w:sz w:val="20"/>
                <w:lang w:eastAsia="en-AU"/>
              </w:rPr>
            </w:pPr>
            <w:r w:rsidRPr="00D066BC">
              <w:rPr>
                <w:sz w:val="20"/>
              </w:rPr>
              <w:t>2,367.10</w:t>
            </w:r>
          </w:p>
        </w:tc>
        <w:tc>
          <w:tcPr>
            <w:tcW w:w="1623" w:type="dxa"/>
          </w:tcPr>
          <w:p w14:paraId="68CB0C99" w14:textId="44EBBAF2" w:rsidR="00826DA3" w:rsidRPr="003B69AD" w:rsidRDefault="00826DA3" w:rsidP="00826DA3">
            <w:pPr>
              <w:jc w:val="left"/>
              <w:rPr>
                <w:sz w:val="20"/>
                <w:lang w:eastAsia="en-AU"/>
              </w:rPr>
            </w:pPr>
            <w:r w:rsidRPr="00D066BC">
              <w:rPr>
                <w:sz w:val="20"/>
              </w:rPr>
              <w:t>6,148.32</w:t>
            </w:r>
          </w:p>
        </w:tc>
      </w:tr>
      <w:tr w:rsidR="00826DA3" w:rsidRPr="003B69AD" w14:paraId="5CEEE4CC" w14:textId="77777777" w:rsidTr="003B69AD">
        <w:trPr>
          <w:cantSplit/>
          <w:trHeight w:val="166"/>
        </w:trPr>
        <w:tc>
          <w:tcPr>
            <w:tcW w:w="1559" w:type="dxa"/>
            <w:vMerge/>
          </w:tcPr>
          <w:p w14:paraId="6B1C8A53" w14:textId="77777777" w:rsidR="00826DA3" w:rsidRPr="003B69AD" w:rsidRDefault="00826DA3" w:rsidP="00826DA3">
            <w:pPr>
              <w:rPr>
                <w:sz w:val="20"/>
                <w:lang w:eastAsia="en-AU"/>
              </w:rPr>
            </w:pPr>
          </w:p>
        </w:tc>
        <w:tc>
          <w:tcPr>
            <w:tcW w:w="1418" w:type="dxa"/>
          </w:tcPr>
          <w:p w14:paraId="40F38731" w14:textId="77777777" w:rsidR="00826DA3" w:rsidRPr="003B69AD" w:rsidRDefault="00826DA3" w:rsidP="00826DA3">
            <w:pPr>
              <w:jc w:val="left"/>
              <w:rPr>
                <w:sz w:val="20"/>
                <w:lang w:eastAsia="en-AU"/>
              </w:rPr>
            </w:pPr>
            <w:r w:rsidRPr="003B69AD">
              <w:rPr>
                <w:sz w:val="20"/>
                <w:lang w:eastAsia="en-AU"/>
              </w:rPr>
              <w:t>Bedroom that is not within a suite</w:t>
            </w:r>
          </w:p>
        </w:tc>
        <w:tc>
          <w:tcPr>
            <w:tcW w:w="1559" w:type="dxa"/>
          </w:tcPr>
          <w:p w14:paraId="59963226" w14:textId="226FAC02" w:rsidR="00826DA3" w:rsidRPr="003B69AD" w:rsidRDefault="00826DA3" w:rsidP="00826DA3">
            <w:pPr>
              <w:jc w:val="left"/>
              <w:rPr>
                <w:sz w:val="20"/>
                <w:lang w:eastAsia="en-AU"/>
              </w:rPr>
            </w:pPr>
            <w:r w:rsidRPr="001729B4">
              <w:rPr>
                <w:sz w:val="20"/>
                <w:lang w:eastAsia="en-AU"/>
              </w:rPr>
              <w:t>10,247.20</w:t>
            </w:r>
          </w:p>
        </w:tc>
        <w:tc>
          <w:tcPr>
            <w:tcW w:w="1418" w:type="dxa"/>
          </w:tcPr>
          <w:p w14:paraId="720EC35A" w14:textId="31269741" w:rsidR="00826DA3" w:rsidRPr="003B69AD" w:rsidRDefault="00826DA3" w:rsidP="00826DA3">
            <w:pPr>
              <w:jc w:val="left"/>
              <w:rPr>
                <w:sz w:val="20"/>
                <w:lang w:eastAsia="en-AU"/>
              </w:rPr>
            </w:pPr>
            <w:r w:rsidRPr="00D066BC">
              <w:rPr>
                <w:sz w:val="20"/>
              </w:rPr>
              <w:t>3,432.82</w:t>
            </w:r>
          </w:p>
        </w:tc>
        <w:tc>
          <w:tcPr>
            <w:tcW w:w="1417" w:type="dxa"/>
          </w:tcPr>
          <w:p w14:paraId="3B6954F2" w14:textId="308559E1" w:rsidR="00826DA3" w:rsidRPr="003B69AD" w:rsidRDefault="00826DA3" w:rsidP="00826DA3">
            <w:pPr>
              <w:jc w:val="left"/>
              <w:rPr>
                <w:sz w:val="20"/>
                <w:lang w:eastAsia="en-AU"/>
              </w:rPr>
            </w:pPr>
            <w:r w:rsidRPr="00D066BC">
              <w:rPr>
                <w:sz w:val="20"/>
              </w:rPr>
              <w:t>1,690.79</w:t>
            </w:r>
          </w:p>
        </w:tc>
        <w:tc>
          <w:tcPr>
            <w:tcW w:w="1623" w:type="dxa"/>
          </w:tcPr>
          <w:p w14:paraId="52ECAE7D" w14:textId="06D5C83C" w:rsidR="00826DA3" w:rsidRPr="003B69AD" w:rsidRDefault="00826DA3" w:rsidP="00826DA3">
            <w:pPr>
              <w:jc w:val="left"/>
              <w:rPr>
                <w:sz w:val="20"/>
                <w:lang w:eastAsia="en-AU"/>
              </w:rPr>
            </w:pPr>
            <w:r w:rsidRPr="00D066BC">
              <w:rPr>
                <w:sz w:val="20"/>
              </w:rPr>
              <w:t>4,098.88</w:t>
            </w:r>
          </w:p>
        </w:tc>
      </w:tr>
      <w:tr w:rsidR="00826DA3" w:rsidRPr="003B69AD" w14:paraId="7E57BECA" w14:textId="77777777" w:rsidTr="003B69AD">
        <w:trPr>
          <w:cantSplit/>
          <w:trHeight w:val="166"/>
        </w:trPr>
        <w:tc>
          <w:tcPr>
            <w:tcW w:w="1559" w:type="dxa"/>
            <w:vMerge w:val="restart"/>
          </w:tcPr>
          <w:p w14:paraId="4F934394" w14:textId="77777777" w:rsidR="00826DA3" w:rsidRPr="003B69AD" w:rsidRDefault="00826DA3" w:rsidP="00826DA3">
            <w:pPr>
              <w:keepNext/>
              <w:spacing w:after="0"/>
              <w:rPr>
                <w:sz w:val="20"/>
                <w:lang w:eastAsia="en-AU"/>
              </w:rPr>
            </w:pPr>
            <w:r>
              <w:rPr>
                <w:sz w:val="20"/>
                <w:lang w:eastAsia="en-AU"/>
              </w:rPr>
              <w:t>Resort complex</w:t>
            </w:r>
          </w:p>
          <w:p w14:paraId="5B39A75F" w14:textId="5F946486" w:rsidR="00826DA3" w:rsidRPr="003B69AD" w:rsidRDefault="00826DA3" w:rsidP="00826DA3">
            <w:pPr>
              <w:rPr>
                <w:sz w:val="20"/>
                <w:lang w:eastAsia="en-AU"/>
              </w:rPr>
            </w:pPr>
            <w:r>
              <w:rPr>
                <w:sz w:val="20"/>
                <w:lang w:eastAsia="en-AU"/>
              </w:rPr>
              <w:t>[</w:t>
            </w:r>
            <w:r w:rsidRPr="003B69AD">
              <w:rPr>
                <w:sz w:val="20"/>
                <w:lang w:eastAsia="en-AU"/>
              </w:rPr>
              <w:t>residential component</w:t>
            </w:r>
            <w:r>
              <w:rPr>
                <w:sz w:val="20"/>
                <w:lang w:eastAsia="en-AU"/>
              </w:rPr>
              <w:t>]</w:t>
            </w:r>
          </w:p>
        </w:tc>
        <w:tc>
          <w:tcPr>
            <w:tcW w:w="1418" w:type="dxa"/>
          </w:tcPr>
          <w:p w14:paraId="4DD6C0FA" w14:textId="607BF863" w:rsidR="00826DA3" w:rsidRPr="003B69AD" w:rsidRDefault="00826DA3" w:rsidP="00826DA3">
            <w:pPr>
              <w:jc w:val="left"/>
              <w:rPr>
                <w:sz w:val="20"/>
                <w:lang w:eastAsia="en-AU"/>
              </w:rPr>
            </w:pPr>
            <w:r w:rsidRPr="003B69AD">
              <w:rPr>
                <w:sz w:val="20"/>
                <w:lang w:eastAsia="en-AU"/>
              </w:rPr>
              <w:t>Suite with 1 or 2 bedrooms</w:t>
            </w:r>
          </w:p>
        </w:tc>
        <w:tc>
          <w:tcPr>
            <w:tcW w:w="1559" w:type="dxa"/>
          </w:tcPr>
          <w:p w14:paraId="42B60C04" w14:textId="4CBCBE44" w:rsidR="00826DA3" w:rsidRDefault="00826DA3" w:rsidP="00826DA3">
            <w:pPr>
              <w:jc w:val="left"/>
              <w:rPr>
                <w:sz w:val="20"/>
                <w:lang w:eastAsia="en-AU"/>
              </w:rPr>
            </w:pPr>
            <w:r w:rsidRPr="002629EB">
              <w:rPr>
                <w:sz w:val="20"/>
                <w:lang w:eastAsia="en-AU"/>
              </w:rPr>
              <w:t>10,247.20</w:t>
            </w:r>
          </w:p>
        </w:tc>
        <w:tc>
          <w:tcPr>
            <w:tcW w:w="1418" w:type="dxa"/>
          </w:tcPr>
          <w:p w14:paraId="5CF7BD15" w14:textId="7FDC1BED" w:rsidR="00826DA3" w:rsidRDefault="00826DA3" w:rsidP="00826DA3">
            <w:pPr>
              <w:jc w:val="left"/>
              <w:rPr>
                <w:sz w:val="20"/>
                <w:lang w:eastAsia="en-AU"/>
              </w:rPr>
            </w:pPr>
            <w:r w:rsidRPr="00D066BC">
              <w:rPr>
                <w:sz w:val="20"/>
              </w:rPr>
              <w:t>3,432.82</w:t>
            </w:r>
          </w:p>
        </w:tc>
        <w:tc>
          <w:tcPr>
            <w:tcW w:w="1417" w:type="dxa"/>
          </w:tcPr>
          <w:p w14:paraId="271DC159" w14:textId="3A286283" w:rsidR="00826DA3" w:rsidRDefault="00826DA3" w:rsidP="00826DA3">
            <w:pPr>
              <w:jc w:val="left"/>
              <w:rPr>
                <w:sz w:val="20"/>
                <w:lang w:eastAsia="en-AU"/>
              </w:rPr>
            </w:pPr>
            <w:r w:rsidRPr="00D066BC">
              <w:rPr>
                <w:sz w:val="20"/>
              </w:rPr>
              <w:t>1,690.79</w:t>
            </w:r>
          </w:p>
        </w:tc>
        <w:tc>
          <w:tcPr>
            <w:tcW w:w="1623" w:type="dxa"/>
          </w:tcPr>
          <w:p w14:paraId="3B8F2A54" w14:textId="3A58088B" w:rsidR="00826DA3" w:rsidRDefault="00826DA3" w:rsidP="00826DA3">
            <w:pPr>
              <w:jc w:val="left"/>
              <w:rPr>
                <w:sz w:val="20"/>
                <w:lang w:eastAsia="en-AU"/>
              </w:rPr>
            </w:pPr>
            <w:r w:rsidRPr="00D066BC">
              <w:rPr>
                <w:sz w:val="20"/>
              </w:rPr>
              <w:t>4,098.88</w:t>
            </w:r>
          </w:p>
        </w:tc>
      </w:tr>
      <w:tr w:rsidR="00826DA3" w:rsidRPr="003B69AD" w14:paraId="33D6051C" w14:textId="77777777" w:rsidTr="003B69AD">
        <w:trPr>
          <w:cantSplit/>
          <w:trHeight w:val="166"/>
        </w:trPr>
        <w:tc>
          <w:tcPr>
            <w:tcW w:w="1559" w:type="dxa"/>
            <w:vMerge/>
          </w:tcPr>
          <w:p w14:paraId="073F4944" w14:textId="77777777" w:rsidR="00826DA3" w:rsidRPr="003B69AD" w:rsidRDefault="00826DA3" w:rsidP="00826DA3">
            <w:pPr>
              <w:rPr>
                <w:sz w:val="20"/>
                <w:lang w:eastAsia="en-AU"/>
              </w:rPr>
            </w:pPr>
          </w:p>
        </w:tc>
        <w:tc>
          <w:tcPr>
            <w:tcW w:w="1418" w:type="dxa"/>
          </w:tcPr>
          <w:p w14:paraId="21EA6F2D" w14:textId="0EF4E422" w:rsidR="00826DA3" w:rsidRPr="003B69AD" w:rsidRDefault="00826DA3" w:rsidP="00826DA3">
            <w:pPr>
              <w:jc w:val="left"/>
              <w:rPr>
                <w:sz w:val="20"/>
                <w:lang w:eastAsia="en-AU"/>
              </w:rPr>
            </w:pPr>
            <w:r w:rsidRPr="003B69AD">
              <w:rPr>
                <w:sz w:val="20"/>
                <w:lang w:eastAsia="en-AU"/>
              </w:rPr>
              <w:t>Suite with 3 or more bedrooms</w:t>
            </w:r>
          </w:p>
        </w:tc>
        <w:tc>
          <w:tcPr>
            <w:tcW w:w="1559" w:type="dxa"/>
          </w:tcPr>
          <w:p w14:paraId="39B7D10A" w14:textId="5E4C84E0" w:rsidR="00826DA3" w:rsidRDefault="00826DA3" w:rsidP="00826DA3">
            <w:pPr>
              <w:jc w:val="left"/>
              <w:rPr>
                <w:sz w:val="20"/>
                <w:lang w:eastAsia="en-AU"/>
              </w:rPr>
            </w:pPr>
            <w:r w:rsidRPr="001729B4">
              <w:rPr>
                <w:sz w:val="20"/>
                <w:lang w:eastAsia="en-AU"/>
              </w:rPr>
              <w:t>14,346.10</w:t>
            </w:r>
          </w:p>
        </w:tc>
        <w:tc>
          <w:tcPr>
            <w:tcW w:w="1418" w:type="dxa"/>
          </w:tcPr>
          <w:p w14:paraId="5BDB2F3E" w14:textId="3C300EC0" w:rsidR="00826DA3" w:rsidRDefault="008841FB" w:rsidP="00826DA3">
            <w:pPr>
              <w:jc w:val="left"/>
              <w:rPr>
                <w:sz w:val="20"/>
                <w:lang w:eastAsia="en-AU"/>
              </w:rPr>
            </w:pPr>
            <w:r>
              <w:rPr>
                <w:sz w:val="20"/>
              </w:rPr>
              <w:t>4,805</w:t>
            </w:r>
            <w:r w:rsidRPr="00443042">
              <w:rPr>
                <w:sz w:val="20"/>
              </w:rPr>
              <w:t>.</w:t>
            </w:r>
            <w:r>
              <w:rPr>
                <w:sz w:val="20"/>
              </w:rPr>
              <w:t>94</w:t>
            </w:r>
          </w:p>
        </w:tc>
        <w:tc>
          <w:tcPr>
            <w:tcW w:w="1417" w:type="dxa"/>
          </w:tcPr>
          <w:p w14:paraId="02B049B9" w14:textId="6507B3DF" w:rsidR="00826DA3" w:rsidRDefault="00826DA3" w:rsidP="00826DA3">
            <w:pPr>
              <w:jc w:val="left"/>
              <w:rPr>
                <w:sz w:val="20"/>
                <w:lang w:eastAsia="en-AU"/>
              </w:rPr>
            </w:pPr>
            <w:r w:rsidRPr="00D066BC">
              <w:rPr>
                <w:sz w:val="20"/>
              </w:rPr>
              <w:t>2,367.10</w:t>
            </w:r>
          </w:p>
        </w:tc>
        <w:tc>
          <w:tcPr>
            <w:tcW w:w="1623" w:type="dxa"/>
          </w:tcPr>
          <w:p w14:paraId="4008FCC6" w14:textId="738C5C08" w:rsidR="00826DA3" w:rsidRDefault="00826DA3" w:rsidP="00826DA3">
            <w:pPr>
              <w:jc w:val="left"/>
              <w:rPr>
                <w:sz w:val="20"/>
                <w:lang w:eastAsia="en-AU"/>
              </w:rPr>
            </w:pPr>
            <w:r w:rsidRPr="00D066BC">
              <w:rPr>
                <w:sz w:val="20"/>
              </w:rPr>
              <w:t>6,148.32</w:t>
            </w:r>
          </w:p>
        </w:tc>
      </w:tr>
      <w:tr w:rsidR="00826DA3" w:rsidRPr="003B69AD" w14:paraId="2604B4FB" w14:textId="77777777" w:rsidTr="003B69AD">
        <w:trPr>
          <w:cantSplit/>
          <w:trHeight w:val="166"/>
        </w:trPr>
        <w:tc>
          <w:tcPr>
            <w:tcW w:w="1559" w:type="dxa"/>
            <w:vMerge/>
          </w:tcPr>
          <w:p w14:paraId="348ED119" w14:textId="77777777" w:rsidR="00826DA3" w:rsidRPr="003B69AD" w:rsidRDefault="00826DA3" w:rsidP="00826DA3">
            <w:pPr>
              <w:rPr>
                <w:sz w:val="20"/>
                <w:lang w:eastAsia="en-AU"/>
              </w:rPr>
            </w:pPr>
          </w:p>
        </w:tc>
        <w:tc>
          <w:tcPr>
            <w:tcW w:w="1418" w:type="dxa"/>
          </w:tcPr>
          <w:p w14:paraId="65F88253" w14:textId="63E0A1A0" w:rsidR="00826DA3" w:rsidRPr="003B69AD" w:rsidRDefault="00826DA3" w:rsidP="00826DA3">
            <w:pPr>
              <w:jc w:val="left"/>
              <w:rPr>
                <w:sz w:val="20"/>
                <w:lang w:eastAsia="en-AU"/>
              </w:rPr>
            </w:pPr>
            <w:r w:rsidRPr="003B69AD">
              <w:rPr>
                <w:sz w:val="20"/>
                <w:lang w:eastAsia="en-AU"/>
              </w:rPr>
              <w:t>Bedroom that is not within a suite</w:t>
            </w:r>
          </w:p>
        </w:tc>
        <w:tc>
          <w:tcPr>
            <w:tcW w:w="1559" w:type="dxa"/>
          </w:tcPr>
          <w:p w14:paraId="09AC869E" w14:textId="6AB39FEE" w:rsidR="00826DA3" w:rsidRDefault="00826DA3" w:rsidP="00826DA3">
            <w:pPr>
              <w:jc w:val="left"/>
              <w:rPr>
                <w:sz w:val="20"/>
                <w:lang w:eastAsia="en-AU"/>
              </w:rPr>
            </w:pPr>
            <w:r w:rsidRPr="001729B4">
              <w:rPr>
                <w:sz w:val="20"/>
                <w:lang w:eastAsia="en-AU"/>
              </w:rPr>
              <w:t>10,247.20</w:t>
            </w:r>
          </w:p>
        </w:tc>
        <w:tc>
          <w:tcPr>
            <w:tcW w:w="1418" w:type="dxa"/>
          </w:tcPr>
          <w:p w14:paraId="3AB5146B" w14:textId="080B6593" w:rsidR="00826DA3" w:rsidRDefault="00826DA3" w:rsidP="00826DA3">
            <w:pPr>
              <w:jc w:val="left"/>
              <w:rPr>
                <w:sz w:val="20"/>
                <w:lang w:eastAsia="en-AU"/>
              </w:rPr>
            </w:pPr>
            <w:r w:rsidRPr="00D066BC">
              <w:rPr>
                <w:sz w:val="20"/>
              </w:rPr>
              <w:t>3,432.82</w:t>
            </w:r>
          </w:p>
        </w:tc>
        <w:tc>
          <w:tcPr>
            <w:tcW w:w="1417" w:type="dxa"/>
          </w:tcPr>
          <w:p w14:paraId="4FDD2F7A" w14:textId="38447266" w:rsidR="00826DA3" w:rsidRDefault="00826DA3" w:rsidP="00826DA3">
            <w:pPr>
              <w:jc w:val="left"/>
              <w:rPr>
                <w:sz w:val="20"/>
                <w:lang w:eastAsia="en-AU"/>
              </w:rPr>
            </w:pPr>
            <w:r w:rsidRPr="00D066BC">
              <w:rPr>
                <w:sz w:val="20"/>
              </w:rPr>
              <w:t>1,690.79</w:t>
            </w:r>
          </w:p>
        </w:tc>
        <w:tc>
          <w:tcPr>
            <w:tcW w:w="1623" w:type="dxa"/>
          </w:tcPr>
          <w:p w14:paraId="737336A8" w14:textId="34E57D29" w:rsidR="00826DA3" w:rsidRDefault="00826DA3" w:rsidP="00826DA3">
            <w:pPr>
              <w:jc w:val="left"/>
              <w:rPr>
                <w:sz w:val="20"/>
                <w:lang w:eastAsia="en-AU"/>
              </w:rPr>
            </w:pPr>
            <w:r w:rsidRPr="00D066BC">
              <w:rPr>
                <w:sz w:val="20"/>
              </w:rPr>
              <w:t>4,098.88</w:t>
            </w:r>
          </w:p>
        </w:tc>
      </w:tr>
      <w:tr w:rsidR="00826DA3" w:rsidRPr="003B69AD" w14:paraId="0623D04F" w14:textId="77777777" w:rsidTr="003B69AD">
        <w:trPr>
          <w:cantSplit/>
          <w:trHeight w:val="165"/>
        </w:trPr>
        <w:tc>
          <w:tcPr>
            <w:tcW w:w="1559" w:type="dxa"/>
            <w:vMerge w:val="restart"/>
          </w:tcPr>
          <w:p w14:paraId="53CC5BD2" w14:textId="77777777" w:rsidR="00826DA3" w:rsidRPr="003B69AD" w:rsidRDefault="00826DA3" w:rsidP="00826DA3">
            <w:pPr>
              <w:keepNext/>
              <w:rPr>
                <w:sz w:val="20"/>
                <w:lang w:eastAsia="en-AU"/>
              </w:rPr>
            </w:pPr>
            <w:r w:rsidRPr="003B69AD">
              <w:rPr>
                <w:sz w:val="20"/>
                <w:lang w:eastAsia="en-AU"/>
              </w:rPr>
              <w:lastRenderedPageBreak/>
              <w:t>Tourist park</w:t>
            </w:r>
          </w:p>
        </w:tc>
        <w:tc>
          <w:tcPr>
            <w:tcW w:w="1418" w:type="dxa"/>
          </w:tcPr>
          <w:p w14:paraId="61EB6ED7" w14:textId="77777777" w:rsidR="00826DA3" w:rsidRPr="003B69AD" w:rsidRDefault="00826DA3" w:rsidP="00826DA3">
            <w:pPr>
              <w:keepNext/>
              <w:jc w:val="left"/>
              <w:rPr>
                <w:sz w:val="20"/>
                <w:lang w:eastAsia="en-AU"/>
              </w:rPr>
            </w:pPr>
            <w:r w:rsidRPr="003B69AD">
              <w:rPr>
                <w:sz w:val="20"/>
                <w:lang w:eastAsia="en-AU"/>
              </w:rPr>
              <w:t>1 or 2 tent or caravan sites</w:t>
            </w:r>
          </w:p>
        </w:tc>
        <w:tc>
          <w:tcPr>
            <w:tcW w:w="1559" w:type="dxa"/>
          </w:tcPr>
          <w:p w14:paraId="200808FF" w14:textId="526F61D0" w:rsidR="00826DA3" w:rsidRPr="003B69AD" w:rsidRDefault="00826DA3" w:rsidP="00826DA3">
            <w:pPr>
              <w:keepNext/>
              <w:jc w:val="left"/>
              <w:rPr>
                <w:sz w:val="20"/>
                <w:lang w:eastAsia="en-AU"/>
              </w:rPr>
            </w:pPr>
            <w:r w:rsidRPr="00C814F5">
              <w:rPr>
                <w:sz w:val="20"/>
                <w:lang w:eastAsia="en-AU"/>
              </w:rPr>
              <w:t>10,247.20</w:t>
            </w:r>
          </w:p>
        </w:tc>
        <w:tc>
          <w:tcPr>
            <w:tcW w:w="1418" w:type="dxa"/>
          </w:tcPr>
          <w:p w14:paraId="6F4DDEC6" w14:textId="1608555C" w:rsidR="00826DA3" w:rsidRPr="003B69AD" w:rsidRDefault="00826DA3" w:rsidP="00826DA3">
            <w:pPr>
              <w:keepNext/>
              <w:jc w:val="left"/>
              <w:rPr>
                <w:sz w:val="20"/>
                <w:lang w:eastAsia="en-AU"/>
              </w:rPr>
            </w:pPr>
            <w:r w:rsidRPr="00D066BC">
              <w:rPr>
                <w:sz w:val="20"/>
              </w:rPr>
              <w:t>3,432.82</w:t>
            </w:r>
          </w:p>
        </w:tc>
        <w:tc>
          <w:tcPr>
            <w:tcW w:w="1417" w:type="dxa"/>
          </w:tcPr>
          <w:p w14:paraId="19683E5B" w14:textId="58BF7A5F" w:rsidR="00826DA3" w:rsidRPr="003B69AD" w:rsidRDefault="00826DA3" w:rsidP="00826DA3">
            <w:pPr>
              <w:keepNext/>
              <w:jc w:val="left"/>
              <w:rPr>
                <w:sz w:val="20"/>
                <w:lang w:eastAsia="en-AU"/>
              </w:rPr>
            </w:pPr>
            <w:r w:rsidRPr="00D066BC">
              <w:rPr>
                <w:sz w:val="20"/>
              </w:rPr>
              <w:t>1,690.79</w:t>
            </w:r>
          </w:p>
        </w:tc>
        <w:tc>
          <w:tcPr>
            <w:tcW w:w="1623" w:type="dxa"/>
          </w:tcPr>
          <w:p w14:paraId="4F2CD63D" w14:textId="44C66115" w:rsidR="00826DA3" w:rsidRPr="003B69AD" w:rsidRDefault="00826DA3" w:rsidP="00826DA3">
            <w:pPr>
              <w:keepNext/>
              <w:jc w:val="left"/>
              <w:rPr>
                <w:sz w:val="20"/>
                <w:lang w:eastAsia="en-AU"/>
              </w:rPr>
            </w:pPr>
            <w:r w:rsidRPr="00D066BC">
              <w:rPr>
                <w:sz w:val="20"/>
              </w:rPr>
              <w:t>4,098.88</w:t>
            </w:r>
          </w:p>
        </w:tc>
      </w:tr>
      <w:tr w:rsidR="00826DA3" w:rsidRPr="003B69AD" w14:paraId="577AA791" w14:textId="77777777" w:rsidTr="003B69AD">
        <w:trPr>
          <w:cantSplit/>
          <w:trHeight w:val="463"/>
        </w:trPr>
        <w:tc>
          <w:tcPr>
            <w:tcW w:w="1559" w:type="dxa"/>
            <w:vMerge/>
          </w:tcPr>
          <w:p w14:paraId="26FB1AA0" w14:textId="77777777" w:rsidR="00826DA3" w:rsidRPr="003B69AD" w:rsidRDefault="00826DA3" w:rsidP="00826DA3">
            <w:pPr>
              <w:keepNext/>
              <w:rPr>
                <w:sz w:val="20"/>
                <w:lang w:eastAsia="en-AU"/>
              </w:rPr>
            </w:pPr>
          </w:p>
        </w:tc>
        <w:tc>
          <w:tcPr>
            <w:tcW w:w="1418" w:type="dxa"/>
          </w:tcPr>
          <w:p w14:paraId="0A39413F" w14:textId="77777777" w:rsidR="00826DA3" w:rsidRPr="003B69AD" w:rsidRDefault="00826DA3" w:rsidP="00826DA3">
            <w:pPr>
              <w:keepNext/>
              <w:jc w:val="left"/>
              <w:rPr>
                <w:sz w:val="20"/>
                <w:lang w:eastAsia="en-AU"/>
              </w:rPr>
            </w:pPr>
            <w:r w:rsidRPr="003B69AD">
              <w:rPr>
                <w:sz w:val="20"/>
                <w:lang w:eastAsia="en-AU"/>
              </w:rPr>
              <w:t>3 or more tent or caravan sites</w:t>
            </w:r>
          </w:p>
        </w:tc>
        <w:tc>
          <w:tcPr>
            <w:tcW w:w="1559" w:type="dxa"/>
          </w:tcPr>
          <w:p w14:paraId="5188CE8D" w14:textId="098742EA" w:rsidR="00826DA3" w:rsidRPr="003B69AD" w:rsidRDefault="00826DA3" w:rsidP="00826DA3">
            <w:pPr>
              <w:keepNext/>
              <w:jc w:val="left"/>
              <w:rPr>
                <w:sz w:val="20"/>
                <w:lang w:eastAsia="en-AU"/>
              </w:rPr>
            </w:pPr>
            <w:r w:rsidRPr="00C814F5">
              <w:rPr>
                <w:sz w:val="20"/>
                <w:lang w:eastAsia="en-AU"/>
              </w:rPr>
              <w:t>14,346.10</w:t>
            </w:r>
          </w:p>
        </w:tc>
        <w:tc>
          <w:tcPr>
            <w:tcW w:w="1418" w:type="dxa"/>
          </w:tcPr>
          <w:p w14:paraId="0868C7B3" w14:textId="4026DB4A" w:rsidR="00826DA3" w:rsidRPr="003B69AD" w:rsidRDefault="008841FB" w:rsidP="00826DA3">
            <w:pPr>
              <w:keepNext/>
              <w:jc w:val="left"/>
              <w:rPr>
                <w:sz w:val="20"/>
                <w:lang w:eastAsia="en-AU"/>
              </w:rPr>
            </w:pPr>
            <w:r>
              <w:rPr>
                <w:sz w:val="20"/>
              </w:rPr>
              <w:t>4,805</w:t>
            </w:r>
            <w:r w:rsidRPr="00443042">
              <w:rPr>
                <w:sz w:val="20"/>
              </w:rPr>
              <w:t>.</w:t>
            </w:r>
            <w:r>
              <w:rPr>
                <w:sz w:val="20"/>
              </w:rPr>
              <w:t>94</w:t>
            </w:r>
          </w:p>
        </w:tc>
        <w:tc>
          <w:tcPr>
            <w:tcW w:w="1417" w:type="dxa"/>
          </w:tcPr>
          <w:p w14:paraId="36C1D4A7" w14:textId="29D731B1" w:rsidR="00826DA3" w:rsidRPr="003B69AD" w:rsidRDefault="00826DA3" w:rsidP="00826DA3">
            <w:pPr>
              <w:keepNext/>
              <w:jc w:val="left"/>
              <w:rPr>
                <w:sz w:val="20"/>
                <w:lang w:eastAsia="en-AU"/>
              </w:rPr>
            </w:pPr>
            <w:r w:rsidRPr="00D066BC">
              <w:rPr>
                <w:sz w:val="20"/>
              </w:rPr>
              <w:t>2,367.10</w:t>
            </w:r>
          </w:p>
        </w:tc>
        <w:tc>
          <w:tcPr>
            <w:tcW w:w="1623" w:type="dxa"/>
          </w:tcPr>
          <w:p w14:paraId="4507CE1A" w14:textId="3F9A1B62" w:rsidR="00826DA3" w:rsidRPr="003B69AD" w:rsidRDefault="00826DA3" w:rsidP="00826DA3">
            <w:pPr>
              <w:keepNext/>
              <w:jc w:val="left"/>
              <w:rPr>
                <w:sz w:val="20"/>
                <w:lang w:eastAsia="en-AU"/>
              </w:rPr>
            </w:pPr>
            <w:r w:rsidRPr="00D066BC">
              <w:rPr>
                <w:sz w:val="20"/>
              </w:rPr>
              <w:t>6,148.32</w:t>
            </w:r>
          </w:p>
        </w:tc>
      </w:tr>
      <w:tr w:rsidR="00826DA3" w:rsidRPr="003B69AD" w14:paraId="29C72E86" w14:textId="77777777" w:rsidTr="003B69AD">
        <w:trPr>
          <w:cantSplit/>
          <w:trHeight w:val="165"/>
        </w:trPr>
        <w:tc>
          <w:tcPr>
            <w:tcW w:w="1559" w:type="dxa"/>
            <w:vMerge/>
          </w:tcPr>
          <w:p w14:paraId="177B43A3" w14:textId="77777777" w:rsidR="00826DA3" w:rsidRPr="003B69AD" w:rsidRDefault="00826DA3" w:rsidP="00826DA3">
            <w:pPr>
              <w:rPr>
                <w:sz w:val="20"/>
                <w:lang w:eastAsia="en-AU"/>
              </w:rPr>
            </w:pPr>
          </w:p>
        </w:tc>
        <w:tc>
          <w:tcPr>
            <w:tcW w:w="1418" w:type="dxa"/>
          </w:tcPr>
          <w:p w14:paraId="6EDE9582" w14:textId="77777777" w:rsidR="00826DA3" w:rsidRPr="003B69AD" w:rsidRDefault="00826DA3" w:rsidP="00826DA3">
            <w:pPr>
              <w:jc w:val="left"/>
              <w:rPr>
                <w:sz w:val="20"/>
                <w:lang w:eastAsia="en-AU"/>
              </w:rPr>
            </w:pPr>
            <w:r w:rsidRPr="003B69AD">
              <w:rPr>
                <w:sz w:val="20"/>
                <w:lang w:eastAsia="en-AU"/>
              </w:rPr>
              <w:t>1 or 2 bedroom cabin</w:t>
            </w:r>
          </w:p>
        </w:tc>
        <w:tc>
          <w:tcPr>
            <w:tcW w:w="1559" w:type="dxa"/>
          </w:tcPr>
          <w:p w14:paraId="6C1A9F80" w14:textId="16194E67" w:rsidR="00826DA3" w:rsidRPr="003B69AD" w:rsidRDefault="00826DA3" w:rsidP="00826DA3">
            <w:pPr>
              <w:jc w:val="left"/>
              <w:rPr>
                <w:sz w:val="20"/>
                <w:lang w:eastAsia="en-AU"/>
              </w:rPr>
            </w:pPr>
            <w:r w:rsidRPr="00C814F5">
              <w:rPr>
                <w:sz w:val="20"/>
                <w:lang w:eastAsia="en-AU"/>
              </w:rPr>
              <w:t>10,247.20</w:t>
            </w:r>
          </w:p>
        </w:tc>
        <w:tc>
          <w:tcPr>
            <w:tcW w:w="1418" w:type="dxa"/>
          </w:tcPr>
          <w:p w14:paraId="5465D454" w14:textId="63E18A0D" w:rsidR="00826DA3" w:rsidRPr="003B69AD" w:rsidRDefault="00826DA3" w:rsidP="00826DA3">
            <w:pPr>
              <w:jc w:val="left"/>
              <w:rPr>
                <w:sz w:val="20"/>
                <w:lang w:eastAsia="en-AU"/>
              </w:rPr>
            </w:pPr>
            <w:r w:rsidRPr="00D066BC">
              <w:rPr>
                <w:sz w:val="20"/>
              </w:rPr>
              <w:t>3,432.82</w:t>
            </w:r>
          </w:p>
        </w:tc>
        <w:tc>
          <w:tcPr>
            <w:tcW w:w="1417" w:type="dxa"/>
          </w:tcPr>
          <w:p w14:paraId="618F8AD5" w14:textId="5E79FD3F" w:rsidR="00826DA3" w:rsidRPr="003B69AD" w:rsidRDefault="00826DA3" w:rsidP="00826DA3">
            <w:pPr>
              <w:jc w:val="left"/>
              <w:rPr>
                <w:sz w:val="20"/>
                <w:lang w:eastAsia="en-AU"/>
              </w:rPr>
            </w:pPr>
            <w:r w:rsidRPr="00D066BC">
              <w:rPr>
                <w:sz w:val="20"/>
              </w:rPr>
              <w:t>1,690.79</w:t>
            </w:r>
          </w:p>
        </w:tc>
        <w:tc>
          <w:tcPr>
            <w:tcW w:w="1623" w:type="dxa"/>
          </w:tcPr>
          <w:p w14:paraId="5ACDF1EE" w14:textId="08F542A4" w:rsidR="00826DA3" w:rsidRPr="003B69AD" w:rsidRDefault="00826DA3" w:rsidP="00826DA3">
            <w:pPr>
              <w:jc w:val="left"/>
              <w:rPr>
                <w:sz w:val="20"/>
                <w:lang w:eastAsia="en-AU"/>
              </w:rPr>
            </w:pPr>
            <w:r w:rsidRPr="00D066BC">
              <w:rPr>
                <w:sz w:val="20"/>
              </w:rPr>
              <w:t>4,098.88</w:t>
            </w:r>
          </w:p>
        </w:tc>
      </w:tr>
      <w:tr w:rsidR="00826DA3" w:rsidRPr="003B69AD" w14:paraId="0AFCCBBC" w14:textId="77777777" w:rsidTr="003B69AD">
        <w:trPr>
          <w:cantSplit/>
          <w:trHeight w:val="165"/>
        </w:trPr>
        <w:tc>
          <w:tcPr>
            <w:tcW w:w="1559" w:type="dxa"/>
            <w:vMerge/>
          </w:tcPr>
          <w:p w14:paraId="59509635" w14:textId="77777777" w:rsidR="00826DA3" w:rsidRPr="003B69AD" w:rsidRDefault="00826DA3" w:rsidP="00826DA3">
            <w:pPr>
              <w:rPr>
                <w:sz w:val="20"/>
                <w:lang w:eastAsia="en-AU"/>
              </w:rPr>
            </w:pPr>
          </w:p>
        </w:tc>
        <w:tc>
          <w:tcPr>
            <w:tcW w:w="1418" w:type="dxa"/>
          </w:tcPr>
          <w:p w14:paraId="039F4CB2" w14:textId="77777777" w:rsidR="00826DA3" w:rsidRPr="003B69AD" w:rsidRDefault="00826DA3" w:rsidP="00826DA3">
            <w:pPr>
              <w:jc w:val="left"/>
              <w:rPr>
                <w:sz w:val="20"/>
                <w:lang w:eastAsia="en-AU"/>
              </w:rPr>
            </w:pPr>
            <w:r w:rsidRPr="003B69AD">
              <w:rPr>
                <w:sz w:val="20"/>
                <w:lang w:eastAsia="en-AU"/>
              </w:rPr>
              <w:t>3 or more bedroom cabin</w:t>
            </w:r>
          </w:p>
        </w:tc>
        <w:tc>
          <w:tcPr>
            <w:tcW w:w="1559" w:type="dxa"/>
          </w:tcPr>
          <w:p w14:paraId="114DE930" w14:textId="440A3E82" w:rsidR="00826DA3" w:rsidRPr="003B69AD" w:rsidRDefault="00826DA3" w:rsidP="00826DA3">
            <w:pPr>
              <w:jc w:val="left"/>
              <w:rPr>
                <w:sz w:val="20"/>
                <w:lang w:eastAsia="en-AU"/>
              </w:rPr>
            </w:pPr>
            <w:r w:rsidRPr="00C814F5">
              <w:rPr>
                <w:sz w:val="20"/>
                <w:lang w:eastAsia="en-AU"/>
              </w:rPr>
              <w:t>14,346.10</w:t>
            </w:r>
          </w:p>
        </w:tc>
        <w:tc>
          <w:tcPr>
            <w:tcW w:w="1418" w:type="dxa"/>
          </w:tcPr>
          <w:p w14:paraId="74F78377" w14:textId="7E8EA2C2" w:rsidR="00826DA3" w:rsidRPr="003B69AD" w:rsidRDefault="008841FB" w:rsidP="00826DA3">
            <w:pPr>
              <w:jc w:val="left"/>
              <w:rPr>
                <w:sz w:val="20"/>
                <w:lang w:eastAsia="en-AU"/>
              </w:rPr>
            </w:pPr>
            <w:r>
              <w:rPr>
                <w:sz w:val="20"/>
              </w:rPr>
              <w:t>4,805</w:t>
            </w:r>
            <w:r w:rsidRPr="00443042">
              <w:rPr>
                <w:sz w:val="20"/>
              </w:rPr>
              <w:t>.</w:t>
            </w:r>
            <w:r>
              <w:rPr>
                <w:sz w:val="20"/>
              </w:rPr>
              <w:t>94</w:t>
            </w:r>
          </w:p>
        </w:tc>
        <w:tc>
          <w:tcPr>
            <w:tcW w:w="1417" w:type="dxa"/>
          </w:tcPr>
          <w:p w14:paraId="567B72CD" w14:textId="7E00E694" w:rsidR="00826DA3" w:rsidRPr="003B69AD" w:rsidRDefault="00826DA3" w:rsidP="00826DA3">
            <w:pPr>
              <w:jc w:val="left"/>
              <w:rPr>
                <w:sz w:val="20"/>
                <w:lang w:eastAsia="en-AU"/>
              </w:rPr>
            </w:pPr>
            <w:r w:rsidRPr="00D066BC">
              <w:rPr>
                <w:sz w:val="20"/>
              </w:rPr>
              <w:t>2,367.10</w:t>
            </w:r>
          </w:p>
        </w:tc>
        <w:tc>
          <w:tcPr>
            <w:tcW w:w="1623" w:type="dxa"/>
          </w:tcPr>
          <w:p w14:paraId="58F00501" w14:textId="039AC9FC" w:rsidR="00826DA3" w:rsidRPr="003B69AD" w:rsidRDefault="00826DA3" w:rsidP="00826DA3">
            <w:pPr>
              <w:jc w:val="left"/>
              <w:rPr>
                <w:sz w:val="20"/>
                <w:lang w:eastAsia="en-AU"/>
              </w:rPr>
            </w:pPr>
            <w:r w:rsidRPr="00D066BC">
              <w:rPr>
                <w:sz w:val="20"/>
              </w:rPr>
              <w:t>6,148.32</w:t>
            </w:r>
          </w:p>
        </w:tc>
      </w:tr>
      <w:tr w:rsidR="003B69AD" w:rsidRPr="003B69AD" w14:paraId="448000AF" w14:textId="77777777" w:rsidTr="003B69AD">
        <w:trPr>
          <w:cantSplit/>
        </w:trPr>
        <w:tc>
          <w:tcPr>
            <w:tcW w:w="8994" w:type="dxa"/>
            <w:gridSpan w:val="6"/>
            <w:shd w:val="clear" w:color="auto" w:fill="F2F2F2"/>
          </w:tcPr>
          <w:p w14:paraId="1F20B301"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Accommodation (long-term) </w:t>
            </w:r>
          </w:p>
        </w:tc>
      </w:tr>
      <w:tr w:rsidR="00826DA3" w:rsidRPr="003B69AD" w14:paraId="50248EE1" w14:textId="77777777" w:rsidTr="003B69AD">
        <w:trPr>
          <w:cantSplit/>
          <w:trHeight w:val="168"/>
        </w:trPr>
        <w:tc>
          <w:tcPr>
            <w:tcW w:w="1559" w:type="dxa"/>
            <w:vMerge w:val="restart"/>
          </w:tcPr>
          <w:p w14:paraId="7DA712CF" w14:textId="77777777" w:rsidR="00826DA3" w:rsidRPr="003B69AD" w:rsidRDefault="00826DA3" w:rsidP="00826DA3">
            <w:pPr>
              <w:keepNext/>
              <w:rPr>
                <w:sz w:val="20"/>
                <w:lang w:eastAsia="en-AU"/>
              </w:rPr>
            </w:pPr>
            <w:r w:rsidRPr="003B69AD">
              <w:rPr>
                <w:sz w:val="20"/>
                <w:lang w:eastAsia="en-AU"/>
              </w:rPr>
              <w:t>Community residence</w:t>
            </w:r>
          </w:p>
        </w:tc>
        <w:tc>
          <w:tcPr>
            <w:tcW w:w="1418" w:type="dxa"/>
          </w:tcPr>
          <w:p w14:paraId="0D899C38" w14:textId="77777777" w:rsidR="00826DA3" w:rsidRPr="003B69AD" w:rsidRDefault="00826DA3" w:rsidP="00826DA3">
            <w:pPr>
              <w:keepNext/>
              <w:jc w:val="left"/>
              <w:rPr>
                <w:sz w:val="20"/>
                <w:lang w:eastAsia="en-AU"/>
              </w:rPr>
            </w:pPr>
            <w:r w:rsidRPr="003B69AD">
              <w:rPr>
                <w:sz w:val="20"/>
                <w:lang w:eastAsia="en-AU"/>
              </w:rPr>
              <w:t>Suite with 1 or 2 bedrooms</w:t>
            </w:r>
          </w:p>
        </w:tc>
        <w:tc>
          <w:tcPr>
            <w:tcW w:w="1559" w:type="dxa"/>
          </w:tcPr>
          <w:p w14:paraId="733ABE1F" w14:textId="644372BB" w:rsidR="00826DA3" w:rsidRPr="003B69AD" w:rsidRDefault="00826DA3" w:rsidP="00826DA3">
            <w:pPr>
              <w:keepNext/>
              <w:jc w:val="left"/>
              <w:rPr>
                <w:sz w:val="20"/>
                <w:lang w:eastAsia="en-AU"/>
              </w:rPr>
            </w:pPr>
            <w:r w:rsidRPr="000E541B">
              <w:rPr>
                <w:sz w:val="20"/>
                <w:lang w:eastAsia="en-AU"/>
              </w:rPr>
              <w:t>20,494.45</w:t>
            </w:r>
          </w:p>
        </w:tc>
        <w:tc>
          <w:tcPr>
            <w:tcW w:w="1418" w:type="dxa"/>
          </w:tcPr>
          <w:p w14:paraId="2F9CAACA" w14:textId="0A9553E4" w:rsidR="00826DA3" w:rsidRPr="003B69AD" w:rsidRDefault="00826DA3" w:rsidP="00826DA3">
            <w:pPr>
              <w:keepNext/>
              <w:jc w:val="left"/>
              <w:rPr>
                <w:sz w:val="20"/>
                <w:lang w:eastAsia="en-AU"/>
              </w:rPr>
            </w:pPr>
            <w:r w:rsidRPr="007040FC">
              <w:rPr>
                <w:sz w:val="20"/>
              </w:rPr>
              <w:t>6,865.63</w:t>
            </w:r>
          </w:p>
        </w:tc>
        <w:tc>
          <w:tcPr>
            <w:tcW w:w="1417" w:type="dxa"/>
          </w:tcPr>
          <w:p w14:paraId="2850E738" w14:textId="1DC01125" w:rsidR="00826DA3" w:rsidRPr="003B69AD" w:rsidRDefault="00826DA3" w:rsidP="00826DA3">
            <w:pPr>
              <w:keepNext/>
              <w:jc w:val="left"/>
              <w:rPr>
                <w:sz w:val="20"/>
                <w:lang w:eastAsia="en-AU"/>
              </w:rPr>
            </w:pPr>
            <w:r w:rsidRPr="007040FC">
              <w:rPr>
                <w:sz w:val="20"/>
              </w:rPr>
              <w:t>3,381.57</w:t>
            </w:r>
          </w:p>
        </w:tc>
        <w:tc>
          <w:tcPr>
            <w:tcW w:w="1623" w:type="dxa"/>
          </w:tcPr>
          <w:p w14:paraId="42C30F08" w14:textId="6C5E7E92" w:rsidR="00826DA3" w:rsidRPr="003B69AD" w:rsidRDefault="00826DA3" w:rsidP="00826DA3">
            <w:pPr>
              <w:keepNext/>
              <w:jc w:val="left"/>
              <w:rPr>
                <w:sz w:val="20"/>
                <w:lang w:eastAsia="en-AU"/>
              </w:rPr>
            </w:pPr>
            <w:r w:rsidRPr="007040FC">
              <w:rPr>
                <w:sz w:val="20"/>
              </w:rPr>
              <w:t>8,197.76</w:t>
            </w:r>
          </w:p>
        </w:tc>
      </w:tr>
      <w:tr w:rsidR="00826DA3" w:rsidRPr="003B69AD" w14:paraId="61390B8A" w14:textId="77777777" w:rsidTr="003B69AD">
        <w:trPr>
          <w:cantSplit/>
          <w:trHeight w:val="166"/>
        </w:trPr>
        <w:tc>
          <w:tcPr>
            <w:tcW w:w="1559" w:type="dxa"/>
            <w:vMerge/>
          </w:tcPr>
          <w:p w14:paraId="258A39F0" w14:textId="77777777" w:rsidR="00826DA3" w:rsidRPr="003B69AD" w:rsidRDefault="00826DA3" w:rsidP="00826DA3">
            <w:pPr>
              <w:keepNext/>
              <w:rPr>
                <w:sz w:val="20"/>
                <w:lang w:eastAsia="en-AU"/>
              </w:rPr>
            </w:pPr>
          </w:p>
        </w:tc>
        <w:tc>
          <w:tcPr>
            <w:tcW w:w="1418" w:type="dxa"/>
          </w:tcPr>
          <w:p w14:paraId="42DD6AC1" w14:textId="77777777" w:rsidR="00826DA3" w:rsidRPr="003B69AD" w:rsidRDefault="00826DA3" w:rsidP="00826DA3">
            <w:pPr>
              <w:keepNext/>
              <w:jc w:val="left"/>
              <w:rPr>
                <w:sz w:val="20"/>
                <w:lang w:eastAsia="en-AU"/>
              </w:rPr>
            </w:pPr>
            <w:r w:rsidRPr="003B69AD">
              <w:rPr>
                <w:sz w:val="20"/>
                <w:lang w:eastAsia="en-AU"/>
              </w:rPr>
              <w:t>Suite with 3 or more bedrooms</w:t>
            </w:r>
          </w:p>
        </w:tc>
        <w:tc>
          <w:tcPr>
            <w:tcW w:w="1559" w:type="dxa"/>
          </w:tcPr>
          <w:p w14:paraId="43553B4A" w14:textId="002AA7D8" w:rsidR="00826DA3" w:rsidRPr="003B69AD" w:rsidRDefault="00826DA3" w:rsidP="00826DA3">
            <w:pPr>
              <w:keepNext/>
              <w:jc w:val="left"/>
              <w:rPr>
                <w:sz w:val="20"/>
                <w:lang w:eastAsia="en-AU"/>
              </w:rPr>
            </w:pPr>
            <w:r w:rsidRPr="000E541B">
              <w:rPr>
                <w:sz w:val="20"/>
                <w:lang w:eastAsia="en-AU"/>
              </w:rPr>
              <w:t>28,692.25</w:t>
            </w:r>
          </w:p>
        </w:tc>
        <w:tc>
          <w:tcPr>
            <w:tcW w:w="1418" w:type="dxa"/>
          </w:tcPr>
          <w:p w14:paraId="37D0632B" w14:textId="7F75C63B" w:rsidR="00826DA3" w:rsidRPr="003B69AD" w:rsidRDefault="00826DA3" w:rsidP="00826DA3">
            <w:pPr>
              <w:keepNext/>
              <w:jc w:val="left"/>
              <w:rPr>
                <w:sz w:val="20"/>
                <w:lang w:eastAsia="en-AU"/>
              </w:rPr>
            </w:pPr>
            <w:r w:rsidRPr="007040FC">
              <w:rPr>
                <w:sz w:val="20"/>
              </w:rPr>
              <w:t>9,611.88</w:t>
            </w:r>
          </w:p>
        </w:tc>
        <w:tc>
          <w:tcPr>
            <w:tcW w:w="1417" w:type="dxa"/>
          </w:tcPr>
          <w:p w14:paraId="507947EE" w14:textId="6442D18D" w:rsidR="00826DA3" w:rsidRPr="003B69AD" w:rsidRDefault="00826DA3" w:rsidP="00826DA3">
            <w:pPr>
              <w:keepNext/>
              <w:jc w:val="left"/>
              <w:rPr>
                <w:sz w:val="20"/>
                <w:lang w:eastAsia="en-AU"/>
              </w:rPr>
            </w:pPr>
            <w:r w:rsidRPr="007040FC">
              <w:rPr>
                <w:sz w:val="20"/>
              </w:rPr>
              <w:t>4,734.22</w:t>
            </w:r>
          </w:p>
        </w:tc>
        <w:tc>
          <w:tcPr>
            <w:tcW w:w="1623" w:type="dxa"/>
          </w:tcPr>
          <w:p w14:paraId="57C95119" w14:textId="726DE9B5" w:rsidR="00826DA3" w:rsidRPr="003B69AD" w:rsidRDefault="00826DA3" w:rsidP="00826DA3">
            <w:pPr>
              <w:keepNext/>
              <w:jc w:val="left"/>
              <w:rPr>
                <w:sz w:val="20"/>
                <w:lang w:eastAsia="en-AU"/>
              </w:rPr>
            </w:pPr>
            <w:r w:rsidRPr="007040FC">
              <w:rPr>
                <w:sz w:val="20"/>
              </w:rPr>
              <w:t>12,296.66</w:t>
            </w:r>
          </w:p>
        </w:tc>
      </w:tr>
      <w:tr w:rsidR="00826DA3" w:rsidRPr="003B69AD" w14:paraId="2C092700" w14:textId="77777777" w:rsidTr="003B69AD">
        <w:trPr>
          <w:cantSplit/>
          <w:trHeight w:val="166"/>
        </w:trPr>
        <w:tc>
          <w:tcPr>
            <w:tcW w:w="1559" w:type="dxa"/>
            <w:vMerge/>
          </w:tcPr>
          <w:p w14:paraId="647C96B4" w14:textId="77777777" w:rsidR="00826DA3" w:rsidRPr="003B69AD" w:rsidRDefault="00826DA3" w:rsidP="00826DA3">
            <w:pPr>
              <w:rPr>
                <w:sz w:val="20"/>
                <w:lang w:eastAsia="en-AU"/>
              </w:rPr>
            </w:pPr>
          </w:p>
        </w:tc>
        <w:tc>
          <w:tcPr>
            <w:tcW w:w="1418" w:type="dxa"/>
          </w:tcPr>
          <w:p w14:paraId="1AAE74F9" w14:textId="77777777" w:rsidR="00826DA3" w:rsidRPr="003B69AD" w:rsidRDefault="00826DA3" w:rsidP="00826DA3">
            <w:pPr>
              <w:jc w:val="left"/>
              <w:rPr>
                <w:sz w:val="20"/>
                <w:lang w:eastAsia="en-AU"/>
              </w:rPr>
            </w:pPr>
            <w:r w:rsidRPr="003B69AD">
              <w:rPr>
                <w:sz w:val="20"/>
                <w:lang w:eastAsia="en-AU"/>
              </w:rPr>
              <w:t>Bedroom that is not within a suite</w:t>
            </w:r>
          </w:p>
        </w:tc>
        <w:tc>
          <w:tcPr>
            <w:tcW w:w="1559" w:type="dxa"/>
          </w:tcPr>
          <w:p w14:paraId="31CA386B" w14:textId="7DABBCA3" w:rsidR="00826DA3" w:rsidRPr="003B69AD" w:rsidRDefault="00826DA3" w:rsidP="00826DA3">
            <w:pPr>
              <w:jc w:val="left"/>
              <w:rPr>
                <w:sz w:val="20"/>
                <w:lang w:eastAsia="en-AU"/>
              </w:rPr>
            </w:pPr>
            <w:r w:rsidRPr="000E541B">
              <w:rPr>
                <w:sz w:val="20"/>
                <w:lang w:eastAsia="en-AU"/>
              </w:rPr>
              <w:t>20,494.45</w:t>
            </w:r>
          </w:p>
        </w:tc>
        <w:tc>
          <w:tcPr>
            <w:tcW w:w="1418" w:type="dxa"/>
          </w:tcPr>
          <w:p w14:paraId="35E3310C" w14:textId="4070AB08" w:rsidR="00826DA3" w:rsidRPr="003B69AD" w:rsidRDefault="00826DA3" w:rsidP="00826DA3">
            <w:pPr>
              <w:jc w:val="left"/>
              <w:rPr>
                <w:sz w:val="20"/>
                <w:lang w:eastAsia="en-AU"/>
              </w:rPr>
            </w:pPr>
            <w:r w:rsidRPr="007040FC">
              <w:rPr>
                <w:sz w:val="20"/>
              </w:rPr>
              <w:t>6,865.63</w:t>
            </w:r>
          </w:p>
        </w:tc>
        <w:tc>
          <w:tcPr>
            <w:tcW w:w="1417" w:type="dxa"/>
          </w:tcPr>
          <w:p w14:paraId="67DD5A78" w14:textId="3D5E2873" w:rsidR="00826DA3" w:rsidRPr="003B69AD" w:rsidRDefault="00826DA3" w:rsidP="00826DA3">
            <w:pPr>
              <w:jc w:val="left"/>
              <w:rPr>
                <w:sz w:val="20"/>
                <w:lang w:eastAsia="en-AU"/>
              </w:rPr>
            </w:pPr>
            <w:r w:rsidRPr="007040FC">
              <w:rPr>
                <w:sz w:val="20"/>
              </w:rPr>
              <w:t>3,381.57</w:t>
            </w:r>
          </w:p>
        </w:tc>
        <w:tc>
          <w:tcPr>
            <w:tcW w:w="1623" w:type="dxa"/>
          </w:tcPr>
          <w:p w14:paraId="31E4A7E1" w14:textId="604295BF" w:rsidR="00826DA3" w:rsidRPr="003B69AD" w:rsidRDefault="00826DA3" w:rsidP="00826DA3">
            <w:pPr>
              <w:jc w:val="left"/>
              <w:rPr>
                <w:sz w:val="20"/>
                <w:lang w:eastAsia="en-AU"/>
              </w:rPr>
            </w:pPr>
            <w:r w:rsidRPr="007040FC">
              <w:rPr>
                <w:sz w:val="20"/>
              </w:rPr>
              <w:t>8,197.76</w:t>
            </w:r>
          </w:p>
        </w:tc>
      </w:tr>
      <w:tr w:rsidR="00826DA3" w:rsidRPr="003B69AD" w14:paraId="63621F0F" w14:textId="77777777" w:rsidTr="003B69AD">
        <w:trPr>
          <w:cantSplit/>
          <w:trHeight w:val="250"/>
        </w:trPr>
        <w:tc>
          <w:tcPr>
            <w:tcW w:w="1559" w:type="dxa"/>
            <w:vMerge w:val="restart"/>
          </w:tcPr>
          <w:p w14:paraId="7629F0AE" w14:textId="77777777" w:rsidR="00826DA3" w:rsidRPr="003B69AD" w:rsidRDefault="00826DA3" w:rsidP="00826DA3">
            <w:pPr>
              <w:keepNext/>
              <w:rPr>
                <w:sz w:val="20"/>
                <w:lang w:eastAsia="en-AU"/>
              </w:rPr>
            </w:pPr>
            <w:r w:rsidRPr="003B69AD">
              <w:rPr>
                <w:sz w:val="20"/>
                <w:lang w:eastAsia="en-AU"/>
              </w:rPr>
              <w:t>Relocatable home park</w:t>
            </w:r>
          </w:p>
        </w:tc>
        <w:tc>
          <w:tcPr>
            <w:tcW w:w="1418" w:type="dxa"/>
          </w:tcPr>
          <w:p w14:paraId="42034091" w14:textId="77777777" w:rsidR="00826DA3" w:rsidRPr="003B69AD" w:rsidRDefault="00826DA3" w:rsidP="00826DA3">
            <w:pPr>
              <w:jc w:val="left"/>
              <w:rPr>
                <w:sz w:val="20"/>
                <w:lang w:eastAsia="en-AU"/>
              </w:rPr>
            </w:pPr>
            <w:r w:rsidRPr="003B69AD">
              <w:rPr>
                <w:sz w:val="20"/>
                <w:lang w:eastAsia="en-AU"/>
              </w:rPr>
              <w:t>1 or 2 bedroom relocatable dwelling site</w:t>
            </w:r>
          </w:p>
        </w:tc>
        <w:tc>
          <w:tcPr>
            <w:tcW w:w="1559" w:type="dxa"/>
          </w:tcPr>
          <w:p w14:paraId="11D0D02C" w14:textId="7577B5A6" w:rsidR="00826DA3" w:rsidRPr="003B69AD" w:rsidRDefault="00826DA3" w:rsidP="00826DA3">
            <w:pPr>
              <w:jc w:val="left"/>
              <w:rPr>
                <w:sz w:val="20"/>
                <w:lang w:eastAsia="en-AU"/>
              </w:rPr>
            </w:pPr>
            <w:r w:rsidRPr="000E541B">
              <w:rPr>
                <w:sz w:val="20"/>
                <w:lang w:eastAsia="en-AU"/>
              </w:rPr>
              <w:t>20,494.45</w:t>
            </w:r>
          </w:p>
        </w:tc>
        <w:tc>
          <w:tcPr>
            <w:tcW w:w="1418" w:type="dxa"/>
          </w:tcPr>
          <w:p w14:paraId="12CEE521" w14:textId="0C80856A" w:rsidR="00826DA3" w:rsidRPr="003B69AD" w:rsidRDefault="00826DA3" w:rsidP="00826DA3">
            <w:pPr>
              <w:jc w:val="left"/>
              <w:rPr>
                <w:sz w:val="20"/>
                <w:lang w:eastAsia="en-AU"/>
              </w:rPr>
            </w:pPr>
            <w:r w:rsidRPr="007040FC">
              <w:rPr>
                <w:sz w:val="20"/>
              </w:rPr>
              <w:t>6,865.63</w:t>
            </w:r>
          </w:p>
        </w:tc>
        <w:tc>
          <w:tcPr>
            <w:tcW w:w="1417" w:type="dxa"/>
          </w:tcPr>
          <w:p w14:paraId="2638DEDC" w14:textId="398ADA65" w:rsidR="00826DA3" w:rsidRPr="003B69AD" w:rsidRDefault="00826DA3" w:rsidP="00826DA3">
            <w:pPr>
              <w:jc w:val="left"/>
              <w:rPr>
                <w:sz w:val="20"/>
                <w:lang w:eastAsia="en-AU"/>
              </w:rPr>
            </w:pPr>
            <w:r w:rsidRPr="007040FC">
              <w:rPr>
                <w:sz w:val="20"/>
              </w:rPr>
              <w:t>3,381.57</w:t>
            </w:r>
          </w:p>
        </w:tc>
        <w:tc>
          <w:tcPr>
            <w:tcW w:w="1623" w:type="dxa"/>
          </w:tcPr>
          <w:p w14:paraId="6ECA566A" w14:textId="1EE938F3" w:rsidR="00826DA3" w:rsidRPr="003B69AD" w:rsidRDefault="00826DA3" w:rsidP="00826DA3">
            <w:pPr>
              <w:jc w:val="left"/>
              <w:rPr>
                <w:sz w:val="20"/>
                <w:lang w:eastAsia="en-AU"/>
              </w:rPr>
            </w:pPr>
            <w:r w:rsidRPr="007040FC">
              <w:rPr>
                <w:sz w:val="20"/>
              </w:rPr>
              <w:t>8,197.76</w:t>
            </w:r>
          </w:p>
        </w:tc>
      </w:tr>
      <w:tr w:rsidR="00826DA3" w:rsidRPr="003B69AD" w14:paraId="51D0EA2E" w14:textId="77777777" w:rsidTr="003B69AD">
        <w:trPr>
          <w:cantSplit/>
          <w:trHeight w:val="250"/>
        </w:trPr>
        <w:tc>
          <w:tcPr>
            <w:tcW w:w="1559" w:type="dxa"/>
            <w:vMerge/>
          </w:tcPr>
          <w:p w14:paraId="464E7AB6" w14:textId="77777777" w:rsidR="00826DA3" w:rsidRPr="003B69AD" w:rsidRDefault="00826DA3" w:rsidP="00826DA3">
            <w:pPr>
              <w:rPr>
                <w:sz w:val="20"/>
                <w:lang w:eastAsia="en-AU"/>
              </w:rPr>
            </w:pPr>
          </w:p>
        </w:tc>
        <w:tc>
          <w:tcPr>
            <w:tcW w:w="1418" w:type="dxa"/>
          </w:tcPr>
          <w:p w14:paraId="4BC6600C" w14:textId="77777777" w:rsidR="00826DA3" w:rsidRPr="003B69AD" w:rsidRDefault="00826DA3" w:rsidP="00826DA3">
            <w:pPr>
              <w:jc w:val="left"/>
              <w:rPr>
                <w:sz w:val="20"/>
                <w:lang w:eastAsia="en-AU"/>
              </w:rPr>
            </w:pPr>
            <w:r w:rsidRPr="003B69AD">
              <w:rPr>
                <w:sz w:val="20"/>
                <w:lang w:eastAsia="en-AU"/>
              </w:rPr>
              <w:t>3 or more bedroom relocatable dwelling site</w:t>
            </w:r>
          </w:p>
        </w:tc>
        <w:tc>
          <w:tcPr>
            <w:tcW w:w="1559" w:type="dxa"/>
          </w:tcPr>
          <w:p w14:paraId="145F9496" w14:textId="743A7719" w:rsidR="00826DA3" w:rsidRPr="003B69AD" w:rsidRDefault="00826DA3" w:rsidP="00826DA3">
            <w:pPr>
              <w:jc w:val="left"/>
              <w:rPr>
                <w:sz w:val="20"/>
                <w:lang w:eastAsia="en-AU"/>
              </w:rPr>
            </w:pPr>
            <w:r w:rsidRPr="000E541B">
              <w:rPr>
                <w:sz w:val="20"/>
                <w:lang w:eastAsia="en-AU"/>
              </w:rPr>
              <w:t>28,692.25</w:t>
            </w:r>
          </w:p>
        </w:tc>
        <w:tc>
          <w:tcPr>
            <w:tcW w:w="1418" w:type="dxa"/>
          </w:tcPr>
          <w:p w14:paraId="31D40B5F" w14:textId="01F7FC76" w:rsidR="00826DA3" w:rsidRPr="003B69AD" w:rsidRDefault="00826DA3" w:rsidP="00826DA3">
            <w:pPr>
              <w:jc w:val="left"/>
              <w:rPr>
                <w:sz w:val="20"/>
                <w:lang w:eastAsia="en-AU"/>
              </w:rPr>
            </w:pPr>
            <w:r w:rsidRPr="007040FC">
              <w:rPr>
                <w:sz w:val="20"/>
              </w:rPr>
              <w:t>9,611.88</w:t>
            </w:r>
          </w:p>
        </w:tc>
        <w:tc>
          <w:tcPr>
            <w:tcW w:w="1417" w:type="dxa"/>
          </w:tcPr>
          <w:p w14:paraId="2EC4FCED" w14:textId="219CF071" w:rsidR="00826DA3" w:rsidRPr="003B69AD" w:rsidRDefault="00826DA3" w:rsidP="00826DA3">
            <w:pPr>
              <w:jc w:val="left"/>
              <w:rPr>
                <w:sz w:val="20"/>
                <w:lang w:eastAsia="en-AU"/>
              </w:rPr>
            </w:pPr>
            <w:r w:rsidRPr="007040FC">
              <w:rPr>
                <w:sz w:val="20"/>
              </w:rPr>
              <w:t>4,734.22</w:t>
            </w:r>
          </w:p>
        </w:tc>
        <w:tc>
          <w:tcPr>
            <w:tcW w:w="1623" w:type="dxa"/>
          </w:tcPr>
          <w:p w14:paraId="5627D987" w14:textId="1CC0F406" w:rsidR="00826DA3" w:rsidRPr="003B69AD" w:rsidRDefault="00826DA3" w:rsidP="00826DA3">
            <w:pPr>
              <w:jc w:val="left"/>
              <w:rPr>
                <w:sz w:val="20"/>
                <w:lang w:eastAsia="en-AU"/>
              </w:rPr>
            </w:pPr>
            <w:r w:rsidRPr="007040FC">
              <w:rPr>
                <w:sz w:val="20"/>
              </w:rPr>
              <w:t>12,296.66</w:t>
            </w:r>
          </w:p>
        </w:tc>
      </w:tr>
      <w:tr w:rsidR="00826DA3" w:rsidRPr="003B69AD" w14:paraId="57848E61" w14:textId="77777777" w:rsidTr="003B69AD">
        <w:trPr>
          <w:cantSplit/>
          <w:trHeight w:val="110"/>
        </w:trPr>
        <w:tc>
          <w:tcPr>
            <w:tcW w:w="1559" w:type="dxa"/>
            <w:vMerge w:val="restart"/>
          </w:tcPr>
          <w:p w14:paraId="56B4D441" w14:textId="77777777" w:rsidR="00826DA3" w:rsidRPr="003B69AD" w:rsidRDefault="00826DA3" w:rsidP="00826DA3">
            <w:pPr>
              <w:keepNext/>
              <w:rPr>
                <w:sz w:val="20"/>
                <w:lang w:eastAsia="en-AU"/>
              </w:rPr>
            </w:pPr>
            <w:r w:rsidRPr="003B69AD">
              <w:rPr>
                <w:sz w:val="20"/>
                <w:lang w:eastAsia="en-AU"/>
              </w:rPr>
              <w:lastRenderedPageBreak/>
              <w:t>Retirement facility</w:t>
            </w:r>
          </w:p>
        </w:tc>
        <w:tc>
          <w:tcPr>
            <w:tcW w:w="1418" w:type="dxa"/>
          </w:tcPr>
          <w:p w14:paraId="723FB0E1" w14:textId="77777777" w:rsidR="00826DA3" w:rsidRPr="003B69AD" w:rsidRDefault="00826DA3" w:rsidP="00826DA3">
            <w:pPr>
              <w:keepNext/>
              <w:jc w:val="left"/>
              <w:rPr>
                <w:sz w:val="20"/>
                <w:lang w:eastAsia="en-AU"/>
              </w:rPr>
            </w:pPr>
            <w:r w:rsidRPr="003B69AD">
              <w:rPr>
                <w:sz w:val="20"/>
                <w:lang w:eastAsia="en-AU"/>
              </w:rPr>
              <w:t>Suite with 1 or 2 bedrooms</w:t>
            </w:r>
          </w:p>
        </w:tc>
        <w:tc>
          <w:tcPr>
            <w:tcW w:w="1559" w:type="dxa"/>
          </w:tcPr>
          <w:p w14:paraId="10719DD4" w14:textId="315E53E9" w:rsidR="00826DA3" w:rsidRPr="003B69AD" w:rsidRDefault="00826DA3" w:rsidP="00826DA3">
            <w:pPr>
              <w:keepNext/>
              <w:jc w:val="left"/>
              <w:rPr>
                <w:sz w:val="20"/>
                <w:lang w:eastAsia="en-AU"/>
              </w:rPr>
            </w:pPr>
            <w:r w:rsidRPr="000E541B">
              <w:rPr>
                <w:sz w:val="20"/>
                <w:lang w:eastAsia="en-AU"/>
              </w:rPr>
              <w:t>20,494.45</w:t>
            </w:r>
          </w:p>
        </w:tc>
        <w:tc>
          <w:tcPr>
            <w:tcW w:w="1418" w:type="dxa"/>
          </w:tcPr>
          <w:p w14:paraId="71C08BAE" w14:textId="0AC5E14C" w:rsidR="00826DA3" w:rsidRPr="003B69AD" w:rsidRDefault="00826DA3" w:rsidP="00826DA3">
            <w:pPr>
              <w:keepNext/>
              <w:jc w:val="left"/>
              <w:rPr>
                <w:sz w:val="20"/>
                <w:lang w:eastAsia="en-AU"/>
              </w:rPr>
            </w:pPr>
            <w:r w:rsidRPr="007040FC">
              <w:rPr>
                <w:sz w:val="20"/>
              </w:rPr>
              <w:t>6,865.63</w:t>
            </w:r>
          </w:p>
        </w:tc>
        <w:tc>
          <w:tcPr>
            <w:tcW w:w="1417" w:type="dxa"/>
          </w:tcPr>
          <w:p w14:paraId="02BB7EDC" w14:textId="6460D74E" w:rsidR="00826DA3" w:rsidRPr="003B69AD" w:rsidRDefault="00826DA3" w:rsidP="00826DA3">
            <w:pPr>
              <w:keepNext/>
              <w:jc w:val="left"/>
              <w:rPr>
                <w:sz w:val="20"/>
                <w:lang w:eastAsia="en-AU"/>
              </w:rPr>
            </w:pPr>
            <w:r w:rsidRPr="007040FC">
              <w:rPr>
                <w:sz w:val="20"/>
              </w:rPr>
              <w:t>3,381.57</w:t>
            </w:r>
          </w:p>
        </w:tc>
        <w:tc>
          <w:tcPr>
            <w:tcW w:w="1623" w:type="dxa"/>
          </w:tcPr>
          <w:p w14:paraId="6DFE8015" w14:textId="7230BC1A" w:rsidR="00826DA3" w:rsidRPr="003B69AD" w:rsidRDefault="00826DA3" w:rsidP="00826DA3">
            <w:pPr>
              <w:keepNext/>
              <w:jc w:val="left"/>
              <w:rPr>
                <w:sz w:val="20"/>
                <w:lang w:eastAsia="en-AU"/>
              </w:rPr>
            </w:pPr>
            <w:r w:rsidRPr="007040FC">
              <w:rPr>
                <w:sz w:val="20"/>
              </w:rPr>
              <w:t>8,197.76</w:t>
            </w:r>
          </w:p>
        </w:tc>
      </w:tr>
      <w:tr w:rsidR="00826DA3" w:rsidRPr="003B69AD" w14:paraId="29DAF92C" w14:textId="77777777" w:rsidTr="003B69AD">
        <w:trPr>
          <w:cantSplit/>
          <w:trHeight w:val="110"/>
        </w:trPr>
        <w:tc>
          <w:tcPr>
            <w:tcW w:w="1559" w:type="dxa"/>
            <w:vMerge/>
          </w:tcPr>
          <w:p w14:paraId="13570D9C" w14:textId="77777777" w:rsidR="00826DA3" w:rsidRPr="003B69AD" w:rsidRDefault="00826DA3" w:rsidP="00826DA3">
            <w:pPr>
              <w:keepNext/>
              <w:rPr>
                <w:sz w:val="20"/>
                <w:lang w:eastAsia="en-AU"/>
              </w:rPr>
            </w:pPr>
          </w:p>
        </w:tc>
        <w:tc>
          <w:tcPr>
            <w:tcW w:w="1418" w:type="dxa"/>
          </w:tcPr>
          <w:p w14:paraId="0DB1E281" w14:textId="77777777" w:rsidR="00826DA3" w:rsidRPr="003B69AD" w:rsidRDefault="00826DA3" w:rsidP="00826DA3">
            <w:pPr>
              <w:keepNext/>
              <w:jc w:val="left"/>
              <w:rPr>
                <w:sz w:val="20"/>
                <w:lang w:eastAsia="en-AU"/>
              </w:rPr>
            </w:pPr>
            <w:r w:rsidRPr="003B69AD">
              <w:rPr>
                <w:sz w:val="20"/>
                <w:lang w:eastAsia="en-AU"/>
              </w:rPr>
              <w:t>Suite with 3 or more bedrooms</w:t>
            </w:r>
          </w:p>
        </w:tc>
        <w:tc>
          <w:tcPr>
            <w:tcW w:w="1559" w:type="dxa"/>
          </w:tcPr>
          <w:p w14:paraId="7C4B379E" w14:textId="52AD1972" w:rsidR="00826DA3" w:rsidRPr="003B69AD" w:rsidRDefault="00826DA3" w:rsidP="00826DA3">
            <w:pPr>
              <w:keepNext/>
              <w:jc w:val="left"/>
              <w:rPr>
                <w:sz w:val="20"/>
                <w:lang w:eastAsia="en-AU"/>
              </w:rPr>
            </w:pPr>
            <w:r w:rsidRPr="000E541B">
              <w:rPr>
                <w:sz w:val="20"/>
                <w:lang w:eastAsia="en-AU"/>
              </w:rPr>
              <w:t>28,692.25</w:t>
            </w:r>
          </w:p>
        </w:tc>
        <w:tc>
          <w:tcPr>
            <w:tcW w:w="1418" w:type="dxa"/>
          </w:tcPr>
          <w:p w14:paraId="6CA1908C" w14:textId="55B608BF" w:rsidR="00826DA3" w:rsidRPr="003B69AD" w:rsidRDefault="00826DA3" w:rsidP="00826DA3">
            <w:pPr>
              <w:keepNext/>
              <w:jc w:val="left"/>
              <w:rPr>
                <w:sz w:val="20"/>
                <w:lang w:eastAsia="en-AU"/>
              </w:rPr>
            </w:pPr>
            <w:r w:rsidRPr="007040FC">
              <w:rPr>
                <w:sz w:val="20"/>
              </w:rPr>
              <w:t>9,611.88</w:t>
            </w:r>
          </w:p>
        </w:tc>
        <w:tc>
          <w:tcPr>
            <w:tcW w:w="1417" w:type="dxa"/>
          </w:tcPr>
          <w:p w14:paraId="0D333749" w14:textId="437A7B87" w:rsidR="00826DA3" w:rsidRPr="003B69AD" w:rsidRDefault="00826DA3" w:rsidP="00826DA3">
            <w:pPr>
              <w:keepNext/>
              <w:jc w:val="left"/>
              <w:rPr>
                <w:sz w:val="20"/>
                <w:lang w:eastAsia="en-AU"/>
              </w:rPr>
            </w:pPr>
            <w:r w:rsidRPr="007040FC">
              <w:rPr>
                <w:sz w:val="20"/>
              </w:rPr>
              <w:t>4,734.22</w:t>
            </w:r>
          </w:p>
        </w:tc>
        <w:tc>
          <w:tcPr>
            <w:tcW w:w="1623" w:type="dxa"/>
          </w:tcPr>
          <w:p w14:paraId="00DC98B5" w14:textId="4CE1B259" w:rsidR="00826DA3" w:rsidRPr="003B69AD" w:rsidRDefault="00826DA3" w:rsidP="00826DA3">
            <w:pPr>
              <w:keepNext/>
              <w:jc w:val="left"/>
              <w:rPr>
                <w:sz w:val="20"/>
                <w:lang w:eastAsia="en-AU"/>
              </w:rPr>
            </w:pPr>
            <w:r w:rsidRPr="007040FC">
              <w:rPr>
                <w:sz w:val="20"/>
              </w:rPr>
              <w:t>12,296.66</w:t>
            </w:r>
          </w:p>
        </w:tc>
      </w:tr>
      <w:tr w:rsidR="00826DA3" w:rsidRPr="003B69AD" w14:paraId="2E1E364F" w14:textId="77777777" w:rsidTr="003B69AD">
        <w:trPr>
          <w:cantSplit/>
          <w:trHeight w:val="110"/>
        </w:trPr>
        <w:tc>
          <w:tcPr>
            <w:tcW w:w="1559" w:type="dxa"/>
            <w:vMerge/>
          </w:tcPr>
          <w:p w14:paraId="5095E746" w14:textId="77777777" w:rsidR="00826DA3" w:rsidRPr="003B69AD" w:rsidRDefault="00826DA3" w:rsidP="00826DA3">
            <w:pPr>
              <w:rPr>
                <w:sz w:val="20"/>
                <w:lang w:eastAsia="en-AU"/>
              </w:rPr>
            </w:pPr>
          </w:p>
        </w:tc>
        <w:tc>
          <w:tcPr>
            <w:tcW w:w="1418" w:type="dxa"/>
          </w:tcPr>
          <w:p w14:paraId="21D6490D" w14:textId="77777777" w:rsidR="00826DA3" w:rsidRPr="003B69AD" w:rsidRDefault="00826DA3" w:rsidP="00826DA3">
            <w:pPr>
              <w:jc w:val="left"/>
              <w:rPr>
                <w:sz w:val="20"/>
                <w:lang w:eastAsia="en-AU"/>
              </w:rPr>
            </w:pPr>
            <w:r w:rsidRPr="003B69AD">
              <w:rPr>
                <w:sz w:val="20"/>
                <w:lang w:eastAsia="en-AU"/>
              </w:rPr>
              <w:t>Bedroom that is not within a suite</w:t>
            </w:r>
          </w:p>
        </w:tc>
        <w:tc>
          <w:tcPr>
            <w:tcW w:w="1559" w:type="dxa"/>
          </w:tcPr>
          <w:p w14:paraId="34BD46FF" w14:textId="0983E50A" w:rsidR="00826DA3" w:rsidRPr="003B69AD" w:rsidRDefault="00826DA3" w:rsidP="00826DA3">
            <w:pPr>
              <w:jc w:val="left"/>
              <w:rPr>
                <w:sz w:val="20"/>
                <w:lang w:eastAsia="en-AU"/>
              </w:rPr>
            </w:pPr>
            <w:r w:rsidRPr="000E541B">
              <w:rPr>
                <w:sz w:val="20"/>
                <w:lang w:eastAsia="en-AU"/>
              </w:rPr>
              <w:t>20,494.45</w:t>
            </w:r>
          </w:p>
        </w:tc>
        <w:tc>
          <w:tcPr>
            <w:tcW w:w="1418" w:type="dxa"/>
          </w:tcPr>
          <w:p w14:paraId="5C598538" w14:textId="23F668E8" w:rsidR="00826DA3" w:rsidRPr="003B69AD" w:rsidRDefault="00826DA3" w:rsidP="00826DA3">
            <w:pPr>
              <w:jc w:val="left"/>
              <w:rPr>
                <w:sz w:val="20"/>
                <w:lang w:eastAsia="en-AU"/>
              </w:rPr>
            </w:pPr>
            <w:r w:rsidRPr="007040FC">
              <w:rPr>
                <w:sz w:val="20"/>
              </w:rPr>
              <w:t>6,865.63</w:t>
            </w:r>
          </w:p>
        </w:tc>
        <w:tc>
          <w:tcPr>
            <w:tcW w:w="1417" w:type="dxa"/>
          </w:tcPr>
          <w:p w14:paraId="7158945A" w14:textId="3F234F91" w:rsidR="00826DA3" w:rsidRPr="003B69AD" w:rsidRDefault="00826DA3" w:rsidP="00826DA3">
            <w:pPr>
              <w:jc w:val="left"/>
              <w:rPr>
                <w:sz w:val="20"/>
                <w:lang w:eastAsia="en-AU"/>
              </w:rPr>
            </w:pPr>
            <w:r w:rsidRPr="007040FC">
              <w:rPr>
                <w:sz w:val="20"/>
              </w:rPr>
              <w:t>3,381.57</w:t>
            </w:r>
          </w:p>
        </w:tc>
        <w:tc>
          <w:tcPr>
            <w:tcW w:w="1623" w:type="dxa"/>
          </w:tcPr>
          <w:p w14:paraId="6E4026D2" w14:textId="48B04BDC" w:rsidR="00826DA3" w:rsidRPr="003B69AD" w:rsidRDefault="00826DA3" w:rsidP="00826DA3">
            <w:pPr>
              <w:jc w:val="left"/>
              <w:rPr>
                <w:sz w:val="20"/>
                <w:lang w:eastAsia="en-AU"/>
              </w:rPr>
            </w:pPr>
            <w:r w:rsidRPr="007040FC">
              <w:rPr>
                <w:sz w:val="20"/>
              </w:rPr>
              <w:t>8,197.76</w:t>
            </w:r>
          </w:p>
        </w:tc>
      </w:tr>
      <w:tr w:rsidR="00826DA3" w:rsidRPr="003B69AD" w14:paraId="0D07B082" w14:textId="77777777" w:rsidTr="003B69AD">
        <w:trPr>
          <w:cantSplit/>
          <w:trHeight w:val="110"/>
        </w:trPr>
        <w:tc>
          <w:tcPr>
            <w:tcW w:w="1559" w:type="dxa"/>
            <w:vMerge w:val="restart"/>
          </w:tcPr>
          <w:p w14:paraId="58163D74" w14:textId="77777777" w:rsidR="00826DA3" w:rsidRPr="003B69AD" w:rsidRDefault="00826DA3" w:rsidP="00826DA3">
            <w:pPr>
              <w:rPr>
                <w:sz w:val="20"/>
                <w:lang w:eastAsia="en-AU"/>
              </w:rPr>
            </w:pPr>
            <w:r>
              <w:rPr>
                <w:sz w:val="20"/>
                <w:lang w:eastAsia="en-AU"/>
              </w:rPr>
              <w:t xml:space="preserve">Rooming accommodation </w:t>
            </w:r>
          </w:p>
        </w:tc>
        <w:tc>
          <w:tcPr>
            <w:tcW w:w="1418" w:type="dxa"/>
          </w:tcPr>
          <w:p w14:paraId="6840734A" w14:textId="77777777" w:rsidR="00826DA3" w:rsidRPr="003B69AD" w:rsidRDefault="00826DA3" w:rsidP="00826DA3">
            <w:pPr>
              <w:jc w:val="left"/>
              <w:rPr>
                <w:sz w:val="20"/>
                <w:lang w:eastAsia="en-AU"/>
              </w:rPr>
            </w:pPr>
            <w:r w:rsidRPr="003B69AD">
              <w:rPr>
                <w:sz w:val="20"/>
                <w:lang w:eastAsia="en-AU"/>
              </w:rPr>
              <w:t>Suite with 1 or 2 bedrooms</w:t>
            </w:r>
          </w:p>
        </w:tc>
        <w:tc>
          <w:tcPr>
            <w:tcW w:w="1559" w:type="dxa"/>
          </w:tcPr>
          <w:p w14:paraId="0B93CA28" w14:textId="2E5B1D20" w:rsidR="00826DA3" w:rsidRDefault="00826DA3" w:rsidP="00826DA3">
            <w:pPr>
              <w:jc w:val="left"/>
              <w:rPr>
                <w:sz w:val="20"/>
                <w:lang w:eastAsia="en-AU"/>
              </w:rPr>
            </w:pPr>
            <w:r w:rsidRPr="000E541B">
              <w:rPr>
                <w:sz w:val="20"/>
                <w:lang w:eastAsia="en-AU"/>
              </w:rPr>
              <w:t>20,494.45</w:t>
            </w:r>
          </w:p>
        </w:tc>
        <w:tc>
          <w:tcPr>
            <w:tcW w:w="1418" w:type="dxa"/>
          </w:tcPr>
          <w:p w14:paraId="3FBF2611" w14:textId="7879252B" w:rsidR="00826DA3" w:rsidRPr="003B69AD" w:rsidRDefault="00826DA3" w:rsidP="00826DA3">
            <w:pPr>
              <w:jc w:val="left"/>
              <w:rPr>
                <w:sz w:val="20"/>
                <w:lang w:eastAsia="en-AU"/>
              </w:rPr>
            </w:pPr>
            <w:r w:rsidRPr="007040FC">
              <w:rPr>
                <w:sz w:val="20"/>
              </w:rPr>
              <w:t>6,865.63</w:t>
            </w:r>
          </w:p>
        </w:tc>
        <w:tc>
          <w:tcPr>
            <w:tcW w:w="1417" w:type="dxa"/>
          </w:tcPr>
          <w:p w14:paraId="2324233C" w14:textId="5A93ECF0" w:rsidR="00826DA3" w:rsidRPr="003B69AD" w:rsidRDefault="00826DA3" w:rsidP="00826DA3">
            <w:pPr>
              <w:jc w:val="left"/>
              <w:rPr>
                <w:sz w:val="20"/>
                <w:lang w:eastAsia="en-AU"/>
              </w:rPr>
            </w:pPr>
            <w:r w:rsidRPr="007040FC">
              <w:rPr>
                <w:sz w:val="20"/>
              </w:rPr>
              <w:t>3,381.57</w:t>
            </w:r>
          </w:p>
        </w:tc>
        <w:tc>
          <w:tcPr>
            <w:tcW w:w="1623" w:type="dxa"/>
          </w:tcPr>
          <w:p w14:paraId="3C686C18" w14:textId="77F59903" w:rsidR="00826DA3" w:rsidRDefault="00826DA3" w:rsidP="00826DA3">
            <w:pPr>
              <w:jc w:val="left"/>
              <w:rPr>
                <w:sz w:val="20"/>
                <w:lang w:eastAsia="en-AU"/>
              </w:rPr>
            </w:pPr>
            <w:r w:rsidRPr="007040FC">
              <w:rPr>
                <w:sz w:val="20"/>
              </w:rPr>
              <w:t>8,197.76</w:t>
            </w:r>
          </w:p>
        </w:tc>
      </w:tr>
      <w:tr w:rsidR="00826DA3" w:rsidRPr="003B69AD" w14:paraId="242D93E6" w14:textId="77777777" w:rsidTr="003B69AD">
        <w:trPr>
          <w:cantSplit/>
          <w:trHeight w:val="110"/>
        </w:trPr>
        <w:tc>
          <w:tcPr>
            <w:tcW w:w="1559" w:type="dxa"/>
            <w:vMerge/>
          </w:tcPr>
          <w:p w14:paraId="7B0B3241" w14:textId="77777777" w:rsidR="00826DA3" w:rsidRDefault="00826DA3" w:rsidP="00826DA3">
            <w:pPr>
              <w:rPr>
                <w:sz w:val="20"/>
                <w:lang w:eastAsia="en-AU"/>
              </w:rPr>
            </w:pPr>
          </w:p>
        </w:tc>
        <w:tc>
          <w:tcPr>
            <w:tcW w:w="1418" w:type="dxa"/>
          </w:tcPr>
          <w:p w14:paraId="7793EF4E" w14:textId="77777777" w:rsidR="00826DA3" w:rsidRPr="003B69AD" w:rsidRDefault="00826DA3" w:rsidP="00826DA3">
            <w:pPr>
              <w:jc w:val="left"/>
              <w:rPr>
                <w:sz w:val="20"/>
                <w:lang w:eastAsia="en-AU"/>
              </w:rPr>
            </w:pPr>
            <w:r w:rsidRPr="003B69AD">
              <w:rPr>
                <w:sz w:val="20"/>
                <w:lang w:eastAsia="en-AU"/>
              </w:rPr>
              <w:t>Suite with 3 or more bedrooms</w:t>
            </w:r>
          </w:p>
        </w:tc>
        <w:tc>
          <w:tcPr>
            <w:tcW w:w="1559" w:type="dxa"/>
          </w:tcPr>
          <w:p w14:paraId="015081BE" w14:textId="23FC0286" w:rsidR="00826DA3" w:rsidRDefault="00826DA3" w:rsidP="00826DA3">
            <w:pPr>
              <w:jc w:val="left"/>
              <w:rPr>
                <w:sz w:val="20"/>
                <w:lang w:eastAsia="en-AU"/>
              </w:rPr>
            </w:pPr>
            <w:r w:rsidRPr="000E541B">
              <w:rPr>
                <w:sz w:val="20"/>
                <w:lang w:eastAsia="en-AU"/>
              </w:rPr>
              <w:t>28,692.25</w:t>
            </w:r>
          </w:p>
        </w:tc>
        <w:tc>
          <w:tcPr>
            <w:tcW w:w="1418" w:type="dxa"/>
          </w:tcPr>
          <w:p w14:paraId="088E19FD" w14:textId="15F9A107" w:rsidR="00826DA3" w:rsidRPr="003B69AD" w:rsidRDefault="00826DA3" w:rsidP="00826DA3">
            <w:pPr>
              <w:jc w:val="left"/>
              <w:rPr>
                <w:sz w:val="20"/>
                <w:lang w:eastAsia="en-AU"/>
              </w:rPr>
            </w:pPr>
            <w:r w:rsidRPr="007040FC">
              <w:rPr>
                <w:sz w:val="20"/>
              </w:rPr>
              <w:t>9,611.88</w:t>
            </w:r>
          </w:p>
        </w:tc>
        <w:tc>
          <w:tcPr>
            <w:tcW w:w="1417" w:type="dxa"/>
          </w:tcPr>
          <w:p w14:paraId="4E87A8B9" w14:textId="24A354EC" w:rsidR="00826DA3" w:rsidRPr="003B69AD" w:rsidRDefault="00826DA3" w:rsidP="00826DA3">
            <w:pPr>
              <w:jc w:val="left"/>
              <w:rPr>
                <w:sz w:val="20"/>
                <w:lang w:eastAsia="en-AU"/>
              </w:rPr>
            </w:pPr>
            <w:r w:rsidRPr="007040FC">
              <w:rPr>
                <w:sz w:val="20"/>
              </w:rPr>
              <w:t>4,734.22</w:t>
            </w:r>
          </w:p>
        </w:tc>
        <w:tc>
          <w:tcPr>
            <w:tcW w:w="1623" w:type="dxa"/>
          </w:tcPr>
          <w:p w14:paraId="45608DD2" w14:textId="28FDB13C" w:rsidR="00826DA3" w:rsidRDefault="00826DA3" w:rsidP="00826DA3">
            <w:pPr>
              <w:jc w:val="left"/>
              <w:rPr>
                <w:sz w:val="20"/>
                <w:lang w:eastAsia="en-AU"/>
              </w:rPr>
            </w:pPr>
            <w:r w:rsidRPr="007040FC">
              <w:rPr>
                <w:sz w:val="20"/>
              </w:rPr>
              <w:t>12,296.66</w:t>
            </w:r>
          </w:p>
        </w:tc>
      </w:tr>
      <w:tr w:rsidR="00826DA3" w:rsidRPr="003B69AD" w14:paraId="0745CE1F" w14:textId="77777777" w:rsidTr="003B69AD">
        <w:trPr>
          <w:cantSplit/>
          <w:trHeight w:val="110"/>
        </w:trPr>
        <w:tc>
          <w:tcPr>
            <w:tcW w:w="1559" w:type="dxa"/>
            <w:vMerge/>
          </w:tcPr>
          <w:p w14:paraId="038F9388" w14:textId="77777777" w:rsidR="00826DA3" w:rsidRDefault="00826DA3" w:rsidP="00826DA3">
            <w:pPr>
              <w:rPr>
                <w:sz w:val="20"/>
                <w:lang w:eastAsia="en-AU"/>
              </w:rPr>
            </w:pPr>
          </w:p>
        </w:tc>
        <w:tc>
          <w:tcPr>
            <w:tcW w:w="1418" w:type="dxa"/>
          </w:tcPr>
          <w:p w14:paraId="361B8BFE" w14:textId="77777777" w:rsidR="00826DA3" w:rsidRPr="003B69AD" w:rsidRDefault="00826DA3" w:rsidP="00826DA3">
            <w:pPr>
              <w:jc w:val="left"/>
              <w:rPr>
                <w:sz w:val="20"/>
                <w:lang w:eastAsia="en-AU"/>
              </w:rPr>
            </w:pPr>
            <w:r w:rsidRPr="003B69AD">
              <w:rPr>
                <w:sz w:val="20"/>
                <w:lang w:eastAsia="en-AU"/>
              </w:rPr>
              <w:t>Bedroom that is not within a suite</w:t>
            </w:r>
          </w:p>
        </w:tc>
        <w:tc>
          <w:tcPr>
            <w:tcW w:w="1559" w:type="dxa"/>
          </w:tcPr>
          <w:p w14:paraId="59D662F8" w14:textId="278519EC" w:rsidR="00826DA3" w:rsidRDefault="00826DA3" w:rsidP="00826DA3">
            <w:pPr>
              <w:jc w:val="left"/>
              <w:rPr>
                <w:sz w:val="20"/>
                <w:lang w:eastAsia="en-AU"/>
              </w:rPr>
            </w:pPr>
            <w:r w:rsidRPr="000E541B">
              <w:rPr>
                <w:sz w:val="20"/>
                <w:lang w:eastAsia="en-AU"/>
              </w:rPr>
              <w:t>20,494.45</w:t>
            </w:r>
          </w:p>
        </w:tc>
        <w:tc>
          <w:tcPr>
            <w:tcW w:w="1418" w:type="dxa"/>
          </w:tcPr>
          <w:p w14:paraId="109F99D1" w14:textId="38404562" w:rsidR="00826DA3" w:rsidRPr="003B69AD" w:rsidRDefault="00826DA3" w:rsidP="00826DA3">
            <w:pPr>
              <w:jc w:val="left"/>
              <w:rPr>
                <w:sz w:val="20"/>
                <w:lang w:eastAsia="en-AU"/>
              </w:rPr>
            </w:pPr>
            <w:r w:rsidRPr="007040FC">
              <w:rPr>
                <w:sz w:val="20"/>
              </w:rPr>
              <w:t>6,865.63</w:t>
            </w:r>
          </w:p>
        </w:tc>
        <w:tc>
          <w:tcPr>
            <w:tcW w:w="1417" w:type="dxa"/>
          </w:tcPr>
          <w:p w14:paraId="55DC929C" w14:textId="14B2817E" w:rsidR="00826DA3" w:rsidRPr="003B69AD" w:rsidRDefault="00826DA3" w:rsidP="00826DA3">
            <w:pPr>
              <w:jc w:val="left"/>
              <w:rPr>
                <w:sz w:val="20"/>
                <w:lang w:eastAsia="en-AU"/>
              </w:rPr>
            </w:pPr>
            <w:r w:rsidRPr="007040FC">
              <w:rPr>
                <w:sz w:val="20"/>
              </w:rPr>
              <w:t>3,381.57</w:t>
            </w:r>
          </w:p>
        </w:tc>
        <w:tc>
          <w:tcPr>
            <w:tcW w:w="1623" w:type="dxa"/>
          </w:tcPr>
          <w:p w14:paraId="09F1408B" w14:textId="1F1E7DCA" w:rsidR="00826DA3" w:rsidRDefault="00826DA3" w:rsidP="00826DA3">
            <w:pPr>
              <w:jc w:val="left"/>
              <w:rPr>
                <w:sz w:val="20"/>
                <w:lang w:eastAsia="en-AU"/>
              </w:rPr>
            </w:pPr>
            <w:r w:rsidRPr="007040FC">
              <w:rPr>
                <w:sz w:val="20"/>
              </w:rPr>
              <w:t>8,197.76</w:t>
            </w:r>
          </w:p>
        </w:tc>
      </w:tr>
    </w:tbl>
    <w:p w14:paraId="1C012287" w14:textId="77777777" w:rsidR="003B69AD" w:rsidRPr="003B69AD" w:rsidRDefault="003B69AD" w:rsidP="003B69AD">
      <w:pPr>
        <w:ind w:left="4253" w:hanging="851"/>
        <w:rPr>
          <w:rFonts w:cs="Arial"/>
          <w:szCs w:val="22"/>
          <w:lang w:eastAsia="en-AU"/>
        </w:rPr>
      </w:pPr>
    </w:p>
    <w:p w14:paraId="72964F69" w14:textId="77777777" w:rsidR="003B69AD" w:rsidRPr="003B69AD" w:rsidRDefault="003B69AD" w:rsidP="003B69AD">
      <w:pPr>
        <w:keepNext/>
        <w:ind w:left="1702" w:hanging="851"/>
        <w:rPr>
          <w:rFonts w:ascii="Arial" w:hAnsi="Arial" w:cs="Arial"/>
          <w:b/>
          <w:szCs w:val="22"/>
          <w:lang w:eastAsia="en-AU"/>
        </w:rPr>
      </w:pPr>
      <w:r w:rsidRPr="003B69AD">
        <w:rPr>
          <w:rFonts w:ascii="Arial" w:hAnsi="Arial" w:cs="Arial"/>
          <w:b/>
          <w:szCs w:val="22"/>
          <w:lang w:eastAsia="en-AU"/>
        </w:rPr>
        <w:br w:type="page"/>
      </w:r>
      <w:r w:rsidRPr="003B69AD">
        <w:rPr>
          <w:rFonts w:ascii="Arial" w:hAnsi="Arial" w:cs="Arial"/>
          <w:b/>
          <w:szCs w:val="22"/>
          <w:lang w:eastAsia="en-AU"/>
        </w:rPr>
        <w:lastRenderedPageBreak/>
        <w:t>Table C Adopted charge for a non-residential use</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417"/>
        <w:gridCol w:w="1134"/>
        <w:gridCol w:w="992"/>
        <w:gridCol w:w="1276"/>
        <w:gridCol w:w="1276"/>
        <w:gridCol w:w="1339"/>
      </w:tblGrid>
      <w:tr w:rsidR="003B69AD" w:rsidRPr="003B69AD" w14:paraId="6A7D6FEE" w14:textId="77777777" w:rsidTr="003B69AD">
        <w:trPr>
          <w:trHeight w:val="1062"/>
          <w:tblHeader/>
        </w:trPr>
        <w:tc>
          <w:tcPr>
            <w:tcW w:w="1581" w:type="dxa"/>
            <w:vMerge w:val="restart"/>
            <w:shd w:val="clear" w:color="auto" w:fill="F2F2F2"/>
          </w:tcPr>
          <w:p w14:paraId="0B715C18" w14:textId="77777777" w:rsidR="003B69AD" w:rsidRPr="003B69AD" w:rsidRDefault="003B69AD" w:rsidP="003B69AD">
            <w:pPr>
              <w:spacing w:before="120"/>
              <w:jc w:val="left"/>
              <w:rPr>
                <w:rFonts w:ascii="Arial" w:hAnsi="Arial" w:cs="Arial"/>
                <w:b/>
                <w:sz w:val="18"/>
                <w:lang w:eastAsia="en-AU"/>
              </w:rPr>
            </w:pPr>
            <w:r w:rsidRPr="003B69AD">
              <w:rPr>
                <w:rFonts w:ascii="Arial" w:hAnsi="Arial" w:cs="Arial"/>
                <w:b/>
                <w:sz w:val="20"/>
                <w:lang w:eastAsia="en-AU"/>
              </w:rPr>
              <w:t>Column 1</w:t>
            </w:r>
            <w:r w:rsidRPr="003B69AD">
              <w:rPr>
                <w:rFonts w:ascii="Arial" w:hAnsi="Arial" w:cs="Arial"/>
                <w:b/>
                <w:sz w:val="20"/>
                <w:lang w:eastAsia="en-AU"/>
              </w:rPr>
              <w:br/>
            </w:r>
            <w:r w:rsidR="009B2495">
              <w:rPr>
                <w:rFonts w:ascii="Arial" w:hAnsi="Arial" w:cs="Arial"/>
                <w:b/>
                <w:sz w:val="18"/>
                <w:lang w:eastAsia="en-AU"/>
              </w:rPr>
              <w:t>Use</w:t>
            </w:r>
            <w:r w:rsidRPr="003B69AD">
              <w:rPr>
                <w:rFonts w:ascii="Arial" w:hAnsi="Arial" w:cs="Arial"/>
                <w:b/>
                <w:sz w:val="18"/>
                <w:lang w:eastAsia="en-AU"/>
              </w:rPr>
              <w:t xml:space="preserve"> under </w:t>
            </w:r>
            <w:r w:rsidR="002F342E">
              <w:rPr>
                <w:rFonts w:ascii="Arial" w:hAnsi="Arial" w:cs="Arial"/>
                <w:b/>
                <w:sz w:val="18"/>
                <w:lang w:eastAsia="en-AU"/>
              </w:rPr>
              <w:t>Planning Regulation</w:t>
            </w:r>
          </w:p>
          <w:p w14:paraId="16E6BC65" w14:textId="3B7CC01C" w:rsidR="003B69AD" w:rsidRPr="003B69AD" w:rsidRDefault="003B69AD" w:rsidP="00B83517">
            <w:pPr>
              <w:spacing w:before="120"/>
              <w:jc w:val="left"/>
              <w:rPr>
                <w:rFonts w:ascii="Arial" w:hAnsi="Arial" w:cs="Arial"/>
                <w:b/>
                <w:sz w:val="20"/>
                <w:lang w:eastAsia="en-AU"/>
              </w:rPr>
            </w:pPr>
            <w:r w:rsidRPr="003B69AD">
              <w:rPr>
                <w:i/>
                <w:sz w:val="18"/>
                <w:lang w:eastAsia="en-AU"/>
              </w:rPr>
              <w:t xml:space="preserve">Editor's note—See </w:t>
            </w:r>
            <w:r w:rsidR="002F342E">
              <w:rPr>
                <w:i/>
                <w:sz w:val="18"/>
                <w:lang w:eastAsia="en-AU"/>
              </w:rPr>
              <w:t>Table 1, Column 1 of Schedule 1</w:t>
            </w:r>
            <w:r w:rsidR="002170C6">
              <w:rPr>
                <w:i/>
                <w:sz w:val="18"/>
                <w:lang w:eastAsia="en-AU"/>
              </w:rPr>
              <w:t>6</w:t>
            </w:r>
            <w:r w:rsidR="002F342E">
              <w:rPr>
                <w:i/>
                <w:sz w:val="18"/>
                <w:lang w:eastAsia="en-AU"/>
              </w:rPr>
              <w:t xml:space="preserve"> of the Planning Regulation.</w:t>
            </w:r>
          </w:p>
        </w:tc>
        <w:tc>
          <w:tcPr>
            <w:tcW w:w="4819" w:type="dxa"/>
            <w:gridSpan w:val="4"/>
            <w:shd w:val="clear" w:color="auto" w:fill="F2F2F2"/>
          </w:tcPr>
          <w:p w14:paraId="2CD62098" w14:textId="77777777" w:rsidR="003B69AD" w:rsidRPr="003B69AD" w:rsidRDefault="003B69AD" w:rsidP="003B69AD">
            <w:pPr>
              <w:spacing w:before="120"/>
              <w:jc w:val="left"/>
              <w:rPr>
                <w:rFonts w:ascii="Arial" w:hAnsi="Arial" w:cs="Arial"/>
                <w:b/>
                <w:sz w:val="20"/>
                <w:lang w:eastAsia="en-AU"/>
              </w:rPr>
            </w:pPr>
            <w:r w:rsidRPr="003B69AD">
              <w:rPr>
                <w:rFonts w:ascii="Arial" w:hAnsi="Arial" w:cs="Arial"/>
                <w:b/>
                <w:sz w:val="20"/>
                <w:lang w:eastAsia="en-AU"/>
              </w:rPr>
              <w:t>Column 2</w:t>
            </w:r>
            <w:r w:rsidRPr="003B69AD">
              <w:rPr>
                <w:rFonts w:ascii="Arial" w:hAnsi="Arial" w:cs="Arial"/>
                <w:b/>
                <w:sz w:val="20"/>
                <w:lang w:eastAsia="en-AU"/>
              </w:rPr>
              <w:br/>
            </w:r>
            <w:r w:rsidRPr="003B69AD">
              <w:rPr>
                <w:rFonts w:ascii="Arial" w:hAnsi="Arial" w:cs="Arial"/>
                <w:b/>
                <w:sz w:val="18"/>
                <w:lang w:eastAsia="en-AU"/>
              </w:rPr>
              <w:t>Trunk infrastructure networks other than stormwater</w:t>
            </w:r>
            <w:r w:rsidRPr="003B69AD">
              <w:rPr>
                <w:rFonts w:ascii="Arial" w:hAnsi="Arial" w:cs="Arial"/>
                <w:b/>
                <w:sz w:val="18"/>
                <w:lang w:eastAsia="en-AU"/>
              </w:rPr>
              <w:br/>
              <w:t>($ per demand unit of m</w:t>
            </w:r>
            <w:r w:rsidRPr="003B69AD">
              <w:rPr>
                <w:rFonts w:ascii="Arial" w:hAnsi="Arial" w:cs="Arial"/>
                <w:b/>
                <w:sz w:val="18"/>
                <w:vertAlign w:val="superscript"/>
                <w:lang w:eastAsia="en-AU"/>
              </w:rPr>
              <w:t>2</w:t>
            </w:r>
            <w:r w:rsidRPr="003B69AD">
              <w:rPr>
                <w:rFonts w:ascii="Arial" w:hAnsi="Arial" w:cs="Arial"/>
                <w:b/>
                <w:sz w:val="18"/>
                <w:lang w:eastAsia="en-AU"/>
              </w:rPr>
              <w:t xml:space="preserve"> of GFA)</w:t>
            </w:r>
          </w:p>
        </w:tc>
        <w:tc>
          <w:tcPr>
            <w:tcW w:w="2615" w:type="dxa"/>
            <w:gridSpan w:val="2"/>
            <w:shd w:val="clear" w:color="auto" w:fill="F2F2F2"/>
          </w:tcPr>
          <w:p w14:paraId="2DAD4003" w14:textId="77777777" w:rsidR="003B69AD" w:rsidRPr="003B69AD" w:rsidRDefault="003B69AD" w:rsidP="003B69AD">
            <w:pPr>
              <w:spacing w:before="120"/>
              <w:jc w:val="left"/>
              <w:rPr>
                <w:rFonts w:ascii="Arial" w:hAnsi="Arial" w:cs="Arial"/>
                <w:b/>
                <w:sz w:val="20"/>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Stormwater trunk infrastructure network</w:t>
            </w:r>
            <w:r w:rsidRPr="003B69AD">
              <w:rPr>
                <w:rFonts w:ascii="Arial" w:hAnsi="Arial" w:cs="Arial"/>
                <w:b/>
                <w:sz w:val="18"/>
                <w:lang w:eastAsia="en-AU"/>
              </w:rPr>
              <w:br/>
              <w:t>($ per demand unit of m</w:t>
            </w:r>
            <w:r w:rsidRPr="003B69AD">
              <w:rPr>
                <w:rFonts w:ascii="Arial" w:hAnsi="Arial" w:cs="Arial"/>
                <w:b/>
                <w:sz w:val="18"/>
                <w:vertAlign w:val="superscript"/>
                <w:lang w:eastAsia="en-AU"/>
              </w:rPr>
              <w:t>2</w:t>
            </w:r>
            <w:r w:rsidRPr="003B69AD">
              <w:rPr>
                <w:rFonts w:ascii="Arial" w:hAnsi="Arial" w:cs="Arial"/>
                <w:b/>
                <w:sz w:val="18"/>
                <w:lang w:eastAsia="en-AU"/>
              </w:rPr>
              <w:t xml:space="preserve"> of impervious area)</w:t>
            </w:r>
          </w:p>
        </w:tc>
      </w:tr>
      <w:tr w:rsidR="003B69AD" w:rsidRPr="003B69AD" w14:paraId="4D8B5C64" w14:textId="77777777" w:rsidTr="003B69AD">
        <w:trPr>
          <w:trHeight w:val="360"/>
          <w:tblHeader/>
        </w:trPr>
        <w:tc>
          <w:tcPr>
            <w:tcW w:w="1581" w:type="dxa"/>
            <w:vMerge/>
            <w:shd w:val="clear" w:color="auto" w:fill="F2F2F2"/>
          </w:tcPr>
          <w:p w14:paraId="693BEA2E" w14:textId="77777777" w:rsidR="003B69AD" w:rsidRPr="003B69AD" w:rsidRDefault="003B69AD" w:rsidP="003B69AD">
            <w:pPr>
              <w:jc w:val="center"/>
              <w:rPr>
                <w:rFonts w:ascii="Arial" w:hAnsi="Arial" w:cs="Arial"/>
                <w:b/>
                <w:sz w:val="20"/>
                <w:lang w:eastAsia="en-AU"/>
              </w:rPr>
            </w:pPr>
          </w:p>
        </w:tc>
        <w:tc>
          <w:tcPr>
            <w:tcW w:w="1417" w:type="dxa"/>
            <w:vMerge w:val="restart"/>
            <w:shd w:val="clear" w:color="auto" w:fill="F2F2F2"/>
          </w:tcPr>
          <w:p w14:paraId="3A93D60E" w14:textId="77777777" w:rsidR="003B69AD" w:rsidRPr="003B69AD" w:rsidRDefault="00F44CE7" w:rsidP="003B69AD">
            <w:pPr>
              <w:spacing w:before="60"/>
              <w:jc w:val="left"/>
              <w:rPr>
                <w:rFonts w:ascii="Arial" w:hAnsi="Arial" w:cs="Arial"/>
                <w:b/>
                <w:sz w:val="16"/>
                <w:lang w:eastAsia="en-AU"/>
              </w:rPr>
            </w:pPr>
            <w:r>
              <w:rPr>
                <w:rFonts w:ascii="Arial" w:hAnsi="Arial" w:cs="Arial"/>
                <w:b/>
                <w:sz w:val="16"/>
                <w:lang w:eastAsia="en-AU"/>
              </w:rPr>
              <w:t>Prescribed amount</w:t>
            </w:r>
            <w:r w:rsidR="003B69AD" w:rsidRPr="003B69AD">
              <w:rPr>
                <w:rFonts w:ascii="Arial" w:hAnsi="Arial" w:cs="Arial"/>
                <w:b/>
                <w:sz w:val="16"/>
                <w:lang w:eastAsia="en-AU"/>
              </w:rPr>
              <w:t xml:space="preserve"> under </w:t>
            </w:r>
            <w:r w:rsidR="002F342E">
              <w:rPr>
                <w:rFonts w:ascii="Arial" w:hAnsi="Arial" w:cs="Arial"/>
                <w:b/>
                <w:sz w:val="16"/>
                <w:lang w:eastAsia="en-AU"/>
              </w:rPr>
              <w:t>Planning Regulation</w:t>
            </w:r>
          </w:p>
          <w:p w14:paraId="5487ADC7" w14:textId="07D8D3D5" w:rsidR="003B69AD" w:rsidRPr="003B69AD" w:rsidRDefault="003B69AD" w:rsidP="00821767">
            <w:pPr>
              <w:spacing w:before="60"/>
              <w:jc w:val="left"/>
              <w:rPr>
                <w:rFonts w:ascii="Arial" w:hAnsi="Arial" w:cs="Arial"/>
                <w:b/>
                <w:sz w:val="16"/>
                <w:lang w:eastAsia="en-AU"/>
              </w:rPr>
            </w:pPr>
            <w:r w:rsidRPr="003B69AD">
              <w:rPr>
                <w:i/>
                <w:sz w:val="16"/>
                <w:lang w:eastAsia="en-AU"/>
              </w:rPr>
              <w:t xml:space="preserve">Editor's note—See </w:t>
            </w:r>
            <w:r w:rsidR="002F342E">
              <w:rPr>
                <w:i/>
                <w:sz w:val="18"/>
                <w:lang w:eastAsia="en-AU"/>
              </w:rPr>
              <w:t>Table 1, Column 2 of Schedule 1</w:t>
            </w:r>
            <w:r w:rsidR="002170C6">
              <w:rPr>
                <w:i/>
                <w:sz w:val="18"/>
                <w:lang w:eastAsia="en-AU"/>
              </w:rPr>
              <w:t>6</w:t>
            </w:r>
            <w:r w:rsidR="002F342E">
              <w:rPr>
                <w:i/>
                <w:sz w:val="18"/>
                <w:lang w:eastAsia="en-AU"/>
              </w:rPr>
              <w:t xml:space="preserve"> of the Planning Regulation</w:t>
            </w:r>
            <w:r w:rsidR="002F342E" w:rsidRPr="003B69AD">
              <w:rPr>
                <w:i/>
                <w:sz w:val="18"/>
                <w:lang w:eastAsia="en-AU"/>
              </w:rPr>
              <w:t>.</w:t>
            </w:r>
          </w:p>
        </w:tc>
        <w:tc>
          <w:tcPr>
            <w:tcW w:w="2126" w:type="dxa"/>
            <w:gridSpan w:val="2"/>
            <w:shd w:val="clear" w:color="auto" w:fill="F2F2F2"/>
          </w:tcPr>
          <w:p w14:paraId="74228B33" w14:textId="77777777" w:rsidR="003B69AD" w:rsidRPr="003B69AD" w:rsidRDefault="003B69AD" w:rsidP="003B69AD">
            <w:pPr>
              <w:spacing w:before="60"/>
              <w:jc w:val="left"/>
              <w:rPr>
                <w:rFonts w:ascii="Arial" w:hAnsi="Arial" w:cs="Arial"/>
                <w:b/>
                <w:sz w:val="16"/>
                <w:lang w:eastAsia="en-AU"/>
              </w:rPr>
            </w:pPr>
            <w:r w:rsidRPr="003B69AD">
              <w:rPr>
                <w:rFonts w:ascii="Arial" w:hAnsi="Arial" w:cs="Arial"/>
                <w:b/>
                <w:sz w:val="16"/>
                <w:lang w:eastAsia="en-AU"/>
              </w:rPr>
              <w:t xml:space="preserve">Distributor- retailer </w:t>
            </w:r>
            <w:r w:rsidR="0083054F">
              <w:rPr>
                <w:rFonts w:ascii="Arial" w:hAnsi="Arial" w:cs="Arial"/>
                <w:b/>
                <w:sz w:val="16"/>
                <w:lang w:eastAsia="en-AU"/>
              </w:rPr>
              <w:t xml:space="preserve">proportion of prescribed amount </w:t>
            </w:r>
          </w:p>
          <w:p w14:paraId="6C43108C" w14:textId="77777777" w:rsidR="003B69AD" w:rsidRPr="003B69AD" w:rsidRDefault="003B69AD" w:rsidP="00C67F17">
            <w:pPr>
              <w:spacing w:before="60"/>
              <w:jc w:val="left"/>
              <w:rPr>
                <w:rFonts w:ascii="Arial" w:hAnsi="Arial" w:cs="Arial"/>
                <w:b/>
                <w:sz w:val="16"/>
                <w:lang w:eastAsia="en-AU"/>
              </w:rPr>
            </w:pPr>
            <w:r w:rsidRPr="003B69AD">
              <w:rPr>
                <w:i/>
                <w:sz w:val="16"/>
                <w:lang w:eastAsia="en-AU"/>
              </w:rPr>
              <w:t xml:space="preserve">Editor's note—See distributor-retailer's </w:t>
            </w:r>
            <w:r w:rsidR="00C67F17" w:rsidRPr="00B8320F">
              <w:rPr>
                <w:i/>
                <w:sz w:val="16"/>
                <w:lang w:eastAsia="en-AU"/>
              </w:rPr>
              <w:t>Water Netserv Plan (Part A) (Charges schedule).</w:t>
            </w:r>
          </w:p>
        </w:tc>
        <w:tc>
          <w:tcPr>
            <w:tcW w:w="1276" w:type="dxa"/>
            <w:shd w:val="clear" w:color="auto" w:fill="F2F2F2"/>
          </w:tcPr>
          <w:p w14:paraId="63DEAFC9" w14:textId="77777777" w:rsidR="003B69AD" w:rsidRPr="003B69AD" w:rsidRDefault="003B69AD" w:rsidP="003B69AD">
            <w:pPr>
              <w:spacing w:before="60"/>
              <w:ind w:left="-42" w:firstLine="3"/>
              <w:jc w:val="left"/>
              <w:rPr>
                <w:rFonts w:ascii="Arial" w:hAnsi="Arial" w:cs="Arial"/>
                <w:b/>
                <w:sz w:val="16"/>
                <w:lang w:eastAsia="en-AU"/>
              </w:rPr>
            </w:pPr>
            <w:r w:rsidRPr="003B69AD">
              <w:rPr>
                <w:rFonts w:ascii="Arial" w:hAnsi="Arial" w:cs="Arial"/>
                <w:b/>
                <w:sz w:val="16"/>
                <w:lang w:eastAsia="en-AU"/>
              </w:rPr>
              <w:t>Local government adopted charge</w:t>
            </w:r>
          </w:p>
        </w:tc>
        <w:tc>
          <w:tcPr>
            <w:tcW w:w="1276" w:type="dxa"/>
            <w:vMerge w:val="restart"/>
            <w:shd w:val="clear" w:color="auto" w:fill="F2F2F2"/>
          </w:tcPr>
          <w:p w14:paraId="710AA5A2" w14:textId="77777777" w:rsidR="003B69AD" w:rsidRPr="003B69AD" w:rsidRDefault="00F44CE7" w:rsidP="003B69AD">
            <w:pPr>
              <w:spacing w:before="60"/>
              <w:ind w:left="-42" w:firstLine="15"/>
              <w:jc w:val="left"/>
              <w:rPr>
                <w:rFonts w:ascii="Arial" w:hAnsi="Arial" w:cs="Arial"/>
                <w:b/>
                <w:sz w:val="16"/>
                <w:lang w:eastAsia="en-AU"/>
              </w:rPr>
            </w:pPr>
            <w:r>
              <w:rPr>
                <w:rFonts w:ascii="Arial" w:hAnsi="Arial" w:cs="Arial"/>
                <w:b/>
                <w:sz w:val="16"/>
                <w:lang w:eastAsia="en-AU"/>
              </w:rPr>
              <w:t>Prescribed amount</w:t>
            </w:r>
            <w:r w:rsidR="003B69AD" w:rsidRPr="003B69AD">
              <w:rPr>
                <w:rFonts w:ascii="Arial" w:hAnsi="Arial" w:cs="Arial"/>
                <w:b/>
                <w:sz w:val="16"/>
                <w:lang w:eastAsia="en-AU"/>
              </w:rPr>
              <w:t xml:space="preserve"> under </w:t>
            </w:r>
            <w:r w:rsidR="002F342E">
              <w:rPr>
                <w:rFonts w:ascii="Arial" w:hAnsi="Arial" w:cs="Arial"/>
                <w:b/>
                <w:sz w:val="16"/>
                <w:lang w:eastAsia="en-AU"/>
              </w:rPr>
              <w:t>Planning Regulation</w:t>
            </w:r>
          </w:p>
          <w:p w14:paraId="40811C1B" w14:textId="24434F4C" w:rsidR="003B69AD" w:rsidRPr="003B69AD" w:rsidRDefault="003B69AD" w:rsidP="00821767">
            <w:pPr>
              <w:spacing w:before="60"/>
              <w:ind w:left="-42" w:firstLine="15"/>
              <w:jc w:val="left"/>
              <w:rPr>
                <w:rFonts w:ascii="Arial" w:hAnsi="Arial" w:cs="Arial"/>
                <w:b/>
                <w:sz w:val="16"/>
                <w:lang w:eastAsia="en-AU"/>
              </w:rPr>
            </w:pPr>
            <w:r w:rsidRPr="003B69AD">
              <w:rPr>
                <w:i/>
                <w:sz w:val="16"/>
                <w:lang w:eastAsia="en-AU"/>
              </w:rPr>
              <w:t xml:space="preserve">Editor's note—See </w:t>
            </w:r>
            <w:r w:rsidR="002F342E">
              <w:rPr>
                <w:i/>
                <w:sz w:val="18"/>
                <w:lang w:eastAsia="en-AU"/>
              </w:rPr>
              <w:t>Table 1, Column 2 of Schedule 1</w:t>
            </w:r>
            <w:r w:rsidR="002170C6">
              <w:rPr>
                <w:i/>
                <w:sz w:val="18"/>
                <w:lang w:eastAsia="en-AU"/>
              </w:rPr>
              <w:t>6</w:t>
            </w:r>
            <w:r w:rsidR="002F342E">
              <w:rPr>
                <w:i/>
                <w:sz w:val="18"/>
                <w:lang w:eastAsia="en-AU"/>
              </w:rPr>
              <w:t xml:space="preserve"> of the Planning Regulation</w:t>
            </w:r>
            <w:r w:rsidR="002F342E" w:rsidRPr="003B69AD">
              <w:rPr>
                <w:i/>
                <w:sz w:val="18"/>
                <w:lang w:eastAsia="en-AU"/>
              </w:rPr>
              <w:t>.</w:t>
            </w:r>
          </w:p>
        </w:tc>
        <w:tc>
          <w:tcPr>
            <w:tcW w:w="1339" w:type="dxa"/>
            <w:vMerge w:val="restart"/>
            <w:shd w:val="clear" w:color="auto" w:fill="F2F2F2"/>
          </w:tcPr>
          <w:p w14:paraId="34201326" w14:textId="77777777" w:rsidR="003B69AD" w:rsidRPr="003B69AD" w:rsidRDefault="003B69AD" w:rsidP="003B69AD">
            <w:pPr>
              <w:spacing w:before="60"/>
              <w:ind w:left="-42" w:hanging="1"/>
              <w:jc w:val="left"/>
              <w:rPr>
                <w:rFonts w:ascii="Arial" w:hAnsi="Arial" w:cs="Arial"/>
                <w:b/>
                <w:sz w:val="16"/>
                <w:lang w:eastAsia="en-AU"/>
              </w:rPr>
            </w:pPr>
            <w:r w:rsidRPr="003B69AD">
              <w:rPr>
                <w:rFonts w:ascii="Arial" w:hAnsi="Arial" w:cs="Arial"/>
                <w:b/>
                <w:sz w:val="16"/>
                <w:lang w:eastAsia="en-AU"/>
              </w:rPr>
              <w:t>Local government adopted charge</w:t>
            </w:r>
          </w:p>
        </w:tc>
      </w:tr>
      <w:tr w:rsidR="003B69AD" w:rsidRPr="003B69AD" w14:paraId="513D2763" w14:textId="77777777" w:rsidTr="003B69AD">
        <w:trPr>
          <w:trHeight w:val="785"/>
          <w:tblHeader/>
        </w:trPr>
        <w:tc>
          <w:tcPr>
            <w:tcW w:w="1581" w:type="dxa"/>
            <w:vMerge/>
          </w:tcPr>
          <w:p w14:paraId="76643C05" w14:textId="77777777" w:rsidR="003B69AD" w:rsidRPr="003B69AD" w:rsidRDefault="003B69AD" w:rsidP="003B69AD">
            <w:pPr>
              <w:jc w:val="center"/>
              <w:rPr>
                <w:rFonts w:ascii="Arial" w:hAnsi="Arial" w:cs="Arial"/>
                <w:b/>
                <w:sz w:val="20"/>
                <w:lang w:eastAsia="en-AU"/>
              </w:rPr>
            </w:pPr>
          </w:p>
        </w:tc>
        <w:tc>
          <w:tcPr>
            <w:tcW w:w="1417" w:type="dxa"/>
            <w:vMerge/>
          </w:tcPr>
          <w:p w14:paraId="7E5F87E5" w14:textId="77777777" w:rsidR="003B69AD" w:rsidRPr="003B69AD" w:rsidRDefault="003B69AD" w:rsidP="003B69AD">
            <w:pPr>
              <w:jc w:val="center"/>
              <w:rPr>
                <w:rFonts w:ascii="Arial" w:hAnsi="Arial" w:cs="Arial"/>
                <w:b/>
                <w:sz w:val="20"/>
                <w:lang w:eastAsia="en-AU"/>
              </w:rPr>
            </w:pPr>
          </w:p>
        </w:tc>
        <w:tc>
          <w:tcPr>
            <w:tcW w:w="1134" w:type="dxa"/>
            <w:shd w:val="clear" w:color="auto" w:fill="F2F2F2"/>
          </w:tcPr>
          <w:p w14:paraId="31ED549A" w14:textId="77777777" w:rsidR="003B69AD" w:rsidRPr="003B69AD" w:rsidRDefault="003B69AD" w:rsidP="003B69AD">
            <w:pPr>
              <w:spacing w:before="120" w:after="120"/>
              <w:jc w:val="left"/>
              <w:rPr>
                <w:rFonts w:ascii="Arial" w:hAnsi="Arial" w:cs="Arial"/>
                <w:b/>
                <w:sz w:val="16"/>
                <w:lang w:eastAsia="en-AU"/>
              </w:rPr>
            </w:pPr>
            <w:r w:rsidRPr="003B69AD">
              <w:rPr>
                <w:rFonts w:ascii="Arial" w:hAnsi="Arial" w:cs="Arial"/>
                <w:b/>
                <w:sz w:val="16"/>
                <w:lang w:eastAsia="en-AU"/>
              </w:rPr>
              <w:t xml:space="preserve">Sewerage </w:t>
            </w:r>
            <w:r w:rsidRPr="003B69AD">
              <w:rPr>
                <w:rFonts w:ascii="Arial" w:hAnsi="Arial" w:cs="Arial"/>
                <w:b/>
                <w:sz w:val="16"/>
                <w:lang w:eastAsia="en-AU"/>
              </w:rPr>
              <w:br/>
            </w:r>
          </w:p>
        </w:tc>
        <w:tc>
          <w:tcPr>
            <w:tcW w:w="992" w:type="dxa"/>
            <w:shd w:val="clear" w:color="auto" w:fill="F2F2F2"/>
          </w:tcPr>
          <w:p w14:paraId="78D36DE3" w14:textId="77777777" w:rsidR="003B69AD" w:rsidRPr="003B69AD" w:rsidRDefault="003B69AD" w:rsidP="003B69AD">
            <w:pPr>
              <w:spacing w:before="120" w:after="120"/>
              <w:jc w:val="left"/>
              <w:rPr>
                <w:rFonts w:ascii="Arial" w:hAnsi="Arial" w:cs="Arial"/>
                <w:b/>
                <w:sz w:val="16"/>
                <w:lang w:eastAsia="en-AU"/>
              </w:rPr>
            </w:pPr>
            <w:r w:rsidRPr="003B69AD">
              <w:rPr>
                <w:rFonts w:ascii="Arial" w:hAnsi="Arial" w:cs="Arial"/>
                <w:b/>
                <w:sz w:val="16"/>
                <w:lang w:eastAsia="en-AU"/>
              </w:rPr>
              <w:t xml:space="preserve">Water supply </w:t>
            </w:r>
          </w:p>
        </w:tc>
        <w:tc>
          <w:tcPr>
            <w:tcW w:w="1276" w:type="dxa"/>
            <w:shd w:val="clear" w:color="auto" w:fill="F2F2F2"/>
          </w:tcPr>
          <w:p w14:paraId="622B846A" w14:textId="4545E3EF" w:rsidR="003B69AD" w:rsidRPr="003B69AD" w:rsidRDefault="003B69AD" w:rsidP="00E35DEC">
            <w:pPr>
              <w:spacing w:before="120" w:after="120"/>
              <w:jc w:val="left"/>
              <w:rPr>
                <w:rFonts w:ascii="Arial" w:hAnsi="Arial" w:cs="Arial"/>
                <w:b/>
                <w:sz w:val="16"/>
                <w:lang w:eastAsia="en-AU"/>
              </w:rPr>
            </w:pPr>
            <w:r w:rsidRPr="003B69AD">
              <w:rPr>
                <w:rFonts w:ascii="Arial" w:hAnsi="Arial" w:cs="Arial"/>
                <w:b/>
                <w:sz w:val="16"/>
                <w:lang w:eastAsia="en-AU"/>
              </w:rPr>
              <w:t xml:space="preserve">Transport and </w:t>
            </w:r>
            <w:r w:rsidR="00E35DEC">
              <w:rPr>
                <w:rFonts w:ascii="Arial" w:hAnsi="Arial" w:cs="Arial"/>
                <w:b/>
                <w:sz w:val="16"/>
                <w:lang w:eastAsia="en-AU"/>
              </w:rPr>
              <w:t>public parks and land for community facilities</w:t>
            </w:r>
          </w:p>
        </w:tc>
        <w:tc>
          <w:tcPr>
            <w:tcW w:w="1276" w:type="dxa"/>
            <w:vMerge/>
          </w:tcPr>
          <w:p w14:paraId="3A83C687" w14:textId="77777777" w:rsidR="003B69AD" w:rsidRPr="003B69AD" w:rsidRDefault="003B69AD" w:rsidP="003B69AD">
            <w:pPr>
              <w:jc w:val="center"/>
              <w:rPr>
                <w:rFonts w:ascii="Arial" w:hAnsi="Arial" w:cs="Arial"/>
                <w:b/>
                <w:sz w:val="20"/>
                <w:lang w:eastAsia="en-AU"/>
              </w:rPr>
            </w:pPr>
          </w:p>
        </w:tc>
        <w:tc>
          <w:tcPr>
            <w:tcW w:w="1339" w:type="dxa"/>
            <w:vMerge/>
          </w:tcPr>
          <w:p w14:paraId="6C63F1B9" w14:textId="77777777" w:rsidR="003B69AD" w:rsidRPr="003B69AD" w:rsidRDefault="003B69AD" w:rsidP="003B69AD">
            <w:pPr>
              <w:jc w:val="center"/>
              <w:rPr>
                <w:rFonts w:ascii="Arial" w:hAnsi="Arial" w:cs="Arial"/>
                <w:b/>
                <w:sz w:val="20"/>
                <w:lang w:eastAsia="en-AU"/>
              </w:rPr>
            </w:pPr>
          </w:p>
        </w:tc>
      </w:tr>
      <w:tr w:rsidR="003B69AD" w:rsidRPr="003B69AD" w14:paraId="1B66FB74" w14:textId="77777777" w:rsidTr="003B69AD">
        <w:tc>
          <w:tcPr>
            <w:tcW w:w="9015" w:type="dxa"/>
            <w:gridSpan w:val="7"/>
            <w:shd w:val="clear" w:color="auto" w:fill="F2F2F2"/>
          </w:tcPr>
          <w:p w14:paraId="321CF16F"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Places of assembly </w:t>
            </w:r>
          </w:p>
        </w:tc>
      </w:tr>
      <w:tr w:rsidR="00826DA3" w:rsidRPr="003B69AD" w14:paraId="74C4B2D5" w14:textId="77777777" w:rsidTr="003B69AD">
        <w:trPr>
          <w:trHeight w:val="165"/>
        </w:trPr>
        <w:tc>
          <w:tcPr>
            <w:tcW w:w="1581" w:type="dxa"/>
          </w:tcPr>
          <w:p w14:paraId="58C95998" w14:textId="77777777" w:rsidR="00826DA3" w:rsidRPr="003B69AD" w:rsidRDefault="00826DA3" w:rsidP="00826DA3">
            <w:pPr>
              <w:rPr>
                <w:sz w:val="20"/>
                <w:lang w:eastAsia="en-AU"/>
              </w:rPr>
            </w:pPr>
            <w:r w:rsidRPr="003B69AD">
              <w:rPr>
                <w:sz w:val="20"/>
                <w:lang w:eastAsia="en-AU"/>
              </w:rPr>
              <w:t>Club</w:t>
            </w:r>
          </w:p>
        </w:tc>
        <w:tc>
          <w:tcPr>
            <w:tcW w:w="1417" w:type="dxa"/>
          </w:tcPr>
          <w:p w14:paraId="3F7F0EDC" w14:textId="6FCC7F01" w:rsidR="00826DA3" w:rsidRPr="003B69AD" w:rsidRDefault="00826DA3" w:rsidP="00826DA3">
            <w:pPr>
              <w:jc w:val="left"/>
              <w:rPr>
                <w:sz w:val="20"/>
                <w:lang w:eastAsia="en-AU"/>
              </w:rPr>
            </w:pPr>
            <w:r w:rsidRPr="001052EB">
              <w:rPr>
                <w:sz w:val="20"/>
                <w:lang w:eastAsia="en-AU"/>
              </w:rPr>
              <w:t>71.75</w:t>
            </w:r>
          </w:p>
        </w:tc>
        <w:tc>
          <w:tcPr>
            <w:tcW w:w="1134" w:type="dxa"/>
          </w:tcPr>
          <w:p w14:paraId="0869E451" w14:textId="1331344A" w:rsidR="00826DA3" w:rsidRPr="003B69AD" w:rsidRDefault="00826DA3" w:rsidP="00826DA3">
            <w:pPr>
              <w:jc w:val="left"/>
              <w:rPr>
                <w:sz w:val="20"/>
                <w:lang w:eastAsia="en-AU"/>
              </w:rPr>
            </w:pPr>
            <w:r w:rsidRPr="00CE41A8">
              <w:rPr>
                <w:sz w:val="20"/>
              </w:rPr>
              <w:t>24.6</w:t>
            </w:r>
            <w:r>
              <w:rPr>
                <w:sz w:val="20"/>
              </w:rPr>
              <w:t>0</w:t>
            </w:r>
          </w:p>
        </w:tc>
        <w:tc>
          <w:tcPr>
            <w:tcW w:w="992" w:type="dxa"/>
          </w:tcPr>
          <w:p w14:paraId="6168BB75" w14:textId="61AFB626" w:rsidR="00826DA3" w:rsidRPr="003B69AD" w:rsidRDefault="00826DA3" w:rsidP="00826DA3">
            <w:pPr>
              <w:jc w:val="left"/>
              <w:rPr>
                <w:sz w:val="20"/>
                <w:lang w:eastAsia="en-AU"/>
              </w:rPr>
            </w:pPr>
            <w:r w:rsidRPr="00CE41A8">
              <w:rPr>
                <w:sz w:val="20"/>
              </w:rPr>
              <w:t>12.29</w:t>
            </w:r>
          </w:p>
        </w:tc>
        <w:tc>
          <w:tcPr>
            <w:tcW w:w="1276" w:type="dxa"/>
          </w:tcPr>
          <w:p w14:paraId="09EC7503" w14:textId="2CEBC3A5" w:rsidR="00826DA3" w:rsidRPr="003B69AD" w:rsidRDefault="00826DA3" w:rsidP="00826DA3">
            <w:pPr>
              <w:jc w:val="left"/>
              <w:rPr>
                <w:sz w:val="20"/>
                <w:lang w:eastAsia="en-AU"/>
              </w:rPr>
            </w:pPr>
            <w:r w:rsidRPr="00CE41A8">
              <w:rPr>
                <w:sz w:val="20"/>
              </w:rPr>
              <w:t>34.86</w:t>
            </w:r>
          </w:p>
        </w:tc>
        <w:tc>
          <w:tcPr>
            <w:tcW w:w="1276" w:type="dxa"/>
          </w:tcPr>
          <w:p w14:paraId="4F51B115" w14:textId="5BA8187C" w:rsidR="00826DA3" w:rsidRPr="003B69AD" w:rsidRDefault="00826DA3" w:rsidP="00826DA3">
            <w:pPr>
              <w:jc w:val="left"/>
              <w:rPr>
                <w:sz w:val="20"/>
                <w:lang w:eastAsia="en-AU"/>
              </w:rPr>
            </w:pPr>
            <w:r w:rsidRPr="00926E39">
              <w:rPr>
                <w:sz w:val="20"/>
                <w:lang w:eastAsia="en-AU"/>
              </w:rPr>
              <w:t>10.25</w:t>
            </w:r>
          </w:p>
        </w:tc>
        <w:tc>
          <w:tcPr>
            <w:tcW w:w="1339" w:type="dxa"/>
          </w:tcPr>
          <w:p w14:paraId="0C0346ED" w14:textId="191F1E73" w:rsidR="00826DA3" w:rsidRPr="003B69AD" w:rsidRDefault="00826DA3" w:rsidP="00826DA3">
            <w:pPr>
              <w:jc w:val="left"/>
              <w:rPr>
                <w:sz w:val="20"/>
                <w:lang w:eastAsia="en-AU"/>
              </w:rPr>
            </w:pPr>
            <w:r w:rsidRPr="00926E39">
              <w:rPr>
                <w:sz w:val="20"/>
                <w:lang w:eastAsia="en-AU"/>
              </w:rPr>
              <w:t>10.25</w:t>
            </w:r>
          </w:p>
        </w:tc>
      </w:tr>
      <w:tr w:rsidR="00826DA3" w:rsidRPr="003B69AD" w14:paraId="79D5903E" w14:textId="77777777" w:rsidTr="003B69AD">
        <w:trPr>
          <w:trHeight w:val="165"/>
        </w:trPr>
        <w:tc>
          <w:tcPr>
            <w:tcW w:w="1581" w:type="dxa"/>
          </w:tcPr>
          <w:p w14:paraId="390D932F" w14:textId="77777777" w:rsidR="00826DA3" w:rsidRPr="003B69AD" w:rsidRDefault="00826DA3" w:rsidP="00826DA3">
            <w:pPr>
              <w:rPr>
                <w:sz w:val="20"/>
                <w:lang w:eastAsia="en-AU"/>
              </w:rPr>
            </w:pPr>
            <w:r w:rsidRPr="003B69AD">
              <w:rPr>
                <w:sz w:val="20"/>
                <w:lang w:eastAsia="en-AU"/>
              </w:rPr>
              <w:t>Community use</w:t>
            </w:r>
          </w:p>
        </w:tc>
        <w:tc>
          <w:tcPr>
            <w:tcW w:w="1417" w:type="dxa"/>
          </w:tcPr>
          <w:p w14:paraId="58D44B03" w14:textId="7C861EF4" w:rsidR="00826DA3" w:rsidRPr="003B69AD" w:rsidRDefault="00826DA3" w:rsidP="00826DA3">
            <w:pPr>
              <w:jc w:val="left"/>
              <w:rPr>
                <w:sz w:val="20"/>
                <w:lang w:eastAsia="en-AU"/>
              </w:rPr>
            </w:pPr>
            <w:r w:rsidRPr="00A500B4">
              <w:rPr>
                <w:sz w:val="20"/>
                <w:lang w:eastAsia="en-AU"/>
              </w:rPr>
              <w:t>71.75</w:t>
            </w:r>
          </w:p>
        </w:tc>
        <w:tc>
          <w:tcPr>
            <w:tcW w:w="1134" w:type="dxa"/>
          </w:tcPr>
          <w:p w14:paraId="634EA33B" w14:textId="405E6742" w:rsidR="00826DA3" w:rsidRPr="003B69AD" w:rsidRDefault="00826DA3" w:rsidP="00826DA3">
            <w:pPr>
              <w:jc w:val="left"/>
              <w:rPr>
                <w:sz w:val="20"/>
                <w:lang w:eastAsia="en-AU"/>
              </w:rPr>
            </w:pPr>
            <w:r w:rsidRPr="00CE41A8">
              <w:rPr>
                <w:sz w:val="20"/>
              </w:rPr>
              <w:t>24.6</w:t>
            </w:r>
            <w:r>
              <w:rPr>
                <w:sz w:val="20"/>
              </w:rPr>
              <w:t>0</w:t>
            </w:r>
          </w:p>
        </w:tc>
        <w:tc>
          <w:tcPr>
            <w:tcW w:w="992" w:type="dxa"/>
          </w:tcPr>
          <w:p w14:paraId="5AD8F2E9" w14:textId="00AC291F" w:rsidR="00826DA3" w:rsidRPr="003B69AD" w:rsidRDefault="00826DA3" w:rsidP="00826DA3">
            <w:pPr>
              <w:jc w:val="left"/>
              <w:rPr>
                <w:sz w:val="20"/>
                <w:lang w:eastAsia="en-AU"/>
              </w:rPr>
            </w:pPr>
            <w:r w:rsidRPr="00CE41A8">
              <w:rPr>
                <w:sz w:val="20"/>
              </w:rPr>
              <w:t>12.29</w:t>
            </w:r>
          </w:p>
        </w:tc>
        <w:tc>
          <w:tcPr>
            <w:tcW w:w="1276" w:type="dxa"/>
          </w:tcPr>
          <w:p w14:paraId="4FEBC4BD" w14:textId="392B8D89" w:rsidR="00826DA3" w:rsidRPr="003B69AD" w:rsidRDefault="00826DA3" w:rsidP="00826DA3">
            <w:pPr>
              <w:jc w:val="left"/>
              <w:rPr>
                <w:sz w:val="20"/>
                <w:lang w:eastAsia="en-AU"/>
              </w:rPr>
            </w:pPr>
            <w:r w:rsidRPr="00CE41A8">
              <w:rPr>
                <w:sz w:val="20"/>
              </w:rPr>
              <w:t>34.86</w:t>
            </w:r>
          </w:p>
        </w:tc>
        <w:tc>
          <w:tcPr>
            <w:tcW w:w="1276" w:type="dxa"/>
          </w:tcPr>
          <w:p w14:paraId="22E75650" w14:textId="2828E205" w:rsidR="00826DA3" w:rsidRPr="003B69AD" w:rsidRDefault="00826DA3" w:rsidP="00826DA3">
            <w:pPr>
              <w:jc w:val="left"/>
              <w:rPr>
                <w:sz w:val="20"/>
                <w:lang w:eastAsia="en-AU"/>
              </w:rPr>
            </w:pPr>
            <w:r w:rsidRPr="00926E39">
              <w:rPr>
                <w:sz w:val="20"/>
                <w:lang w:eastAsia="en-AU"/>
              </w:rPr>
              <w:t>10.25</w:t>
            </w:r>
          </w:p>
        </w:tc>
        <w:tc>
          <w:tcPr>
            <w:tcW w:w="1339" w:type="dxa"/>
          </w:tcPr>
          <w:p w14:paraId="1FE6F1C3" w14:textId="4350C44C" w:rsidR="00826DA3" w:rsidRPr="003B69AD" w:rsidRDefault="00826DA3" w:rsidP="00826DA3">
            <w:pPr>
              <w:jc w:val="left"/>
              <w:rPr>
                <w:sz w:val="20"/>
                <w:lang w:eastAsia="en-AU"/>
              </w:rPr>
            </w:pPr>
            <w:r w:rsidRPr="00926E39">
              <w:rPr>
                <w:sz w:val="20"/>
                <w:lang w:eastAsia="en-AU"/>
              </w:rPr>
              <w:t>10.25</w:t>
            </w:r>
          </w:p>
        </w:tc>
      </w:tr>
      <w:tr w:rsidR="00826DA3" w:rsidRPr="003B69AD" w14:paraId="3F780586" w14:textId="77777777" w:rsidTr="003B69AD">
        <w:trPr>
          <w:trHeight w:val="165"/>
        </w:trPr>
        <w:tc>
          <w:tcPr>
            <w:tcW w:w="1581" w:type="dxa"/>
          </w:tcPr>
          <w:p w14:paraId="110B8287" w14:textId="77777777" w:rsidR="00826DA3" w:rsidRPr="003B69AD" w:rsidRDefault="00826DA3" w:rsidP="00826DA3">
            <w:pPr>
              <w:rPr>
                <w:sz w:val="20"/>
                <w:lang w:eastAsia="en-AU"/>
              </w:rPr>
            </w:pPr>
            <w:r w:rsidRPr="003B69AD">
              <w:rPr>
                <w:sz w:val="20"/>
                <w:lang w:eastAsia="en-AU"/>
              </w:rPr>
              <w:t>Function facility</w:t>
            </w:r>
          </w:p>
        </w:tc>
        <w:tc>
          <w:tcPr>
            <w:tcW w:w="1417" w:type="dxa"/>
          </w:tcPr>
          <w:p w14:paraId="019B2D05" w14:textId="42FB5BBE" w:rsidR="00826DA3" w:rsidRPr="003B69AD" w:rsidRDefault="00826DA3" w:rsidP="00826DA3">
            <w:pPr>
              <w:jc w:val="left"/>
              <w:rPr>
                <w:sz w:val="20"/>
                <w:lang w:eastAsia="en-AU"/>
              </w:rPr>
            </w:pPr>
            <w:r w:rsidRPr="00A500B4">
              <w:rPr>
                <w:sz w:val="20"/>
                <w:lang w:eastAsia="en-AU"/>
              </w:rPr>
              <w:t>71.75</w:t>
            </w:r>
          </w:p>
        </w:tc>
        <w:tc>
          <w:tcPr>
            <w:tcW w:w="1134" w:type="dxa"/>
          </w:tcPr>
          <w:p w14:paraId="391AC03B" w14:textId="3FFB6443" w:rsidR="00826DA3" w:rsidRPr="003B69AD" w:rsidRDefault="00826DA3" w:rsidP="00826DA3">
            <w:pPr>
              <w:jc w:val="left"/>
              <w:rPr>
                <w:sz w:val="20"/>
                <w:lang w:eastAsia="en-AU"/>
              </w:rPr>
            </w:pPr>
            <w:r w:rsidRPr="00CE41A8">
              <w:rPr>
                <w:sz w:val="20"/>
              </w:rPr>
              <w:t>24.6</w:t>
            </w:r>
            <w:r>
              <w:rPr>
                <w:sz w:val="20"/>
              </w:rPr>
              <w:t>0</w:t>
            </w:r>
          </w:p>
        </w:tc>
        <w:tc>
          <w:tcPr>
            <w:tcW w:w="992" w:type="dxa"/>
          </w:tcPr>
          <w:p w14:paraId="524D5FBD" w14:textId="2A4228D2" w:rsidR="00826DA3" w:rsidRPr="003B69AD" w:rsidRDefault="00826DA3" w:rsidP="00826DA3">
            <w:pPr>
              <w:jc w:val="left"/>
              <w:rPr>
                <w:sz w:val="20"/>
                <w:lang w:eastAsia="en-AU"/>
              </w:rPr>
            </w:pPr>
            <w:r w:rsidRPr="00CE41A8">
              <w:rPr>
                <w:sz w:val="20"/>
              </w:rPr>
              <w:t>12.29</w:t>
            </w:r>
          </w:p>
        </w:tc>
        <w:tc>
          <w:tcPr>
            <w:tcW w:w="1276" w:type="dxa"/>
          </w:tcPr>
          <w:p w14:paraId="7D5EC5D3" w14:textId="693BD367" w:rsidR="00826DA3" w:rsidRPr="003B69AD" w:rsidRDefault="00826DA3" w:rsidP="00826DA3">
            <w:pPr>
              <w:jc w:val="left"/>
              <w:rPr>
                <w:sz w:val="20"/>
                <w:lang w:eastAsia="en-AU"/>
              </w:rPr>
            </w:pPr>
            <w:r w:rsidRPr="00CE41A8">
              <w:rPr>
                <w:sz w:val="20"/>
              </w:rPr>
              <w:t>34.86</w:t>
            </w:r>
          </w:p>
        </w:tc>
        <w:tc>
          <w:tcPr>
            <w:tcW w:w="1276" w:type="dxa"/>
          </w:tcPr>
          <w:p w14:paraId="37D82CA2" w14:textId="62F2379B" w:rsidR="00826DA3" w:rsidRPr="003B69AD" w:rsidRDefault="00826DA3" w:rsidP="00826DA3">
            <w:pPr>
              <w:jc w:val="left"/>
              <w:rPr>
                <w:sz w:val="20"/>
                <w:lang w:eastAsia="en-AU"/>
              </w:rPr>
            </w:pPr>
            <w:r w:rsidRPr="00926E39">
              <w:rPr>
                <w:sz w:val="20"/>
                <w:lang w:eastAsia="en-AU"/>
              </w:rPr>
              <w:t>10.25</w:t>
            </w:r>
          </w:p>
        </w:tc>
        <w:tc>
          <w:tcPr>
            <w:tcW w:w="1339" w:type="dxa"/>
          </w:tcPr>
          <w:p w14:paraId="7B351BCA" w14:textId="62380513" w:rsidR="00826DA3" w:rsidRPr="003B69AD" w:rsidRDefault="00826DA3" w:rsidP="00826DA3">
            <w:pPr>
              <w:jc w:val="left"/>
              <w:rPr>
                <w:sz w:val="20"/>
                <w:lang w:eastAsia="en-AU"/>
              </w:rPr>
            </w:pPr>
            <w:r w:rsidRPr="00926E39">
              <w:rPr>
                <w:sz w:val="20"/>
                <w:lang w:eastAsia="en-AU"/>
              </w:rPr>
              <w:t>10.25</w:t>
            </w:r>
          </w:p>
        </w:tc>
      </w:tr>
      <w:tr w:rsidR="00826DA3" w:rsidRPr="003B69AD" w14:paraId="0585113A" w14:textId="77777777" w:rsidTr="003B69AD">
        <w:trPr>
          <w:trHeight w:val="165"/>
        </w:trPr>
        <w:tc>
          <w:tcPr>
            <w:tcW w:w="1581" w:type="dxa"/>
          </w:tcPr>
          <w:p w14:paraId="7A78CA4E" w14:textId="77777777" w:rsidR="00826DA3" w:rsidRPr="003B69AD" w:rsidRDefault="00826DA3" w:rsidP="00826DA3">
            <w:pPr>
              <w:jc w:val="left"/>
              <w:rPr>
                <w:sz w:val="20"/>
                <w:lang w:eastAsia="en-AU"/>
              </w:rPr>
            </w:pPr>
            <w:r w:rsidRPr="003B69AD">
              <w:rPr>
                <w:sz w:val="20"/>
                <w:lang w:eastAsia="en-AU"/>
              </w:rPr>
              <w:t>Funeral parlour</w:t>
            </w:r>
          </w:p>
        </w:tc>
        <w:tc>
          <w:tcPr>
            <w:tcW w:w="1417" w:type="dxa"/>
          </w:tcPr>
          <w:p w14:paraId="06F6105F" w14:textId="78B0F043" w:rsidR="00826DA3" w:rsidRPr="003B69AD" w:rsidRDefault="00826DA3" w:rsidP="00826DA3">
            <w:pPr>
              <w:jc w:val="left"/>
              <w:rPr>
                <w:sz w:val="20"/>
                <w:lang w:eastAsia="en-AU"/>
              </w:rPr>
            </w:pPr>
            <w:r w:rsidRPr="00A500B4">
              <w:rPr>
                <w:sz w:val="20"/>
                <w:lang w:eastAsia="en-AU"/>
              </w:rPr>
              <w:t>71.75</w:t>
            </w:r>
          </w:p>
        </w:tc>
        <w:tc>
          <w:tcPr>
            <w:tcW w:w="1134" w:type="dxa"/>
          </w:tcPr>
          <w:p w14:paraId="28DEADB5" w14:textId="36FE21E4" w:rsidR="00826DA3" w:rsidRPr="003B69AD" w:rsidRDefault="00826DA3" w:rsidP="00826DA3">
            <w:pPr>
              <w:jc w:val="left"/>
              <w:rPr>
                <w:sz w:val="20"/>
                <w:lang w:eastAsia="en-AU"/>
              </w:rPr>
            </w:pPr>
            <w:r w:rsidRPr="00CE41A8">
              <w:rPr>
                <w:sz w:val="20"/>
              </w:rPr>
              <w:t>24.6</w:t>
            </w:r>
            <w:r>
              <w:rPr>
                <w:sz w:val="20"/>
              </w:rPr>
              <w:t>0</w:t>
            </w:r>
          </w:p>
        </w:tc>
        <w:tc>
          <w:tcPr>
            <w:tcW w:w="992" w:type="dxa"/>
          </w:tcPr>
          <w:p w14:paraId="01BABE24" w14:textId="4E6702DE" w:rsidR="00826DA3" w:rsidRPr="003B69AD" w:rsidRDefault="00826DA3" w:rsidP="00826DA3">
            <w:pPr>
              <w:jc w:val="left"/>
              <w:rPr>
                <w:sz w:val="20"/>
                <w:lang w:eastAsia="en-AU"/>
              </w:rPr>
            </w:pPr>
            <w:r w:rsidRPr="00CE41A8">
              <w:rPr>
                <w:sz w:val="20"/>
              </w:rPr>
              <w:t>12.29</w:t>
            </w:r>
          </w:p>
        </w:tc>
        <w:tc>
          <w:tcPr>
            <w:tcW w:w="1276" w:type="dxa"/>
          </w:tcPr>
          <w:p w14:paraId="741D2632" w14:textId="6AEBB962" w:rsidR="00826DA3" w:rsidRPr="003B69AD" w:rsidRDefault="00826DA3" w:rsidP="00826DA3">
            <w:pPr>
              <w:jc w:val="left"/>
              <w:rPr>
                <w:sz w:val="20"/>
                <w:lang w:eastAsia="en-AU"/>
              </w:rPr>
            </w:pPr>
            <w:r w:rsidRPr="00CE41A8">
              <w:rPr>
                <w:sz w:val="20"/>
              </w:rPr>
              <w:t>34.86</w:t>
            </w:r>
          </w:p>
        </w:tc>
        <w:tc>
          <w:tcPr>
            <w:tcW w:w="1276" w:type="dxa"/>
          </w:tcPr>
          <w:p w14:paraId="1D4F3212" w14:textId="1105EE36" w:rsidR="00826DA3" w:rsidRPr="003B69AD" w:rsidRDefault="00826DA3" w:rsidP="00826DA3">
            <w:pPr>
              <w:jc w:val="left"/>
              <w:rPr>
                <w:sz w:val="20"/>
                <w:lang w:eastAsia="en-AU"/>
              </w:rPr>
            </w:pPr>
            <w:r w:rsidRPr="00926E39">
              <w:rPr>
                <w:sz w:val="20"/>
                <w:lang w:eastAsia="en-AU"/>
              </w:rPr>
              <w:t>10.25</w:t>
            </w:r>
          </w:p>
        </w:tc>
        <w:tc>
          <w:tcPr>
            <w:tcW w:w="1339" w:type="dxa"/>
          </w:tcPr>
          <w:p w14:paraId="0240A84C" w14:textId="58630449" w:rsidR="00826DA3" w:rsidRPr="003B69AD" w:rsidRDefault="00826DA3" w:rsidP="00826DA3">
            <w:pPr>
              <w:jc w:val="left"/>
              <w:rPr>
                <w:sz w:val="20"/>
                <w:lang w:eastAsia="en-AU"/>
              </w:rPr>
            </w:pPr>
            <w:r w:rsidRPr="00926E39">
              <w:rPr>
                <w:sz w:val="20"/>
                <w:lang w:eastAsia="en-AU"/>
              </w:rPr>
              <w:t>10.25</w:t>
            </w:r>
          </w:p>
        </w:tc>
      </w:tr>
      <w:tr w:rsidR="00826DA3" w:rsidRPr="003B69AD" w14:paraId="65DB4EF8" w14:textId="77777777" w:rsidTr="003B69AD">
        <w:trPr>
          <w:trHeight w:val="165"/>
        </w:trPr>
        <w:tc>
          <w:tcPr>
            <w:tcW w:w="1581" w:type="dxa"/>
          </w:tcPr>
          <w:p w14:paraId="5CF29897" w14:textId="77777777" w:rsidR="00826DA3" w:rsidRPr="003B69AD" w:rsidRDefault="00826DA3" w:rsidP="00826DA3">
            <w:pPr>
              <w:jc w:val="left"/>
              <w:rPr>
                <w:sz w:val="20"/>
                <w:lang w:eastAsia="en-AU"/>
              </w:rPr>
            </w:pPr>
            <w:r w:rsidRPr="003B69AD">
              <w:rPr>
                <w:sz w:val="20"/>
                <w:lang w:eastAsia="en-AU"/>
              </w:rPr>
              <w:t>Place of worship</w:t>
            </w:r>
          </w:p>
        </w:tc>
        <w:tc>
          <w:tcPr>
            <w:tcW w:w="1417" w:type="dxa"/>
          </w:tcPr>
          <w:p w14:paraId="61D4C45E" w14:textId="78C8C5EF" w:rsidR="00826DA3" w:rsidRPr="003B69AD" w:rsidRDefault="00826DA3" w:rsidP="00826DA3">
            <w:pPr>
              <w:jc w:val="left"/>
              <w:rPr>
                <w:sz w:val="20"/>
                <w:lang w:eastAsia="en-AU"/>
              </w:rPr>
            </w:pPr>
            <w:r w:rsidRPr="00A500B4">
              <w:rPr>
                <w:sz w:val="20"/>
                <w:lang w:eastAsia="en-AU"/>
              </w:rPr>
              <w:t>71.75</w:t>
            </w:r>
          </w:p>
        </w:tc>
        <w:tc>
          <w:tcPr>
            <w:tcW w:w="1134" w:type="dxa"/>
          </w:tcPr>
          <w:p w14:paraId="3A7E2DCE" w14:textId="495E4C26" w:rsidR="00826DA3" w:rsidRPr="003B69AD" w:rsidRDefault="00826DA3" w:rsidP="00826DA3">
            <w:pPr>
              <w:jc w:val="left"/>
              <w:rPr>
                <w:sz w:val="20"/>
                <w:lang w:eastAsia="en-AU"/>
              </w:rPr>
            </w:pPr>
            <w:r w:rsidRPr="00CE41A8">
              <w:rPr>
                <w:sz w:val="20"/>
              </w:rPr>
              <w:t>24.6</w:t>
            </w:r>
            <w:r>
              <w:rPr>
                <w:sz w:val="20"/>
              </w:rPr>
              <w:t>0</w:t>
            </w:r>
          </w:p>
        </w:tc>
        <w:tc>
          <w:tcPr>
            <w:tcW w:w="992" w:type="dxa"/>
          </w:tcPr>
          <w:p w14:paraId="15B001A5" w14:textId="419C1E0E" w:rsidR="00826DA3" w:rsidRPr="003B69AD" w:rsidRDefault="00826DA3" w:rsidP="00826DA3">
            <w:pPr>
              <w:jc w:val="left"/>
              <w:rPr>
                <w:sz w:val="20"/>
                <w:lang w:eastAsia="en-AU"/>
              </w:rPr>
            </w:pPr>
            <w:r w:rsidRPr="00CE41A8">
              <w:rPr>
                <w:sz w:val="20"/>
              </w:rPr>
              <w:t>12.29</w:t>
            </w:r>
          </w:p>
        </w:tc>
        <w:tc>
          <w:tcPr>
            <w:tcW w:w="1276" w:type="dxa"/>
          </w:tcPr>
          <w:p w14:paraId="1C3BC733" w14:textId="4C9A8C6B" w:rsidR="00826DA3" w:rsidRPr="003B69AD" w:rsidRDefault="00826DA3" w:rsidP="00826DA3">
            <w:pPr>
              <w:jc w:val="left"/>
              <w:rPr>
                <w:sz w:val="20"/>
                <w:lang w:eastAsia="en-AU"/>
              </w:rPr>
            </w:pPr>
            <w:r w:rsidRPr="00CE41A8">
              <w:rPr>
                <w:sz w:val="20"/>
              </w:rPr>
              <w:t>34.86</w:t>
            </w:r>
          </w:p>
        </w:tc>
        <w:tc>
          <w:tcPr>
            <w:tcW w:w="1276" w:type="dxa"/>
          </w:tcPr>
          <w:p w14:paraId="3C55A21B" w14:textId="7378602C" w:rsidR="00826DA3" w:rsidRPr="003B69AD" w:rsidRDefault="00826DA3" w:rsidP="00826DA3">
            <w:pPr>
              <w:jc w:val="left"/>
              <w:rPr>
                <w:sz w:val="20"/>
                <w:lang w:eastAsia="en-AU"/>
              </w:rPr>
            </w:pPr>
            <w:r w:rsidRPr="00926E39">
              <w:rPr>
                <w:sz w:val="20"/>
                <w:lang w:eastAsia="en-AU"/>
              </w:rPr>
              <w:t>10.25</w:t>
            </w:r>
          </w:p>
        </w:tc>
        <w:tc>
          <w:tcPr>
            <w:tcW w:w="1339" w:type="dxa"/>
          </w:tcPr>
          <w:p w14:paraId="3C38B096" w14:textId="7EA1E3BC" w:rsidR="00826DA3" w:rsidRPr="003B69AD" w:rsidRDefault="00826DA3" w:rsidP="00826DA3">
            <w:pPr>
              <w:jc w:val="left"/>
              <w:rPr>
                <w:sz w:val="20"/>
                <w:lang w:eastAsia="en-AU"/>
              </w:rPr>
            </w:pPr>
            <w:r w:rsidRPr="00926E39">
              <w:rPr>
                <w:sz w:val="20"/>
                <w:lang w:eastAsia="en-AU"/>
              </w:rPr>
              <w:t>10.25</w:t>
            </w:r>
          </w:p>
        </w:tc>
      </w:tr>
      <w:tr w:rsidR="003B69AD" w:rsidRPr="003B69AD" w14:paraId="7FE9B115" w14:textId="77777777" w:rsidTr="003B69AD">
        <w:trPr>
          <w:trHeight w:val="165"/>
        </w:trPr>
        <w:tc>
          <w:tcPr>
            <w:tcW w:w="9015" w:type="dxa"/>
            <w:gridSpan w:val="7"/>
            <w:shd w:val="clear" w:color="auto" w:fill="F2F2F2"/>
          </w:tcPr>
          <w:p w14:paraId="29717030" w14:textId="77777777" w:rsidR="003B69AD" w:rsidRPr="003B69AD" w:rsidRDefault="003B69AD" w:rsidP="00AD5B09">
            <w:pPr>
              <w:keepNext/>
              <w:spacing w:before="120" w:after="120"/>
              <w:jc w:val="left"/>
              <w:rPr>
                <w:b/>
                <w:sz w:val="20"/>
                <w:lang w:eastAsia="en-AU"/>
              </w:rPr>
            </w:pPr>
            <w:r w:rsidRPr="008A03E4">
              <w:rPr>
                <w:rFonts w:ascii="Arial" w:hAnsi="Arial" w:cs="Arial"/>
                <w:b/>
                <w:sz w:val="20"/>
                <w:lang w:eastAsia="en-AU"/>
              </w:rPr>
              <w:t>Commercial (bulk goods)</w:t>
            </w:r>
            <w:r w:rsidRPr="003B69AD">
              <w:rPr>
                <w:rFonts w:ascii="Arial" w:hAnsi="Arial" w:cs="Arial"/>
                <w:b/>
                <w:sz w:val="20"/>
                <w:lang w:eastAsia="en-AU"/>
              </w:rPr>
              <w:t xml:space="preserve"> </w:t>
            </w:r>
          </w:p>
        </w:tc>
      </w:tr>
      <w:tr w:rsidR="00826DA3" w:rsidRPr="003B69AD" w14:paraId="4F8BDFE1" w14:textId="77777777" w:rsidTr="003B69AD">
        <w:trPr>
          <w:trHeight w:val="165"/>
        </w:trPr>
        <w:tc>
          <w:tcPr>
            <w:tcW w:w="1581" w:type="dxa"/>
          </w:tcPr>
          <w:p w14:paraId="433B760E" w14:textId="77777777" w:rsidR="00826DA3" w:rsidRPr="003B69AD" w:rsidRDefault="00826DA3" w:rsidP="00826DA3">
            <w:pPr>
              <w:rPr>
                <w:sz w:val="20"/>
                <w:lang w:eastAsia="en-AU"/>
              </w:rPr>
            </w:pPr>
            <w:r w:rsidRPr="003B69AD">
              <w:rPr>
                <w:sz w:val="20"/>
                <w:lang w:eastAsia="en-AU"/>
              </w:rPr>
              <w:t>Agricultural suppl</w:t>
            </w:r>
            <w:r>
              <w:rPr>
                <w:sz w:val="20"/>
                <w:lang w:eastAsia="en-AU"/>
              </w:rPr>
              <w:t>ies</w:t>
            </w:r>
            <w:r w:rsidRPr="003B69AD">
              <w:rPr>
                <w:sz w:val="20"/>
                <w:lang w:eastAsia="en-AU"/>
              </w:rPr>
              <w:t xml:space="preserve"> store </w:t>
            </w:r>
          </w:p>
        </w:tc>
        <w:tc>
          <w:tcPr>
            <w:tcW w:w="1417" w:type="dxa"/>
          </w:tcPr>
          <w:p w14:paraId="5B2CC1A3" w14:textId="23AAA29A" w:rsidR="00826DA3" w:rsidRPr="003B69AD" w:rsidRDefault="00826DA3" w:rsidP="00826DA3">
            <w:pPr>
              <w:jc w:val="left"/>
              <w:rPr>
                <w:sz w:val="20"/>
                <w:lang w:eastAsia="en-AU"/>
              </w:rPr>
            </w:pPr>
            <w:r w:rsidRPr="001052EB">
              <w:rPr>
                <w:sz w:val="20"/>
                <w:lang w:eastAsia="en-AU"/>
              </w:rPr>
              <w:t>143.45</w:t>
            </w:r>
          </w:p>
        </w:tc>
        <w:tc>
          <w:tcPr>
            <w:tcW w:w="1134" w:type="dxa"/>
          </w:tcPr>
          <w:p w14:paraId="5F0D8027" w14:textId="642CB8CC" w:rsidR="00826DA3" w:rsidRPr="003B69AD" w:rsidRDefault="00826DA3" w:rsidP="00826DA3">
            <w:pPr>
              <w:jc w:val="left"/>
              <w:rPr>
                <w:sz w:val="20"/>
                <w:lang w:eastAsia="en-AU"/>
              </w:rPr>
            </w:pPr>
            <w:r w:rsidRPr="00CE41A8">
              <w:rPr>
                <w:sz w:val="20"/>
              </w:rPr>
              <w:t>24.6</w:t>
            </w:r>
            <w:r>
              <w:rPr>
                <w:sz w:val="20"/>
              </w:rPr>
              <w:t>0</w:t>
            </w:r>
          </w:p>
        </w:tc>
        <w:tc>
          <w:tcPr>
            <w:tcW w:w="992" w:type="dxa"/>
          </w:tcPr>
          <w:p w14:paraId="23FA2E43" w14:textId="22BA558F" w:rsidR="00826DA3" w:rsidRPr="003B69AD" w:rsidRDefault="00826DA3" w:rsidP="00826DA3">
            <w:pPr>
              <w:jc w:val="left"/>
              <w:rPr>
                <w:sz w:val="20"/>
                <w:lang w:eastAsia="en-AU"/>
              </w:rPr>
            </w:pPr>
            <w:r w:rsidRPr="00CE41A8">
              <w:rPr>
                <w:sz w:val="20"/>
              </w:rPr>
              <w:t>12.29</w:t>
            </w:r>
          </w:p>
        </w:tc>
        <w:tc>
          <w:tcPr>
            <w:tcW w:w="1276" w:type="dxa"/>
          </w:tcPr>
          <w:p w14:paraId="4FCD8EDD" w14:textId="6171148E" w:rsidR="00826DA3" w:rsidRPr="003B69AD" w:rsidRDefault="00826DA3" w:rsidP="00826DA3">
            <w:pPr>
              <w:jc w:val="left"/>
              <w:rPr>
                <w:sz w:val="20"/>
                <w:lang w:eastAsia="en-AU"/>
              </w:rPr>
            </w:pPr>
            <w:r w:rsidRPr="00CE41A8">
              <w:rPr>
                <w:sz w:val="20"/>
              </w:rPr>
              <w:t>106.56</w:t>
            </w:r>
          </w:p>
        </w:tc>
        <w:tc>
          <w:tcPr>
            <w:tcW w:w="1276" w:type="dxa"/>
          </w:tcPr>
          <w:p w14:paraId="1BEE9BEA" w14:textId="753D06FE" w:rsidR="00826DA3" w:rsidRPr="003B69AD" w:rsidRDefault="00826DA3" w:rsidP="00826DA3">
            <w:pPr>
              <w:jc w:val="left"/>
              <w:rPr>
                <w:sz w:val="20"/>
                <w:lang w:eastAsia="en-AU"/>
              </w:rPr>
            </w:pPr>
            <w:r w:rsidRPr="00926E39">
              <w:rPr>
                <w:sz w:val="20"/>
                <w:lang w:eastAsia="en-AU"/>
              </w:rPr>
              <w:t>10.25</w:t>
            </w:r>
          </w:p>
        </w:tc>
        <w:tc>
          <w:tcPr>
            <w:tcW w:w="1339" w:type="dxa"/>
          </w:tcPr>
          <w:p w14:paraId="2BE01B81" w14:textId="25BCBC23" w:rsidR="00826DA3" w:rsidRPr="003B69AD" w:rsidRDefault="00826DA3" w:rsidP="00826DA3">
            <w:pPr>
              <w:jc w:val="left"/>
              <w:rPr>
                <w:sz w:val="20"/>
                <w:lang w:eastAsia="en-AU"/>
              </w:rPr>
            </w:pPr>
            <w:r w:rsidRPr="00926E39">
              <w:rPr>
                <w:sz w:val="20"/>
                <w:lang w:eastAsia="en-AU"/>
              </w:rPr>
              <w:t>10.25</w:t>
            </w:r>
          </w:p>
        </w:tc>
      </w:tr>
      <w:tr w:rsidR="00826DA3" w:rsidRPr="003B69AD" w14:paraId="6C8F7626" w14:textId="77777777" w:rsidTr="003B69AD">
        <w:trPr>
          <w:trHeight w:val="165"/>
        </w:trPr>
        <w:tc>
          <w:tcPr>
            <w:tcW w:w="1581" w:type="dxa"/>
          </w:tcPr>
          <w:p w14:paraId="4418A789" w14:textId="77777777" w:rsidR="00826DA3" w:rsidRPr="003B69AD" w:rsidRDefault="00826DA3" w:rsidP="00826DA3">
            <w:pPr>
              <w:rPr>
                <w:sz w:val="20"/>
                <w:lang w:eastAsia="en-AU"/>
              </w:rPr>
            </w:pPr>
            <w:r w:rsidRPr="003B69AD">
              <w:rPr>
                <w:sz w:val="20"/>
                <w:lang w:eastAsia="en-AU"/>
              </w:rPr>
              <w:t>Bulk landscape supplies</w:t>
            </w:r>
          </w:p>
        </w:tc>
        <w:tc>
          <w:tcPr>
            <w:tcW w:w="1417" w:type="dxa"/>
          </w:tcPr>
          <w:p w14:paraId="00E002B9" w14:textId="56A04E0D" w:rsidR="00826DA3" w:rsidRPr="003B69AD" w:rsidRDefault="00826DA3" w:rsidP="00826DA3">
            <w:pPr>
              <w:jc w:val="left"/>
              <w:rPr>
                <w:sz w:val="20"/>
                <w:lang w:eastAsia="en-AU"/>
              </w:rPr>
            </w:pPr>
            <w:r w:rsidRPr="00425EB1">
              <w:rPr>
                <w:sz w:val="20"/>
                <w:lang w:eastAsia="en-AU"/>
              </w:rPr>
              <w:t>143.45</w:t>
            </w:r>
          </w:p>
        </w:tc>
        <w:tc>
          <w:tcPr>
            <w:tcW w:w="1134" w:type="dxa"/>
          </w:tcPr>
          <w:p w14:paraId="2CD51F6B" w14:textId="5EDF1B24" w:rsidR="00826DA3" w:rsidRPr="003B69AD" w:rsidRDefault="00826DA3" w:rsidP="00826DA3">
            <w:pPr>
              <w:jc w:val="left"/>
              <w:rPr>
                <w:sz w:val="20"/>
                <w:lang w:eastAsia="en-AU"/>
              </w:rPr>
            </w:pPr>
            <w:r w:rsidRPr="00CE41A8">
              <w:rPr>
                <w:sz w:val="20"/>
              </w:rPr>
              <w:t>24.6</w:t>
            </w:r>
            <w:r>
              <w:rPr>
                <w:sz w:val="20"/>
              </w:rPr>
              <w:t>0</w:t>
            </w:r>
          </w:p>
        </w:tc>
        <w:tc>
          <w:tcPr>
            <w:tcW w:w="992" w:type="dxa"/>
          </w:tcPr>
          <w:p w14:paraId="072305CC" w14:textId="30212CCA" w:rsidR="00826DA3" w:rsidRPr="003B69AD" w:rsidRDefault="00826DA3" w:rsidP="00826DA3">
            <w:pPr>
              <w:jc w:val="left"/>
              <w:rPr>
                <w:sz w:val="20"/>
                <w:lang w:eastAsia="en-AU"/>
              </w:rPr>
            </w:pPr>
            <w:r w:rsidRPr="00CE41A8">
              <w:rPr>
                <w:sz w:val="20"/>
              </w:rPr>
              <w:t>12.29</w:t>
            </w:r>
          </w:p>
        </w:tc>
        <w:tc>
          <w:tcPr>
            <w:tcW w:w="1276" w:type="dxa"/>
          </w:tcPr>
          <w:p w14:paraId="65A20B62" w14:textId="79B66456" w:rsidR="00826DA3" w:rsidRPr="003B69AD" w:rsidRDefault="00826DA3" w:rsidP="00826DA3">
            <w:pPr>
              <w:jc w:val="left"/>
              <w:rPr>
                <w:sz w:val="20"/>
                <w:lang w:eastAsia="en-AU"/>
              </w:rPr>
            </w:pPr>
            <w:r w:rsidRPr="00CE41A8">
              <w:rPr>
                <w:sz w:val="20"/>
              </w:rPr>
              <w:t>106.56</w:t>
            </w:r>
          </w:p>
        </w:tc>
        <w:tc>
          <w:tcPr>
            <w:tcW w:w="1276" w:type="dxa"/>
          </w:tcPr>
          <w:p w14:paraId="149B8D80" w14:textId="1DA4D495" w:rsidR="00826DA3" w:rsidRPr="003B69AD" w:rsidRDefault="00826DA3" w:rsidP="00826DA3">
            <w:pPr>
              <w:jc w:val="left"/>
              <w:rPr>
                <w:sz w:val="20"/>
                <w:lang w:eastAsia="en-AU"/>
              </w:rPr>
            </w:pPr>
            <w:r w:rsidRPr="00926E39">
              <w:rPr>
                <w:sz w:val="20"/>
                <w:lang w:eastAsia="en-AU"/>
              </w:rPr>
              <w:t>10.25</w:t>
            </w:r>
          </w:p>
        </w:tc>
        <w:tc>
          <w:tcPr>
            <w:tcW w:w="1339" w:type="dxa"/>
          </w:tcPr>
          <w:p w14:paraId="2E903008" w14:textId="4ED893D5" w:rsidR="00826DA3" w:rsidRPr="003B69AD" w:rsidRDefault="00826DA3" w:rsidP="00826DA3">
            <w:pPr>
              <w:jc w:val="left"/>
              <w:rPr>
                <w:sz w:val="20"/>
                <w:lang w:eastAsia="en-AU"/>
              </w:rPr>
            </w:pPr>
            <w:r w:rsidRPr="00926E39">
              <w:rPr>
                <w:sz w:val="20"/>
                <w:lang w:eastAsia="en-AU"/>
              </w:rPr>
              <w:t>10.25</w:t>
            </w:r>
          </w:p>
        </w:tc>
      </w:tr>
      <w:tr w:rsidR="00826DA3" w:rsidRPr="003B69AD" w14:paraId="5B2AE2A5" w14:textId="77777777" w:rsidTr="003B69AD">
        <w:trPr>
          <w:trHeight w:val="165"/>
        </w:trPr>
        <w:tc>
          <w:tcPr>
            <w:tcW w:w="1581" w:type="dxa"/>
          </w:tcPr>
          <w:p w14:paraId="56B48870" w14:textId="77777777" w:rsidR="00826DA3" w:rsidRPr="003B69AD" w:rsidRDefault="00826DA3" w:rsidP="00826DA3">
            <w:pPr>
              <w:rPr>
                <w:sz w:val="20"/>
                <w:lang w:eastAsia="en-AU"/>
              </w:rPr>
            </w:pPr>
            <w:r w:rsidRPr="003B69AD">
              <w:rPr>
                <w:sz w:val="20"/>
                <w:lang w:eastAsia="en-AU"/>
              </w:rPr>
              <w:t>Garden centre</w:t>
            </w:r>
          </w:p>
        </w:tc>
        <w:tc>
          <w:tcPr>
            <w:tcW w:w="1417" w:type="dxa"/>
          </w:tcPr>
          <w:p w14:paraId="66E31B9C" w14:textId="17C7A1ED" w:rsidR="00826DA3" w:rsidRPr="003B69AD" w:rsidRDefault="00826DA3" w:rsidP="00826DA3">
            <w:pPr>
              <w:jc w:val="left"/>
              <w:rPr>
                <w:sz w:val="20"/>
                <w:lang w:eastAsia="en-AU"/>
              </w:rPr>
            </w:pPr>
            <w:r w:rsidRPr="00425EB1">
              <w:rPr>
                <w:sz w:val="20"/>
                <w:lang w:eastAsia="en-AU"/>
              </w:rPr>
              <w:t>143.45</w:t>
            </w:r>
          </w:p>
        </w:tc>
        <w:tc>
          <w:tcPr>
            <w:tcW w:w="1134" w:type="dxa"/>
          </w:tcPr>
          <w:p w14:paraId="31A7113B" w14:textId="609BBC4A" w:rsidR="00826DA3" w:rsidRPr="003B69AD" w:rsidRDefault="00826DA3" w:rsidP="00826DA3">
            <w:pPr>
              <w:jc w:val="left"/>
              <w:rPr>
                <w:sz w:val="20"/>
                <w:lang w:eastAsia="en-AU"/>
              </w:rPr>
            </w:pPr>
            <w:r w:rsidRPr="00CE41A8">
              <w:rPr>
                <w:sz w:val="20"/>
              </w:rPr>
              <w:t>24.6</w:t>
            </w:r>
            <w:r>
              <w:rPr>
                <w:sz w:val="20"/>
              </w:rPr>
              <w:t>0</w:t>
            </w:r>
          </w:p>
        </w:tc>
        <w:tc>
          <w:tcPr>
            <w:tcW w:w="992" w:type="dxa"/>
          </w:tcPr>
          <w:p w14:paraId="714CCAF0" w14:textId="51934FC1" w:rsidR="00826DA3" w:rsidRPr="003B69AD" w:rsidRDefault="00826DA3" w:rsidP="00826DA3">
            <w:pPr>
              <w:jc w:val="left"/>
              <w:rPr>
                <w:sz w:val="20"/>
                <w:lang w:eastAsia="en-AU"/>
              </w:rPr>
            </w:pPr>
            <w:r w:rsidRPr="00CE41A8">
              <w:rPr>
                <w:sz w:val="20"/>
              </w:rPr>
              <w:t>12.29</w:t>
            </w:r>
          </w:p>
        </w:tc>
        <w:tc>
          <w:tcPr>
            <w:tcW w:w="1276" w:type="dxa"/>
          </w:tcPr>
          <w:p w14:paraId="2A125678" w14:textId="6B27DF5B" w:rsidR="00826DA3" w:rsidRPr="003B69AD" w:rsidRDefault="00826DA3" w:rsidP="00826DA3">
            <w:pPr>
              <w:jc w:val="left"/>
              <w:rPr>
                <w:sz w:val="20"/>
                <w:lang w:eastAsia="en-AU"/>
              </w:rPr>
            </w:pPr>
            <w:r w:rsidRPr="00CE41A8">
              <w:rPr>
                <w:sz w:val="20"/>
              </w:rPr>
              <w:t>106.56</w:t>
            </w:r>
          </w:p>
        </w:tc>
        <w:tc>
          <w:tcPr>
            <w:tcW w:w="1276" w:type="dxa"/>
          </w:tcPr>
          <w:p w14:paraId="1C8C080C" w14:textId="562D009B" w:rsidR="00826DA3" w:rsidRPr="003B69AD" w:rsidRDefault="00826DA3" w:rsidP="00826DA3">
            <w:pPr>
              <w:jc w:val="left"/>
              <w:rPr>
                <w:sz w:val="20"/>
                <w:lang w:eastAsia="en-AU"/>
              </w:rPr>
            </w:pPr>
            <w:r w:rsidRPr="00926E39">
              <w:rPr>
                <w:sz w:val="20"/>
                <w:lang w:eastAsia="en-AU"/>
              </w:rPr>
              <w:t>10.25</w:t>
            </w:r>
          </w:p>
        </w:tc>
        <w:tc>
          <w:tcPr>
            <w:tcW w:w="1339" w:type="dxa"/>
          </w:tcPr>
          <w:p w14:paraId="431D6EA7" w14:textId="37CDA132" w:rsidR="00826DA3" w:rsidRPr="003B69AD" w:rsidRDefault="00826DA3" w:rsidP="00826DA3">
            <w:pPr>
              <w:jc w:val="left"/>
              <w:rPr>
                <w:sz w:val="20"/>
                <w:lang w:eastAsia="en-AU"/>
              </w:rPr>
            </w:pPr>
            <w:r w:rsidRPr="00926E39">
              <w:rPr>
                <w:sz w:val="20"/>
                <w:lang w:eastAsia="en-AU"/>
              </w:rPr>
              <w:t>10.25</w:t>
            </w:r>
          </w:p>
        </w:tc>
      </w:tr>
      <w:tr w:rsidR="00826DA3" w:rsidRPr="003B69AD" w14:paraId="24F4C76F" w14:textId="77777777" w:rsidTr="003B69AD">
        <w:trPr>
          <w:trHeight w:val="165"/>
        </w:trPr>
        <w:tc>
          <w:tcPr>
            <w:tcW w:w="1581" w:type="dxa"/>
          </w:tcPr>
          <w:p w14:paraId="1745B5F3" w14:textId="77777777" w:rsidR="00826DA3" w:rsidRPr="003B69AD" w:rsidRDefault="00826DA3" w:rsidP="00826DA3">
            <w:pPr>
              <w:rPr>
                <w:sz w:val="20"/>
                <w:lang w:eastAsia="en-AU"/>
              </w:rPr>
            </w:pPr>
            <w:r w:rsidRPr="003B69AD">
              <w:rPr>
                <w:sz w:val="20"/>
                <w:lang w:eastAsia="en-AU"/>
              </w:rPr>
              <w:t>Hardware and trade supplies</w:t>
            </w:r>
          </w:p>
        </w:tc>
        <w:tc>
          <w:tcPr>
            <w:tcW w:w="1417" w:type="dxa"/>
          </w:tcPr>
          <w:p w14:paraId="6861F53B" w14:textId="36EB0C5D" w:rsidR="00826DA3" w:rsidRPr="003B69AD" w:rsidRDefault="00826DA3" w:rsidP="00826DA3">
            <w:pPr>
              <w:jc w:val="left"/>
              <w:rPr>
                <w:sz w:val="20"/>
                <w:lang w:eastAsia="en-AU"/>
              </w:rPr>
            </w:pPr>
            <w:r w:rsidRPr="00425EB1">
              <w:rPr>
                <w:sz w:val="20"/>
                <w:lang w:eastAsia="en-AU"/>
              </w:rPr>
              <w:t>143.45</w:t>
            </w:r>
          </w:p>
        </w:tc>
        <w:tc>
          <w:tcPr>
            <w:tcW w:w="1134" w:type="dxa"/>
          </w:tcPr>
          <w:p w14:paraId="1109BCFE" w14:textId="724610F1" w:rsidR="00826DA3" w:rsidRPr="003B69AD" w:rsidRDefault="00826DA3" w:rsidP="00826DA3">
            <w:pPr>
              <w:jc w:val="left"/>
              <w:rPr>
                <w:sz w:val="20"/>
                <w:lang w:eastAsia="en-AU"/>
              </w:rPr>
            </w:pPr>
            <w:r w:rsidRPr="00CE41A8">
              <w:rPr>
                <w:sz w:val="20"/>
              </w:rPr>
              <w:t>24.6</w:t>
            </w:r>
            <w:r>
              <w:rPr>
                <w:sz w:val="20"/>
              </w:rPr>
              <w:t>0</w:t>
            </w:r>
          </w:p>
        </w:tc>
        <w:tc>
          <w:tcPr>
            <w:tcW w:w="992" w:type="dxa"/>
          </w:tcPr>
          <w:p w14:paraId="3DA4069C" w14:textId="0504E07F" w:rsidR="00826DA3" w:rsidRPr="003B69AD" w:rsidRDefault="00826DA3" w:rsidP="00826DA3">
            <w:pPr>
              <w:jc w:val="left"/>
              <w:rPr>
                <w:sz w:val="20"/>
                <w:lang w:eastAsia="en-AU"/>
              </w:rPr>
            </w:pPr>
            <w:r w:rsidRPr="00CE41A8">
              <w:rPr>
                <w:sz w:val="20"/>
              </w:rPr>
              <w:t>12.29</w:t>
            </w:r>
          </w:p>
        </w:tc>
        <w:tc>
          <w:tcPr>
            <w:tcW w:w="1276" w:type="dxa"/>
          </w:tcPr>
          <w:p w14:paraId="589E5A33" w14:textId="53903F81" w:rsidR="00826DA3" w:rsidRPr="003B69AD" w:rsidRDefault="00826DA3" w:rsidP="00826DA3">
            <w:pPr>
              <w:jc w:val="left"/>
              <w:rPr>
                <w:sz w:val="20"/>
                <w:lang w:eastAsia="en-AU"/>
              </w:rPr>
            </w:pPr>
            <w:r w:rsidRPr="00CE41A8">
              <w:rPr>
                <w:sz w:val="20"/>
              </w:rPr>
              <w:t>106.56</w:t>
            </w:r>
          </w:p>
        </w:tc>
        <w:tc>
          <w:tcPr>
            <w:tcW w:w="1276" w:type="dxa"/>
          </w:tcPr>
          <w:p w14:paraId="4DF733F6" w14:textId="5706C85B" w:rsidR="00826DA3" w:rsidRPr="003B69AD" w:rsidRDefault="00826DA3" w:rsidP="00826DA3">
            <w:pPr>
              <w:jc w:val="left"/>
              <w:rPr>
                <w:sz w:val="20"/>
                <w:lang w:eastAsia="en-AU"/>
              </w:rPr>
            </w:pPr>
            <w:r w:rsidRPr="00926E39">
              <w:rPr>
                <w:sz w:val="20"/>
                <w:lang w:eastAsia="en-AU"/>
              </w:rPr>
              <w:t>10.25</w:t>
            </w:r>
          </w:p>
        </w:tc>
        <w:tc>
          <w:tcPr>
            <w:tcW w:w="1339" w:type="dxa"/>
          </w:tcPr>
          <w:p w14:paraId="1F91519D" w14:textId="7333BA90" w:rsidR="00826DA3" w:rsidRPr="003B69AD" w:rsidRDefault="00826DA3" w:rsidP="00826DA3">
            <w:pPr>
              <w:jc w:val="left"/>
              <w:rPr>
                <w:sz w:val="20"/>
                <w:lang w:eastAsia="en-AU"/>
              </w:rPr>
            </w:pPr>
            <w:r w:rsidRPr="00926E39">
              <w:rPr>
                <w:sz w:val="20"/>
                <w:lang w:eastAsia="en-AU"/>
              </w:rPr>
              <w:t>10.25</w:t>
            </w:r>
          </w:p>
        </w:tc>
      </w:tr>
      <w:tr w:rsidR="00826DA3" w:rsidRPr="003B69AD" w14:paraId="3D600BB0" w14:textId="77777777" w:rsidTr="003B69AD">
        <w:trPr>
          <w:trHeight w:val="165"/>
        </w:trPr>
        <w:tc>
          <w:tcPr>
            <w:tcW w:w="1581" w:type="dxa"/>
          </w:tcPr>
          <w:p w14:paraId="5D93A72B" w14:textId="77777777" w:rsidR="00826DA3" w:rsidRPr="003B69AD" w:rsidRDefault="00826DA3" w:rsidP="00826DA3">
            <w:pPr>
              <w:rPr>
                <w:sz w:val="20"/>
                <w:lang w:eastAsia="en-AU"/>
              </w:rPr>
            </w:pPr>
            <w:r w:rsidRPr="003B69AD">
              <w:rPr>
                <w:sz w:val="20"/>
                <w:lang w:eastAsia="en-AU"/>
              </w:rPr>
              <w:t>Outdoor sales</w:t>
            </w:r>
          </w:p>
        </w:tc>
        <w:tc>
          <w:tcPr>
            <w:tcW w:w="1417" w:type="dxa"/>
          </w:tcPr>
          <w:p w14:paraId="0480FF28" w14:textId="03BC9A83" w:rsidR="00826DA3" w:rsidRPr="003B69AD" w:rsidRDefault="00826DA3" w:rsidP="00826DA3">
            <w:pPr>
              <w:jc w:val="left"/>
              <w:rPr>
                <w:sz w:val="20"/>
                <w:lang w:eastAsia="en-AU"/>
              </w:rPr>
            </w:pPr>
            <w:r w:rsidRPr="00425EB1">
              <w:rPr>
                <w:sz w:val="20"/>
                <w:lang w:eastAsia="en-AU"/>
              </w:rPr>
              <w:t>143.45</w:t>
            </w:r>
          </w:p>
        </w:tc>
        <w:tc>
          <w:tcPr>
            <w:tcW w:w="1134" w:type="dxa"/>
          </w:tcPr>
          <w:p w14:paraId="63C94F89" w14:textId="75804F3B" w:rsidR="00826DA3" w:rsidRPr="003B69AD" w:rsidRDefault="00826DA3" w:rsidP="00826DA3">
            <w:pPr>
              <w:jc w:val="left"/>
              <w:rPr>
                <w:sz w:val="20"/>
                <w:lang w:eastAsia="en-AU"/>
              </w:rPr>
            </w:pPr>
            <w:r w:rsidRPr="00CE41A8">
              <w:rPr>
                <w:sz w:val="20"/>
              </w:rPr>
              <w:t>24.6</w:t>
            </w:r>
            <w:r>
              <w:rPr>
                <w:sz w:val="20"/>
              </w:rPr>
              <w:t>0</w:t>
            </w:r>
          </w:p>
        </w:tc>
        <w:tc>
          <w:tcPr>
            <w:tcW w:w="992" w:type="dxa"/>
          </w:tcPr>
          <w:p w14:paraId="3CFD28D7" w14:textId="566C7AC0" w:rsidR="00826DA3" w:rsidRPr="003B69AD" w:rsidRDefault="00826DA3" w:rsidP="00826DA3">
            <w:pPr>
              <w:jc w:val="left"/>
              <w:rPr>
                <w:sz w:val="20"/>
                <w:lang w:eastAsia="en-AU"/>
              </w:rPr>
            </w:pPr>
            <w:r w:rsidRPr="00CE41A8">
              <w:rPr>
                <w:sz w:val="20"/>
              </w:rPr>
              <w:t>12.29</w:t>
            </w:r>
          </w:p>
        </w:tc>
        <w:tc>
          <w:tcPr>
            <w:tcW w:w="1276" w:type="dxa"/>
          </w:tcPr>
          <w:p w14:paraId="5714936D" w14:textId="1FB7ECE8" w:rsidR="00826DA3" w:rsidRPr="003B69AD" w:rsidRDefault="00826DA3" w:rsidP="00826DA3">
            <w:pPr>
              <w:jc w:val="left"/>
              <w:rPr>
                <w:sz w:val="20"/>
                <w:lang w:eastAsia="en-AU"/>
              </w:rPr>
            </w:pPr>
            <w:r w:rsidRPr="00CE41A8">
              <w:rPr>
                <w:sz w:val="20"/>
              </w:rPr>
              <w:t>106.56</w:t>
            </w:r>
          </w:p>
        </w:tc>
        <w:tc>
          <w:tcPr>
            <w:tcW w:w="1276" w:type="dxa"/>
          </w:tcPr>
          <w:p w14:paraId="4B6895D6" w14:textId="4EB308BF" w:rsidR="00826DA3" w:rsidRPr="003B69AD" w:rsidRDefault="00826DA3" w:rsidP="00826DA3">
            <w:pPr>
              <w:jc w:val="left"/>
              <w:rPr>
                <w:sz w:val="20"/>
                <w:lang w:eastAsia="en-AU"/>
              </w:rPr>
            </w:pPr>
            <w:r w:rsidRPr="00926E39">
              <w:rPr>
                <w:sz w:val="20"/>
                <w:lang w:eastAsia="en-AU"/>
              </w:rPr>
              <w:t>10.25</w:t>
            </w:r>
          </w:p>
        </w:tc>
        <w:tc>
          <w:tcPr>
            <w:tcW w:w="1339" w:type="dxa"/>
          </w:tcPr>
          <w:p w14:paraId="06491966" w14:textId="12F72454" w:rsidR="00826DA3" w:rsidRPr="003B69AD" w:rsidRDefault="00826DA3" w:rsidP="00826DA3">
            <w:pPr>
              <w:jc w:val="left"/>
              <w:rPr>
                <w:sz w:val="20"/>
                <w:lang w:eastAsia="en-AU"/>
              </w:rPr>
            </w:pPr>
            <w:r w:rsidRPr="00926E39">
              <w:rPr>
                <w:sz w:val="20"/>
                <w:lang w:eastAsia="en-AU"/>
              </w:rPr>
              <w:t>10.25</w:t>
            </w:r>
          </w:p>
        </w:tc>
      </w:tr>
      <w:tr w:rsidR="00826DA3" w:rsidRPr="003B69AD" w14:paraId="3A3A86BA" w14:textId="77777777" w:rsidTr="003B69AD">
        <w:trPr>
          <w:trHeight w:val="165"/>
        </w:trPr>
        <w:tc>
          <w:tcPr>
            <w:tcW w:w="1581" w:type="dxa"/>
          </w:tcPr>
          <w:p w14:paraId="28AD2A2B" w14:textId="77777777" w:rsidR="00826DA3" w:rsidRPr="003B69AD" w:rsidRDefault="00826DA3" w:rsidP="00826DA3">
            <w:pPr>
              <w:rPr>
                <w:sz w:val="20"/>
                <w:lang w:eastAsia="en-AU"/>
              </w:rPr>
            </w:pPr>
            <w:r w:rsidRPr="003B69AD">
              <w:rPr>
                <w:sz w:val="20"/>
                <w:lang w:eastAsia="en-AU"/>
              </w:rPr>
              <w:t>Showroom</w:t>
            </w:r>
          </w:p>
        </w:tc>
        <w:tc>
          <w:tcPr>
            <w:tcW w:w="1417" w:type="dxa"/>
          </w:tcPr>
          <w:p w14:paraId="16377530" w14:textId="6B13DCB8" w:rsidR="00826DA3" w:rsidRPr="003B69AD" w:rsidRDefault="00826DA3" w:rsidP="00826DA3">
            <w:pPr>
              <w:jc w:val="left"/>
              <w:rPr>
                <w:sz w:val="20"/>
                <w:lang w:eastAsia="en-AU"/>
              </w:rPr>
            </w:pPr>
            <w:r w:rsidRPr="00425EB1">
              <w:rPr>
                <w:sz w:val="20"/>
                <w:lang w:eastAsia="en-AU"/>
              </w:rPr>
              <w:t>143.45</w:t>
            </w:r>
          </w:p>
        </w:tc>
        <w:tc>
          <w:tcPr>
            <w:tcW w:w="1134" w:type="dxa"/>
          </w:tcPr>
          <w:p w14:paraId="68976370" w14:textId="74075F46" w:rsidR="00826DA3" w:rsidRPr="003B69AD" w:rsidRDefault="00826DA3" w:rsidP="00826DA3">
            <w:pPr>
              <w:jc w:val="left"/>
              <w:rPr>
                <w:sz w:val="20"/>
                <w:lang w:eastAsia="en-AU"/>
              </w:rPr>
            </w:pPr>
            <w:r w:rsidRPr="00CE41A8">
              <w:rPr>
                <w:sz w:val="20"/>
              </w:rPr>
              <w:t>24.6</w:t>
            </w:r>
            <w:r>
              <w:rPr>
                <w:sz w:val="20"/>
              </w:rPr>
              <w:t>0</w:t>
            </w:r>
          </w:p>
        </w:tc>
        <w:tc>
          <w:tcPr>
            <w:tcW w:w="992" w:type="dxa"/>
          </w:tcPr>
          <w:p w14:paraId="12CEB7F3" w14:textId="59DEF7F0" w:rsidR="00826DA3" w:rsidRPr="003B69AD" w:rsidRDefault="00826DA3" w:rsidP="00826DA3">
            <w:pPr>
              <w:jc w:val="left"/>
              <w:rPr>
                <w:sz w:val="20"/>
                <w:lang w:eastAsia="en-AU"/>
              </w:rPr>
            </w:pPr>
            <w:r w:rsidRPr="00CE41A8">
              <w:rPr>
                <w:sz w:val="20"/>
              </w:rPr>
              <w:t>12.29</w:t>
            </w:r>
          </w:p>
        </w:tc>
        <w:tc>
          <w:tcPr>
            <w:tcW w:w="1276" w:type="dxa"/>
          </w:tcPr>
          <w:p w14:paraId="1F73AD36" w14:textId="345C8AA0" w:rsidR="00826DA3" w:rsidRPr="003B69AD" w:rsidRDefault="00826DA3" w:rsidP="00826DA3">
            <w:pPr>
              <w:jc w:val="left"/>
              <w:rPr>
                <w:sz w:val="20"/>
                <w:lang w:eastAsia="en-AU"/>
              </w:rPr>
            </w:pPr>
            <w:r w:rsidRPr="00CE41A8">
              <w:rPr>
                <w:sz w:val="20"/>
              </w:rPr>
              <w:t>106.56</w:t>
            </w:r>
          </w:p>
        </w:tc>
        <w:tc>
          <w:tcPr>
            <w:tcW w:w="1276" w:type="dxa"/>
          </w:tcPr>
          <w:p w14:paraId="33C8B27B" w14:textId="504FBA5B" w:rsidR="00826DA3" w:rsidRPr="003B69AD" w:rsidRDefault="00826DA3" w:rsidP="00826DA3">
            <w:pPr>
              <w:jc w:val="left"/>
              <w:rPr>
                <w:sz w:val="20"/>
                <w:lang w:eastAsia="en-AU"/>
              </w:rPr>
            </w:pPr>
            <w:r w:rsidRPr="00926E39">
              <w:rPr>
                <w:sz w:val="20"/>
                <w:lang w:eastAsia="en-AU"/>
              </w:rPr>
              <w:t>10.25</w:t>
            </w:r>
          </w:p>
        </w:tc>
        <w:tc>
          <w:tcPr>
            <w:tcW w:w="1339" w:type="dxa"/>
          </w:tcPr>
          <w:p w14:paraId="3573E590" w14:textId="1246E90F" w:rsidR="00826DA3" w:rsidRPr="003B69AD" w:rsidRDefault="00826DA3" w:rsidP="00826DA3">
            <w:pPr>
              <w:jc w:val="left"/>
              <w:rPr>
                <w:sz w:val="20"/>
                <w:lang w:eastAsia="en-AU"/>
              </w:rPr>
            </w:pPr>
            <w:r w:rsidRPr="00926E39">
              <w:rPr>
                <w:sz w:val="20"/>
                <w:lang w:eastAsia="en-AU"/>
              </w:rPr>
              <w:t>10.25</w:t>
            </w:r>
          </w:p>
        </w:tc>
      </w:tr>
      <w:tr w:rsidR="003B69AD" w:rsidRPr="003B69AD" w14:paraId="68C97523" w14:textId="77777777" w:rsidTr="003B69AD">
        <w:trPr>
          <w:trHeight w:val="165"/>
        </w:trPr>
        <w:tc>
          <w:tcPr>
            <w:tcW w:w="9015" w:type="dxa"/>
            <w:gridSpan w:val="7"/>
            <w:shd w:val="clear" w:color="auto" w:fill="F2F2F2"/>
          </w:tcPr>
          <w:p w14:paraId="724F56FF"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Commercial (retail) </w:t>
            </w:r>
          </w:p>
        </w:tc>
      </w:tr>
      <w:tr w:rsidR="00826DA3" w:rsidRPr="003B69AD" w14:paraId="02133354" w14:textId="77777777" w:rsidTr="003B69AD">
        <w:trPr>
          <w:trHeight w:val="165"/>
        </w:trPr>
        <w:tc>
          <w:tcPr>
            <w:tcW w:w="1581" w:type="dxa"/>
          </w:tcPr>
          <w:p w14:paraId="75B0A3B3" w14:textId="007CF8D6" w:rsidR="00826DA3" w:rsidRPr="003B69AD" w:rsidRDefault="00826DA3" w:rsidP="00826DA3">
            <w:pPr>
              <w:rPr>
                <w:sz w:val="20"/>
                <w:lang w:eastAsia="en-AU"/>
              </w:rPr>
            </w:pPr>
            <w:r>
              <w:rPr>
                <w:sz w:val="20"/>
                <w:lang w:eastAsia="en-AU"/>
              </w:rPr>
              <w:t>Adult store</w:t>
            </w:r>
          </w:p>
        </w:tc>
        <w:tc>
          <w:tcPr>
            <w:tcW w:w="1417" w:type="dxa"/>
          </w:tcPr>
          <w:p w14:paraId="14851147" w14:textId="60C1F391" w:rsidR="00826DA3" w:rsidRDefault="00826DA3" w:rsidP="00826DA3">
            <w:pPr>
              <w:jc w:val="left"/>
              <w:rPr>
                <w:sz w:val="20"/>
                <w:lang w:eastAsia="en-AU"/>
              </w:rPr>
            </w:pPr>
            <w:r w:rsidRPr="004717C8">
              <w:rPr>
                <w:sz w:val="20"/>
                <w:lang w:eastAsia="en-AU"/>
              </w:rPr>
              <w:t>184.45</w:t>
            </w:r>
          </w:p>
        </w:tc>
        <w:tc>
          <w:tcPr>
            <w:tcW w:w="1134" w:type="dxa"/>
          </w:tcPr>
          <w:p w14:paraId="4FF47F06" w14:textId="5239B769" w:rsidR="00826DA3"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71B9E5CA" w14:textId="66DF2810" w:rsidR="00826DA3" w:rsidRDefault="00826DA3" w:rsidP="00826DA3">
            <w:pPr>
              <w:jc w:val="left"/>
              <w:rPr>
                <w:sz w:val="20"/>
                <w:lang w:eastAsia="en-AU"/>
              </w:rPr>
            </w:pPr>
            <w:r w:rsidRPr="000A1857">
              <w:rPr>
                <w:sz w:val="20"/>
                <w:lang w:eastAsia="en-AU"/>
              </w:rPr>
              <w:t>12.29</w:t>
            </w:r>
          </w:p>
        </w:tc>
        <w:tc>
          <w:tcPr>
            <w:tcW w:w="1276" w:type="dxa"/>
          </w:tcPr>
          <w:p w14:paraId="03B163B5" w14:textId="12CD8C10" w:rsidR="00826DA3" w:rsidRDefault="00826DA3" w:rsidP="00826DA3">
            <w:pPr>
              <w:jc w:val="left"/>
              <w:rPr>
                <w:sz w:val="20"/>
                <w:lang w:eastAsia="en-AU"/>
              </w:rPr>
            </w:pPr>
            <w:r w:rsidRPr="000A1857">
              <w:rPr>
                <w:sz w:val="20"/>
                <w:lang w:eastAsia="en-AU"/>
              </w:rPr>
              <w:t>147.56</w:t>
            </w:r>
          </w:p>
        </w:tc>
        <w:tc>
          <w:tcPr>
            <w:tcW w:w="1276" w:type="dxa"/>
          </w:tcPr>
          <w:p w14:paraId="474ACAD4" w14:textId="28C8FE5D" w:rsidR="00826DA3" w:rsidRPr="003B69AD" w:rsidRDefault="00826DA3" w:rsidP="00826DA3">
            <w:pPr>
              <w:jc w:val="left"/>
              <w:rPr>
                <w:sz w:val="20"/>
                <w:lang w:eastAsia="en-AU"/>
              </w:rPr>
            </w:pPr>
            <w:r w:rsidRPr="00926E39">
              <w:rPr>
                <w:sz w:val="20"/>
                <w:lang w:eastAsia="en-AU"/>
              </w:rPr>
              <w:t>10.25</w:t>
            </w:r>
          </w:p>
        </w:tc>
        <w:tc>
          <w:tcPr>
            <w:tcW w:w="1339" w:type="dxa"/>
          </w:tcPr>
          <w:p w14:paraId="1B540A13" w14:textId="53EC79C5" w:rsidR="00826DA3" w:rsidRPr="003B69AD" w:rsidRDefault="00826DA3" w:rsidP="00826DA3">
            <w:pPr>
              <w:jc w:val="left"/>
              <w:rPr>
                <w:sz w:val="20"/>
                <w:lang w:eastAsia="en-AU"/>
              </w:rPr>
            </w:pPr>
            <w:r w:rsidRPr="00926E39">
              <w:rPr>
                <w:sz w:val="20"/>
                <w:lang w:eastAsia="en-AU"/>
              </w:rPr>
              <w:t>10.25</w:t>
            </w:r>
          </w:p>
        </w:tc>
      </w:tr>
      <w:tr w:rsidR="00826DA3" w:rsidRPr="003B69AD" w14:paraId="2A38A2FF" w14:textId="77777777" w:rsidTr="003B69AD">
        <w:trPr>
          <w:trHeight w:val="165"/>
        </w:trPr>
        <w:tc>
          <w:tcPr>
            <w:tcW w:w="1581" w:type="dxa"/>
          </w:tcPr>
          <w:p w14:paraId="139FAD57" w14:textId="77777777" w:rsidR="00826DA3" w:rsidRPr="003B69AD" w:rsidRDefault="00826DA3" w:rsidP="00826DA3">
            <w:pPr>
              <w:rPr>
                <w:sz w:val="20"/>
                <w:lang w:eastAsia="en-AU"/>
              </w:rPr>
            </w:pPr>
            <w:r w:rsidRPr="003B69AD">
              <w:rPr>
                <w:sz w:val="20"/>
                <w:lang w:eastAsia="en-AU"/>
              </w:rPr>
              <w:lastRenderedPageBreak/>
              <w:t>Food and drink outlet</w:t>
            </w:r>
          </w:p>
        </w:tc>
        <w:tc>
          <w:tcPr>
            <w:tcW w:w="1417" w:type="dxa"/>
          </w:tcPr>
          <w:p w14:paraId="6FC98C1D" w14:textId="45679DC5" w:rsidR="00826DA3" w:rsidRPr="003B69AD" w:rsidRDefault="00826DA3" w:rsidP="00826DA3">
            <w:pPr>
              <w:jc w:val="left"/>
              <w:rPr>
                <w:sz w:val="20"/>
                <w:lang w:eastAsia="en-AU"/>
              </w:rPr>
            </w:pPr>
            <w:r w:rsidRPr="004717C8">
              <w:rPr>
                <w:sz w:val="20"/>
                <w:lang w:eastAsia="en-AU"/>
              </w:rPr>
              <w:t>184.45</w:t>
            </w:r>
          </w:p>
        </w:tc>
        <w:tc>
          <w:tcPr>
            <w:tcW w:w="1134" w:type="dxa"/>
          </w:tcPr>
          <w:p w14:paraId="22112681" w14:textId="331C66AF"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06FEE0FC" w14:textId="639C126D" w:rsidR="00826DA3" w:rsidRPr="003B69AD" w:rsidRDefault="00826DA3" w:rsidP="00826DA3">
            <w:pPr>
              <w:jc w:val="left"/>
              <w:rPr>
                <w:sz w:val="20"/>
                <w:lang w:eastAsia="en-AU"/>
              </w:rPr>
            </w:pPr>
            <w:r w:rsidRPr="000A1857">
              <w:rPr>
                <w:sz w:val="20"/>
                <w:lang w:eastAsia="en-AU"/>
              </w:rPr>
              <w:t>12.29</w:t>
            </w:r>
          </w:p>
        </w:tc>
        <w:tc>
          <w:tcPr>
            <w:tcW w:w="1276" w:type="dxa"/>
          </w:tcPr>
          <w:p w14:paraId="7B09C6E9" w14:textId="757BCB0B" w:rsidR="00826DA3" w:rsidRPr="003B69AD" w:rsidRDefault="00826DA3" w:rsidP="00826DA3">
            <w:pPr>
              <w:jc w:val="left"/>
              <w:rPr>
                <w:sz w:val="20"/>
                <w:lang w:eastAsia="en-AU"/>
              </w:rPr>
            </w:pPr>
            <w:r w:rsidRPr="000A1857">
              <w:rPr>
                <w:sz w:val="20"/>
                <w:lang w:eastAsia="en-AU"/>
              </w:rPr>
              <w:t>147.56</w:t>
            </w:r>
          </w:p>
        </w:tc>
        <w:tc>
          <w:tcPr>
            <w:tcW w:w="1276" w:type="dxa"/>
          </w:tcPr>
          <w:p w14:paraId="4120CEA8" w14:textId="31140A31" w:rsidR="00826DA3" w:rsidRPr="003B69AD" w:rsidRDefault="00826DA3" w:rsidP="00826DA3">
            <w:pPr>
              <w:jc w:val="left"/>
              <w:rPr>
                <w:sz w:val="20"/>
                <w:lang w:eastAsia="en-AU"/>
              </w:rPr>
            </w:pPr>
            <w:r w:rsidRPr="00926E39">
              <w:rPr>
                <w:sz w:val="20"/>
                <w:lang w:eastAsia="en-AU"/>
              </w:rPr>
              <w:t>10.25</w:t>
            </w:r>
          </w:p>
        </w:tc>
        <w:tc>
          <w:tcPr>
            <w:tcW w:w="1339" w:type="dxa"/>
          </w:tcPr>
          <w:p w14:paraId="22A4E02B" w14:textId="3BDEE0BE" w:rsidR="00826DA3" w:rsidRPr="003B69AD" w:rsidRDefault="00826DA3" w:rsidP="00826DA3">
            <w:pPr>
              <w:jc w:val="left"/>
              <w:rPr>
                <w:sz w:val="20"/>
                <w:lang w:eastAsia="en-AU"/>
              </w:rPr>
            </w:pPr>
            <w:r w:rsidRPr="00926E39">
              <w:rPr>
                <w:sz w:val="20"/>
                <w:lang w:eastAsia="en-AU"/>
              </w:rPr>
              <w:t>10.25</w:t>
            </w:r>
          </w:p>
        </w:tc>
      </w:tr>
      <w:tr w:rsidR="00826DA3" w:rsidRPr="003B69AD" w14:paraId="715EBA7A" w14:textId="77777777" w:rsidTr="003B69AD">
        <w:trPr>
          <w:trHeight w:val="165"/>
        </w:trPr>
        <w:tc>
          <w:tcPr>
            <w:tcW w:w="1581" w:type="dxa"/>
          </w:tcPr>
          <w:p w14:paraId="59D1CE27" w14:textId="77777777" w:rsidR="00826DA3" w:rsidRPr="003B69AD" w:rsidRDefault="00826DA3" w:rsidP="00826DA3">
            <w:pPr>
              <w:rPr>
                <w:sz w:val="20"/>
                <w:lang w:eastAsia="en-AU"/>
              </w:rPr>
            </w:pPr>
            <w:r w:rsidRPr="003B69AD">
              <w:rPr>
                <w:sz w:val="20"/>
                <w:lang w:eastAsia="en-AU"/>
              </w:rPr>
              <w:t>Service industry</w:t>
            </w:r>
          </w:p>
        </w:tc>
        <w:tc>
          <w:tcPr>
            <w:tcW w:w="1417" w:type="dxa"/>
          </w:tcPr>
          <w:p w14:paraId="60DE8CE0" w14:textId="45705FD9" w:rsidR="00826DA3" w:rsidRPr="003B69AD" w:rsidRDefault="00826DA3" w:rsidP="00826DA3">
            <w:pPr>
              <w:jc w:val="left"/>
              <w:rPr>
                <w:sz w:val="20"/>
                <w:lang w:eastAsia="en-AU"/>
              </w:rPr>
            </w:pPr>
            <w:r w:rsidRPr="003B6EFA">
              <w:rPr>
                <w:sz w:val="20"/>
                <w:lang w:eastAsia="en-AU"/>
              </w:rPr>
              <w:t>184.45</w:t>
            </w:r>
          </w:p>
        </w:tc>
        <w:tc>
          <w:tcPr>
            <w:tcW w:w="1134" w:type="dxa"/>
          </w:tcPr>
          <w:p w14:paraId="54CF5DFE" w14:textId="0319F382"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3255B357" w14:textId="159F7661" w:rsidR="00826DA3" w:rsidRPr="003B69AD" w:rsidRDefault="00826DA3" w:rsidP="00826DA3">
            <w:pPr>
              <w:jc w:val="left"/>
              <w:rPr>
                <w:sz w:val="20"/>
                <w:lang w:eastAsia="en-AU"/>
              </w:rPr>
            </w:pPr>
            <w:r w:rsidRPr="000A1857">
              <w:rPr>
                <w:sz w:val="20"/>
                <w:lang w:eastAsia="en-AU"/>
              </w:rPr>
              <w:t>12.29</w:t>
            </w:r>
          </w:p>
        </w:tc>
        <w:tc>
          <w:tcPr>
            <w:tcW w:w="1276" w:type="dxa"/>
          </w:tcPr>
          <w:p w14:paraId="1CCDD0D2" w14:textId="3FB3AB39" w:rsidR="00826DA3" w:rsidRPr="003B69AD" w:rsidRDefault="00826DA3" w:rsidP="00826DA3">
            <w:pPr>
              <w:jc w:val="left"/>
              <w:rPr>
                <w:sz w:val="20"/>
                <w:lang w:eastAsia="en-AU"/>
              </w:rPr>
            </w:pPr>
            <w:r w:rsidRPr="000A1857">
              <w:rPr>
                <w:sz w:val="20"/>
                <w:lang w:eastAsia="en-AU"/>
              </w:rPr>
              <w:t>147.56</w:t>
            </w:r>
          </w:p>
        </w:tc>
        <w:tc>
          <w:tcPr>
            <w:tcW w:w="1276" w:type="dxa"/>
          </w:tcPr>
          <w:p w14:paraId="1ED0D551" w14:textId="6ABC723C" w:rsidR="00826DA3" w:rsidRPr="003B69AD" w:rsidRDefault="00826DA3" w:rsidP="00826DA3">
            <w:pPr>
              <w:jc w:val="left"/>
              <w:rPr>
                <w:sz w:val="20"/>
                <w:lang w:eastAsia="en-AU"/>
              </w:rPr>
            </w:pPr>
            <w:r w:rsidRPr="00926E39">
              <w:rPr>
                <w:sz w:val="20"/>
                <w:lang w:eastAsia="en-AU"/>
              </w:rPr>
              <w:t>10.25</w:t>
            </w:r>
          </w:p>
        </w:tc>
        <w:tc>
          <w:tcPr>
            <w:tcW w:w="1339" w:type="dxa"/>
          </w:tcPr>
          <w:p w14:paraId="4C9453C6" w14:textId="5A776167" w:rsidR="00826DA3" w:rsidRPr="003B69AD" w:rsidRDefault="00826DA3" w:rsidP="00826DA3">
            <w:pPr>
              <w:jc w:val="left"/>
              <w:rPr>
                <w:sz w:val="20"/>
                <w:lang w:eastAsia="en-AU"/>
              </w:rPr>
            </w:pPr>
            <w:r w:rsidRPr="00926E39">
              <w:rPr>
                <w:sz w:val="20"/>
                <w:lang w:eastAsia="en-AU"/>
              </w:rPr>
              <w:t>10.25</w:t>
            </w:r>
          </w:p>
        </w:tc>
      </w:tr>
      <w:tr w:rsidR="00826DA3" w:rsidRPr="003B69AD" w14:paraId="2BC6A5FC" w14:textId="77777777" w:rsidTr="003B69AD">
        <w:trPr>
          <w:trHeight w:val="165"/>
        </w:trPr>
        <w:tc>
          <w:tcPr>
            <w:tcW w:w="1581" w:type="dxa"/>
          </w:tcPr>
          <w:p w14:paraId="5A24DB92" w14:textId="77777777" w:rsidR="00826DA3" w:rsidRPr="003B69AD" w:rsidRDefault="00826DA3" w:rsidP="00826DA3">
            <w:pPr>
              <w:rPr>
                <w:sz w:val="20"/>
                <w:lang w:eastAsia="en-AU"/>
              </w:rPr>
            </w:pPr>
            <w:r w:rsidRPr="003B69AD">
              <w:rPr>
                <w:sz w:val="20"/>
                <w:lang w:eastAsia="en-AU"/>
              </w:rPr>
              <w:t>Service station</w:t>
            </w:r>
          </w:p>
        </w:tc>
        <w:tc>
          <w:tcPr>
            <w:tcW w:w="1417" w:type="dxa"/>
          </w:tcPr>
          <w:p w14:paraId="5308569D" w14:textId="3528CE7F" w:rsidR="00826DA3" w:rsidRPr="003B69AD" w:rsidRDefault="00826DA3" w:rsidP="00826DA3">
            <w:pPr>
              <w:jc w:val="left"/>
              <w:rPr>
                <w:sz w:val="20"/>
                <w:lang w:eastAsia="en-AU"/>
              </w:rPr>
            </w:pPr>
            <w:r w:rsidRPr="003B6EFA">
              <w:rPr>
                <w:sz w:val="20"/>
                <w:lang w:eastAsia="en-AU"/>
              </w:rPr>
              <w:t>184.45</w:t>
            </w:r>
          </w:p>
        </w:tc>
        <w:tc>
          <w:tcPr>
            <w:tcW w:w="1134" w:type="dxa"/>
          </w:tcPr>
          <w:p w14:paraId="01EFB86E" w14:textId="7986B1C1"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6482FCF2" w14:textId="3F5E2E3A" w:rsidR="00826DA3" w:rsidRPr="003B69AD" w:rsidRDefault="00826DA3" w:rsidP="00826DA3">
            <w:pPr>
              <w:jc w:val="left"/>
              <w:rPr>
                <w:sz w:val="20"/>
                <w:lang w:eastAsia="en-AU"/>
              </w:rPr>
            </w:pPr>
            <w:r w:rsidRPr="000A1857">
              <w:rPr>
                <w:sz w:val="20"/>
                <w:lang w:eastAsia="en-AU"/>
              </w:rPr>
              <w:t>12.29</w:t>
            </w:r>
          </w:p>
        </w:tc>
        <w:tc>
          <w:tcPr>
            <w:tcW w:w="1276" w:type="dxa"/>
          </w:tcPr>
          <w:p w14:paraId="102EB778" w14:textId="3EDD0286" w:rsidR="00826DA3" w:rsidRPr="003B69AD" w:rsidRDefault="00826DA3" w:rsidP="00826DA3">
            <w:pPr>
              <w:jc w:val="left"/>
              <w:rPr>
                <w:sz w:val="20"/>
                <w:lang w:eastAsia="en-AU"/>
              </w:rPr>
            </w:pPr>
            <w:r w:rsidRPr="000A1857">
              <w:rPr>
                <w:sz w:val="20"/>
                <w:lang w:eastAsia="en-AU"/>
              </w:rPr>
              <w:t>147.56</w:t>
            </w:r>
          </w:p>
        </w:tc>
        <w:tc>
          <w:tcPr>
            <w:tcW w:w="1276" w:type="dxa"/>
          </w:tcPr>
          <w:p w14:paraId="6B41421F" w14:textId="5E407E6B" w:rsidR="00826DA3" w:rsidRPr="003B69AD" w:rsidRDefault="00826DA3" w:rsidP="00826DA3">
            <w:pPr>
              <w:jc w:val="left"/>
              <w:rPr>
                <w:sz w:val="20"/>
                <w:lang w:eastAsia="en-AU"/>
              </w:rPr>
            </w:pPr>
            <w:r w:rsidRPr="00926E39">
              <w:rPr>
                <w:sz w:val="20"/>
                <w:lang w:eastAsia="en-AU"/>
              </w:rPr>
              <w:t>10.25</w:t>
            </w:r>
          </w:p>
        </w:tc>
        <w:tc>
          <w:tcPr>
            <w:tcW w:w="1339" w:type="dxa"/>
          </w:tcPr>
          <w:p w14:paraId="41927CB3" w14:textId="5E149D33" w:rsidR="00826DA3" w:rsidRPr="003B69AD" w:rsidRDefault="00826DA3" w:rsidP="00826DA3">
            <w:pPr>
              <w:jc w:val="left"/>
              <w:rPr>
                <w:sz w:val="20"/>
                <w:lang w:eastAsia="en-AU"/>
              </w:rPr>
            </w:pPr>
            <w:r w:rsidRPr="00926E39">
              <w:rPr>
                <w:sz w:val="20"/>
                <w:lang w:eastAsia="en-AU"/>
              </w:rPr>
              <w:t>10.25</w:t>
            </w:r>
          </w:p>
        </w:tc>
      </w:tr>
      <w:tr w:rsidR="00826DA3" w:rsidRPr="003B69AD" w14:paraId="16227CE7" w14:textId="77777777" w:rsidTr="003B69AD">
        <w:trPr>
          <w:trHeight w:val="165"/>
        </w:trPr>
        <w:tc>
          <w:tcPr>
            <w:tcW w:w="1581" w:type="dxa"/>
          </w:tcPr>
          <w:p w14:paraId="7EDA8EE8" w14:textId="77777777" w:rsidR="00826DA3" w:rsidRPr="003B69AD" w:rsidRDefault="00826DA3" w:rsidP="00826DA3">
            <w:pPr>
              <w:rPr>
                <w:sz w:val="20"/>
                <w:lang w:eastAsia="en-AU"/>
              </w:rPr>
            </w:pPr>
            <w:r w:rsidRPr="003B69AD">
              <w:rPr>
                <w:sz w:val="20"/>
                <w:lang w:eastAsia="en-AU"/>
              </w:rPr>
              <w:t xml:space="preserve">Shop </w:t>
            </w:r>
          </w:p>
        </w:tc>
        <w:tc>
          <w:tcPr>
            <w:tcW w:w="1417" w:type="dxa"/>
          </w:tcPr>
          <w:p w14:paraId="21A95CBC" w14:textId="3A32BAF4" w:rsidR="00826DA3" w:rsidRPr="003B69AD" w:rsidRDefault="00826DA3" w:rsidP="00826DA3">
            <w:pPr>
              <w:jc w:val="left"/>
              <w:rPr>
                <w:sz w:val="20"/>
                <w:lang w:eastAsia="en-AU"/>
              </w:rPr>
            </w:pPr>
            <w:r w:rsidRPr="003B6EFA">
              <w:rPr>
                <w:sz w:val="20"/>
                <w:lang w:eastAsia="en-AU"/>
              </w:rPr>
              <w:t>184.45</w:t>
            </w:r>
          </w:p>
        </w:tc>
        <w:tc>
          <w:tcPr>
            <w:tcW w:w="1134" w:type="dxa"/>
          </w:tcPr>
          <w:p w14:paraId="795754E9" w14:textId="473AEC72"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26616CD3" w14:textId="3A8DA808" w:rsidR="00826DA3" w:rsidRPr="003B69AD" w:rsidRDefault="00826DA3" w:rsidP="00826DA3">
            <w:pPr>
              <w:jc w:val="left"/>
              <w:rPr>
                <w:sz w:val="20"/>
                <w:lang w:eastAsia="en-AU"/>
              </w:rPr>
            </w:pPr>
            <w:r w:rsidRPr="000A1857">
              <w:rPr>
                <w:sz w:val="20"/>
                <w:lang w:eastAsia="en-AU"/>
              </w:rPr>
              <w:t>12.29</w:t>
            </w:r>
          </w:p>
        </w:tc>
        <w:tc>
          <w:tcPr>
            <w:tcW w:w="1276" w:type="dxa"/>
          </w:tcPr>
          <w:p w14:paraId="0298B000" w14:textId="6B2A369C" w:rsidR="00826DA3" w:rsidRPr="003B69AD" w:rsidRDefault="00826DA3" w:rsidP="00826DA3">
            <w:pPr>
              <w:jc w:val="left"/>
              <w:rPr>
                <w:sz w:val="20"/>
                <w:lang w:eastAsia="en-AU"/>
              </w:rPr>
            </w:pPr>
            <w:r w:rsidRPr="000A1857">
              <w:rPr>
                <w:sz w:val="20"/>
                <w:lang w:eastAsia="en-AU"/>
              </w:rPr>
              <w:t>147.56</w:t>
            </w:r>
          </w:p>
        </w:tc>
        <w:tc>
          <w:tcPr>
            <w:tcW w:w="1276" w:type="dxa"/>
          </w:tcPr>
          <w:p w14:paraId="36A49F35" w14:textId="718018F8" w:rsidR="00826DA3" w:rsidRPr="003B69AD" w:rsidRDefault="00826DA3" w:rsidP="00826DA3">
            <w:pPr>
              <w:jc w:val="left"/>
              <w:rPr>
                <w:sz w:val="20"/>
                <w:lang w:eastAsia="en-AU"/>
              </w:rPr>
            </w:pPr>
            <w:r w:rsidRPr="00926E39">
              <w:rPr>
                <w:sz w:val="20"/>
                <w:lang w:eastAsia="en-AU"/>
              </w:rPr>
              <w:t>10.25</w:t>
            </w:r>
          </w:p>
        </w:tc>
        <w:tc>
          <w:tcPr>
            <w:tcW w:w="1339" w:type="dxa"/>
          </w:tcPr>
          <w:p w14:paraId="647C785D" w14:textId="055CB4D9" w:rsidR="00826DA3" w:rsidRPr="003B69AD" w:rsidRDefault="00826DA3" w:rsidP="00826DA3">
            <w:pPr>
              <w:jc w:val="left"/>
              <w:rPr>
                <w:sz w:val="20"/>
                <w:lang w:eastAsia="en-AU"/>
              </w:rPr>
            </w:pPr>
            <w:r w:rsidRPr="00926E39">
              <w:rPr>
                <w:sz w:val="20"/>
                <w:lang w:eastAsia="en-AU"/>
              </w:rPr>
              <w:t>10.25</w:t>
            </w:r>
          </w:p>
        </w:tc>
      </w:tr>
      <w:tr w:rsidR="00826DA3" w:rsidRPr="003B69AD" w14:paraId="2D4CBC64" w14:textId="77777777" w:rsidTr="003B69AD">
        <w:trPr>
          <w:trHeight w:val="165"/>
        </w:trPr>
        <w:tc>
          <w:tcPr>
            <w:tcW w:w="1581" w:type="dxa"/>
          </w:tcPr>
          <w:p w14:paraId="441E59B9" w14:textId="77777777" w:rsidR="00826DA3" w:rsidRPr="003B69AD" w:rsidRDefault="00826DA3" w:rsidP="00826DA3">
            <w:pPr>
              <w:rPr>
                <w:sz w:val="20"/>
                <w:lang w:eastAsia="en-AU"/>
              </w:rPr>
            </w:pPr>
            <w:r w:rsidRPr="003B69AD">
              <w:rPr>
                <w:sz w:val="20"/>
                <w:lang w:eastAsia="en-AU"/>
              </w:rPr>
              <w:t>Shopping centre</w:t>
            </w:r>
          </w:p>
        </w:tc>
        <w:tc>
          <w:tcPr>
            <w:tcW w:w="1417" w:type="dxa"/>
          </w:tcPr>
          <w:p w14:paraId="5B64E3B3" w14:textId="21418E5E" w:rsidR="00826DA3" w:rsidRPr="003B69AD" w:rsidRDefault="00826DA3" w:rsidP="00826DA3">
            <w:pPr>
              <w:jc w:val="left"/>
              <w:rPr>
                <w:sz w:val="20"/>
                <w:lang w:eastAsia="en-AU"/>
              </w:rPr>
            </w:pPr>
            <w:r w:rsidRPr="003B6EFA">
              <w:rPr>
                <w:sz w:val="20"/>
                <w:lang w:eastAsia="en-AU"/>
              </w:rPr>
              <w:t>184.45</w:t>
            </w:r>
          </w:p>
        </w:tc>
        <w:tc>
          <w:tcPr>
            <w:tcW w:w="1134" w:type="dxa"/>
          </w:tcPr>
          <w:p w14:paraId="48802D88" w14:textId="6AFF75E0"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785F9CA2" w14:textId="655A0863" w:rsidR="00826DA3" w:rsidRPr="003B69AD" w:rsidRDefault="00826DA3" w:rsidP="00826DA3">
            <w:pPr>
              <w:jc w:val="left"/>
              <w:rPr>
                <w:sz w:val="20"/>
                <w:lang w:eastAsia="en-AU"/>
              </w:rPr>
            </w:pPr>
            <w:r w:rsidRPr="000A1857">
              <w:rPr>
                <w:sz w:val="20"/>
                <w:lang w:eastAsia="en-AU"/>
              </w:rPr>
              <w:t>12.29</w:t>
            </w:r>
          </w:p>
        </w:tc>
        <w:tc>
          <w:tcPr>
            <w:tcW w:w="1276" w:type="dxa"/>
          </w:tcPr>
          <w:p w14:paraId="0708F814" w14:textId="144B05D2" w:rsidR="00826DA3" w:rsidRPr="003B69AD" w:rsidRDefault="00826DA3" w:rsidP="00826DA3">
            <w:pPr>
              <w:jc w:val="left"/>
              <w:rPr>
                <w:sz w:val="20"/>
                <w:lang w:eastAsia="en-AU"/>
              </w:rPr>
            </w:pPr>
            <w:r w:rsidRPr="000A1857">
              <w:rPr>
                <w:sz w:val="20"/>
                <w:lang w:eastAsia="en-AU"/>
              </w:rPr>
              <w:t>147.56</w:t>
            </w:r>
          </w:p>
        </w:tc>
        <w:tc>
          <w:tcPr>
            <w:tcW w:w="1276" w:type="dxa"/>
          </w:tcPr>
          <w:p w14:paraId="7E21C93D" w14:textId="16B0EB8C" w:rsidR="00826DA3" w:rsidRPr="003B69AD" w:rsidRDefault="00826DA3" w:rsidP="00826DA3">
            <w:pPr>
              <w:jc w:val="left"/>
              <w:rPr>
                <w:sz w:val="20"/>
                <w:lang w:eastAsia="en-AU"/>
              </w:rPr>
            </w:pPr>
            <w:r w:rsidRPr="00926E39">
              <w:rPr>
                <w:sz w:val="20"/>
                <w:lang w:eastAsia="en-AU"/>
              </w:rPr>
              <w:t>10.25</w:t>
            </w:r>
          </w:p>
        </w:tc>
        <w:tc>
          <w:tcPr>
            <w:tcW w:w="1339" w:type="dxa"/>
          </w:tcPr>
          <w:p w14:paraId="71322F47" w14:textId="3CFB4699" w:rsidR="00826DA3" w:rsidRPr="003B69AD" w:rsidRDefault="00826DA3" w:rsidP="00826DA3">
            <w:pPr>
              <w:jc w:val="left"/>
              <w:rPr>
                <w:sz w:val="20"/>
                <w:lang w:eastAsia="en-AU"/>
              </w:rPr>
            </w:pPr>
            <w:r w:rsidRPr="00926E39">
              <w:rPr>
                <w:sz w:val="20"/>
                <w:lang w:eastAsia="en-AU"/>
              </w:rPr>
              <w:t>10.25</w:t>
            </w:r>
          </w:p>
        </w:tc>
      </w:tr>
      <w:tr w:rsidR="003B69AD" w:rsidRPr="003B69AD" w14:paraId="113C2617" w14:textId="77777777" w:rsidTr="003B69AD">
        <w:trPr>
          <w:trHeight w:val="165"/>
        </w:trPr>
        <w:tc>
          <w:tcPr>
            <w:tcW w:w="9015" w:type="dxa"/>
            <w:gridSpan w:val="7"/>
            <w:shd w:val="clear" w:color="auto" w:fill="F2F2F2"/>
          </w:tcPr>
          <w:p w14:paraId="73E41D12"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Commercial (office) </w:t>
            </w:r>
          </w:p>
        </w:tc>
      </w:tr>
      <w:tr w:rsidR="00826DA3" w:rsidRPr="003B69AD" w14:paraId="73A29530" w14:textId="77777777" w:rsidTr="003B69AD">
        <w:trPr>
          <w:trHeight w:val="165"/>
        </w:trPr>
        <w:tc>
          <w:tcPr>
            <w:tcW w:w="1581" w:type="dxa"/>
          </w:tcPr>
          <w:p w14:paraId="4B8DFF38" w14:textId="77777777" w:rsidR="00826DA3" w:rsidRPr="003B69AD" w:rsidRDefault="00826DA3" w:rsidP="00826DA3">
            <w:pPr>
              <w:rPr>
                <w:sz w:val="20"/>
                <w:lang w:eastAsia="en-AU"/>
              </w:rPr>
            </w:pPr>
            <w:r w:rsidRPr="003B69AD">
              <w:rPr>
                <w:sz w:val="20"/>
                <w:lang w:eastAsia="en-AU"/>
              </w:rPr>
              <w:t>Office</w:t>
            </w:r>
          </w:p>
        </w:tc>
        <w:tc>
          <w:tcPr>
            <w:tcW w:w="1417" w:type="dxa"/>
          </w:tcPr>
          <w:p w14:paraId="2184F065" w14:textId="6686EBEB" w:rsidR="00826DA3" w:rsidRPr="003B69AD" w:rsidRDefault="00826DA3" w:rsidP="00826DA3">
            <w:pPr>
              <w:jc w:val="left"/>
              <w:rPr>
                <w:sz w:val="20"/>
                <w:lang w:eastAsia="en-AU"/>
              </w:rPr>
            </w:pPr>
            <w:r w:rsidRPr="004717C8">
              <w:rPr>
                <w:sz w:val="20"/>
                <w:lang w:eastAsia="en-AU"/>
              </w:rPr>
              <w:t>143.45</w:t>
            </w:r>
          </w:p>
        </w:tc>
        <w:tc>
          <w:tcPr>
            <w:tcW w:w="1134" w:type="dxa"/>
          </w:tcPr>
          <w:p w14:paraId="04071F7F" w14:textId="61158C15"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20500595" w14:textId="12ABE92F" w:rsidR="00826DA3" w:rsidRPr="003B69AD" w:rsidRDefault="00826DA3" w:rsidP="00826DA3">
            <w:pPr>
              <w:jc w:val="left"/>
              <w:rPr>
                <w:sz w:val="20"/>
                <w:lang w:eastAsia="en-AU"/>
              </w:rPr>
            </w:pPr>
            <w:r w:rsidRPr="000A1857">
              <w:rPr>
                <w:sz w:val="20"/>
                <w:lang w:eastAsia="en-AU"/>
              </w:rPr>
              <w:t>12.29</w:t>
            </w:r>
          </w:p>
        </w:tc>
        <w:tc>
          <w:tcPr>
            <w:tcW w:w="1276" w:type="dxa"/>
          </w:tcPr>
          <w:p w14:paraId="38F2F2AE" w14:textId="4AA92815" w:rsidR="00826DA3" w:rsidRPr="003B69AD" w:rsidRDefault="00826DA3" w:rsidP="00826DA3">
            <w:pPr>
              <w:jc w:val="left"/>
              <w:rPr>
                <w:sz w:val="20"/>
                <w:lang w:eastAsia="en-AU"/>
              </w:rPr>
            </w:pPr>
            <w:r w:rsidRPr="000A1857">
              <w:rPr>
                <w:sz w:val="20"/>
                <w:lang w:eastAsia="en-AU"/>
              </w:rPr>
              <w:t>106.56</w:t>
            </w:r>
          </w:p>
        </w:tc>
        <w:tc>
          <w:tcPr>
            <w:tcW w:w="1276" w:type="dxa"/>
          </w:tcPr>
          <w:p w14:paraId="5B54D6F9" w14:textId="56739A0D" w:rsidR="00826DA3" w:rsidRPr="003B69AD" w:rsidRDefault="00826DA3" w:rsidP="00826DA3">
            <w:pPr>
              <w:jc w:val="left"/>
              <w:rPr>
                <w:sz w:val="20"/>
                <w:lang w:eastAsia="en-AU"/>
              </w:rPr>
            </w:pPr>
            <w:r w:rsidRPr="00926E39">
              <w:rPr>
                <w:sz w:val="20"/>
                <w:lang w:eastAsia="en-AU"/>
              </w:rPr>
              <w:t>10.25</w:t>
            </w:r>
          </w:p>
        </w:tc>
        <w:tc>
          <w:tcPr>
            <w:tcW w:w="1339" w:type="dxa"/>
          </w:tcPr>
          <w:p w14:paraId="60C7FF86" w14:textId="2BE9B832" w:rsidR="00826DA3" w:rsidRPr="003B69AD" w:rsidRDefault="00826DA3" w:rsidP="00826DA3">
            <w:pPr>
              <w:jc w:val="left"/>
              <w:rPr>
                <w:sz w:val="20"/>
                <w:lang w:eastAsia="en-AU"/>
              </w:rPr>
            </w:pPr>
            <w:r w:rsidRPr="00926E39">
              <w:rPr>
                <w:sz w:val="20"/>
                <w:lang w:eastAsia="en-AU"/>
              </w:rPr>
              <w:t>10.25</w:t>
            </w:r>
          </w:p>
        </w:tc>
      </w:tr>
      <w:tr w:rsidR="00826DA3" w:rsidRPr="003B69AD" w14:paraId="366BEC0E" w14:textId="77777777" w:rsidTr="003B69AD">
        <w:trPr>
          <w:trHeight w:val="165"/>
        </w:trPr>
        <w:tc>
          <w:tcPr>
            <w:tcW w:w="1581" w:type="dxa"/>
          </w:tcPr>
          <w:p w14:paraId="3F4246A7" w14:textId="77777777" w:rsidR="00826DA3" w:rsidRPr="003B69AD" w:rsidRDefault="00826DA3" w:rsidP="00826DA3">
            <w:pPr>
              <w:rPr>
                <w:sz w:val="20"/>
                <w:lang w:eastAsia="en-AU"/>
              </w:rPr>
            </w:pPr>
            <w:r w:rsidRPr="003B69AD">
              <w:rPr>
                <w:sz w:val="20"/>
                <w:lang w:eastAsia="en-AU"/>
              </w:rPr>
              <w:t>Sales office</w:t>
            </w:r>
          </w:p>
        </w:tc>
        <w:tc>
          <w:tcPr>
            <w:tcW w:w="1417" w:type="dxa"/>
          </w:tcPr>
          <w:p w14:paraId="6C9D4404" w14:textId="421A533B" w:rsidR="00826DA3" w:rsidRPr="003B69AD" w:rsidRDefault="00826DA3" w:rsidP="00826DA3">
            <w:pPr>
              <w:jc w:val="left"/>
              <w:rPr>
                <w:sz w:val="20"/>
                <w:lang w:eastAsia="en-AU"/>
              </w:rPr>
            </w:pPr>
            <w:r w:rsidRPr="004717C8">
              <w:rPr>
                <w:sz w:val="20"/>
                <w:lang w:eastAsia="en-AU"/>
              </w:rPr>
              <w:t>143.45</w:t>
            </w:r>
          </w:p>
        </w:tc>
        <w:tc>
          <w:tcPr>
            <w:tcW w:w="1134" w:type="dxa"/>
          </w:tcPr>
          <w:p w14:paraId="68473500" w14:textId="06F7D32E" w:rsidR="00826DA3" w:rsidRPr="003B69AD" w:rsidRDefault="00826DA3" w:rsidP="00826DA3">
            <w:pPr>
              <w:jc w:val="left"/>
              <w:rPr>
                <w:sz w:val="20"/>
                <w:lang w:eastAsia="en-AU"/>
              </w:rPr>
            </w:pPr>
            <w:r w:rsidRPr="000A1857">
              <w:rPr>
                <w:sz w:val="20"/>
                <w:lang w:eastAsia="en-AU"/>
              </w:rPr>
              <w:t>24.6</w:t>
            </w:r>
            <w:r>
              <w:rPr>
                <w:sz w:val="20"/>
                <w:lang w:eastAsia="en-AU"/>
              </w:rPr>
              <w:t>0</w:t>
            </w:r>
          </w:p>
        </w:tc>
        <w:tc>
          <w:tcPr>
            <w:tcW w:w="992" w:type="dxa"/>
          </w:tcPr>
          <w:p w14:paraId="0EC94268" w14:textId="6C6D4FE5" w:rsidR="00826DA3" w:rsidRPr="003B69AD" w:rsidRDefault="00826DA3" w:rsidP="00826DA3">
            <w:pPr>
              <w:jc w:val="left"/>
              <w:rPr>
                <w:sz w:val="20"/>
                <w:lang w:eastAsia="en-AU"/>
              </w:rPr>
            </w:pPr>
            <w:r w:rsidRPr="000A1857">
              <w:rPr>
                <w:sz w:val="20"/>
                <w:lang w:eastAsia="en-AU"/>
              </w:rPr>
              <w:t>12.29</w:t>
            </w:r>
          </w:p>
        </w:tc>
        <w:tc>
          <w:tcPr>
            <w:tcW w:w="1276" w:type="dxa"/>
          </w:tcPr>
          <w:p w14:paraId="5A05377E" w14:textId="4367D741" w:rsidR="00826DA3" w:rsidRPr="003B69AD" w:rsidRDefault="00826DA3" w:rsidP="00826DA3">
            <w:pPr>
              <w:jc w:val="left"/>
              <w:rPr>
                <w:sz w:val="20"/>
                <w:lang w:eastAsia="en-AU"/>
              </w:rPr>
            </w:pPr>
            <w:r w:rsidRPr="000A1857">
              <w:rPr>
                <w:sz w:val="20"/>
                <w:lang w:eastAsia="en-AU"/>
              </w:rPr>
              <w:t>106.56</w:t>
            </w:r>
          </w:p>
        </w:tc>
        <w:tc>
          <w:tcPr>
            <w:tcW w:w="1276" w:type="dxa"/>
          </w:tcPr>
          <w:p w14:paraId="152EC0F5" w14:textId="01B9B4A1" w:rsidR="00826DA3" w:rsidRPr="003B69AD" w:rsidRDefault="00826DA3" w:rsidP="00826DA3">
            <w:pPr>
              <w:jc w:val="left"/>
              <w:rPr>
                <w:sz w:val="20"/>
                <w:lang w:eastAsia="en-AU"/>
              </w:rPr>
            </w:pPr>
            <w:r w:rsidRPr="00926E39">
              <w:rPr>
                <w:sz w:val="20"/>
                <w:lang w:eastAsia="en-AU"/>
              </w:rPr>
              <w:t>10.25</w:t>
            </w:r>
          </w:p>
        </w:tc>
        <w:tc>
          <w:tcPr>
            <w:tcW w:w="1339" w:type="dxa"/>
          </w:tcPr>
          <w:p w14:paraId="3DAD24DC" w14:textId="4C533A10" w:rsidR="00826DA3" w:rsidRPr="003B69AD" w:rsidRDefault="00826DA3" w:rsidP="00826DA3">
            <w:pPr>
              <w:jc w:val="left"/>
              <w:rPr>
                <w:sz w:val="20"/>
                <w:lang w:eastAsia="en-AU"/>
              </w:rPr>
            </w:pPr>
            <w:r w:rsidRPr="00926E39">
              <w:rPr>
                <w:sz w:val="20"/>
                <w:lang w:eastAsia="en-AU"/>
              </w:rPr>
              <w:t>10.25</w:t>
            </w:r>
          </w:p>
        </w:tc>
      </w:tr>
      <w:tr w:rsidR="003B69AD" w:rsidRPr="003B69AD" w14:paraId="23C4A8CC" w14:textId="77777777" w:rsidTr="003B69AD">
        <w:trPr>
          <w:trHeight w:val="165"/>
        </w:trPr>
        <w:tc>
          <w:tcPr>
            <w:tcW w:w="9015" w:type="dxa"/>
            <w:gridSpan w:val="7"/>
            <w:shd w:val="clear" w:color="auto" w:fill="F2F2F2"/>
          </w:tcPr>
          <w:p w14:paraId="654BB0A5"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Education</w:t>
            </w:r>
            <w:r w:rsidR="001F143C">
              <w:rPr>
                <w:rFonts w:ascii="Arial" w:hAnsi="Arial" w:cs="Arial"/>
                <w:b/>
                <w:sz w:val="20"/>
                <w:lang w:eastAsia="en-AU"/>
              </w:rPr>
              <w:t>al</w:t>
            </w:r>
            <w:r w:rsidRPr="003B69AD">
              <w:rPr>
                <w:rFonts w:ascii="Arial" w:hAnsi="Arial" w:cs="Arial"/>
                <w:b/>
                <w:sz w:val="20"/>
                <w:lang w:eastAsia="en-AU"/>
              </w:rPr>
              <w:t xml:space="preserve"> facility </w:t>
            </w:r>
          </w:p>
        </w:tc>
      </w:tr>
      <w:tr w:rsidR="003E4B3E" w:rsidRPr="003B69AD" w14:paraId="4AEA2589" w14:textId="77777777" w:rsidTr="003B69AD">
        <w:trPr>
          <w:trHeight w:val="165"/>
        </w:trPr>
        <w:tc>
          <w:tcPr>
            <w:tcW w:w="1581" w:type="dxa"/>
          </w:tcPr>
          <w:p w14:paraId="4A8C6171" w14:textId="77777777" w:rsidR="003E4B3E" w:rsidRPr="003B69AD" w:rsidRDefault="003E4B3E" w:rsidP="003E4B3E">
            <w:pPr>
              <w:rPr>
                <w:sz w:val="20"/>
                <w:lang w:eastAsia="en-AU"/>
              </w:rPr>
            </w:pPr>
            <w:r w:rsidRPr="003B69AD">
              <w:rPr>
                <w:sz w:val="20"/>
                <w:lang w:eastAsia="en-AU"/>
              </w:rPr>
              <w:t>Childcare centre</w:t>
            </w:r>
          </w:p>
        </w:tc>
        <w:tc>
          <w:tcPr>
            <w:tcW w:w="1417" w:type="dxa"/>
          </w:tcPr>
          <w:p w14:paraId="068302E6" w14:textId="577984BF" w:rsidR="003E4B3E" w:rsidRPr="003B69AD" w:rsidRDefault="003E4B3E" w:rsidP="003E4B3E">
            <w:pPr>
              <w:jc w:val="left"/>
              <w:rPr>
                <w:sz w:val="20"/>
                <w:lang w:eastAsia="en-AU"/>
              </w:rPr>
            </w:pPr>
            <w:r w:rsidRPr="004717C8">
              <w:rPr>
                <w:sz w:val="20"/>
                <w:lang w:eastAsia="en-AU"/>
              </w:rPr>
              <w:t>143.45</w:t>
            </w:r>
          </w:p>
        </w:tc>
        <w:tc>
          <w:tcPr>
            <w:tcW w:w="1134" w:type="dxa"/>
          </w:tcPr>
          <w:p w14:paraId="6B12D2AC" w14:textId="6BE68965" w:rsidR="003E4B3E" w:rsidRPr="003B69AD" w:rsidRDefault="003E4B3E" w:rsidP="003E4B3E">
            <w:pPr>
              <w:jc w:val="left"/>
              <w:rPr>
                <w:sz w:val="20"/>
                <w:lang w:eastAsia="en-AU"/>
              </w:rPr>
            </w:pPr>
            <w:r w:rsidRPr="000A1857">
              <w:rPr>
                <w:sz w:val="20"/>
                <w:lang w:eastAsia="en-AU"/>
              </w:rPr>
              <w:t>24.6</w:t>
            </w:r>
            <w:r>
              <w:rPr>
                <w:sz w:val="20"/>
                <w:lang w:eastAsia="en-AU"/>
              </w:rPr>
              <w:t>0</w:t>
            </w:r>
          </w:p>
        </w:tc>
        <w:tc>
          <w:tcPr>
            <w:tcW w:w="992" w:type="dxa"/>
          </w:tcPr>
          <w:p w14:paraId="4C28F543" w14:textId="0631EB1F" w:rsidR="003E4B3E" w:rsidRPr="003B69AD" w:rsidRDefault="003E4B3E" w:rsidP="003E4B3E">
            <w:pPr>
              <w:jc w:val="left"/>
              <w:rPr>
                <w:sz w:val="20"/>
                <w:lang w:eastAsia="en-AU"/>
              </w:rPr>
            </w:pPr>
            <w:r w:rsidRPr="000A1857">
              <w:rPr>
                <w:sz w:val="20"/>
                <w:lang w:eastAsia="en-AU"/>
              </w:rPr>
              <w:t>12.29</w:t>
            </w:r>
          </w:p>
        </w:tc>
        <w:tc>
          <w:tcPr>
            <w:tcW w:w="1276" w:type="dxa"/>
          </w:tcPr>
          <w:p w14:paraId="5A55F104" w14:textId="0DEC39B8" w:rsidR="003E4B3E" w:rsidRPr="003B69AD" w:rsidRDefault="003E4B3E" w:rsidP="003E4B3E">
            <w:pPr>
              <w:jc w:val="left"/>
              <w:rPr>
                <w:sz w:val="20"/>
                <w:lang w:eastAsia="en-AU"/>
              </w:rPr>
            </w:pPr>
            <w:r>
              <w:rPr>
                <w:color w:val="000000"/>
                <w:sz w:val="20"/>
              </w:rPr>
              <w:t>106.56</w:t>
            </w:r>
          </w:p>
        </w:tc>
        <w:tc>
          <w:tcPr>
            <w:tcW w:w="1276" w:type="dxa"/>
          </w:tcPr>
          <w:p w14:paraId="2E0C12F3" w14:textId="3A6EF793" w:rsidR="003E4B3E" w:rsidRPr="003B69AD" w:rsidRDefault="003E4B3E" w:rsidP="003E4B3E">
            <w:pPr>
              <w:jc w:val="left"/>
              <w:rPr>
                <w:sz w:val="20"/>
                <w:lang w:eastAsia="en-AU"/>
              </w:rPr>
            </w:pPr>
            <w:r w:rsidRPr="00926E39">
              <w:rPr>
                <w:sz w:val="20"/>
                <w:lang w:eastAsia="en-AU"/>
              </w:rPr>
              <w:t>10.25</w:t>
            </w:r>
          </w:p>
        </w:tc>
        <w:tc>
          <w:tcPr>
            <w:tcW w:w="1339" w:type="dxa"/>
          </w:tcPr>
          <w:p w14:paraId="203FCEB8" w14:textId="4E1C90ED" w:rsidR="003E4B3E" w:rsidRPr="003B69AD" w:rsidRDefault="003E4B3E" w:rsidP="003E4B3E">
            <w:pPr>
              <w:jc w:val="left"/>
              <w:rPr>
                <w:sz w:val="20"/>
                <w:lang w:eastAsia="en-AU"/>
              </w:rPr>
            </w:pPr>
            <w:r w:rsidRPr="00926E39">
              <w:rPr>
                <w:sz w:val="20"/>
                <w:lang w:eastAsia="en-AU"/>
              </w:rPr>
              <w:t>10.25</w:t>
            </w:r>
          </w:p>
        </w:tc>
      </w:tr>
      <w:tr w:rsidR="003E4B3E" w:rsidRPr="003B69AD" w14:paraId="14EE8D47" w14:textId="77777777" w:rsidTr="003B69AD">
        <w:trPr>
          <w:trHeight w:val="165"/>
        </w:trPr>
        <w:tc>
          <w:tcPr>
            <w:tcW w:w="1581" w:type="dxa"/>
          </w:tcPr>
          <w:p w14:paraId="13AED78F" w14:textId="77777777" w:rsidR="003E4B3E" w:rsidRPr="003B69AD" w:rsidRDefault="003E4B3E" w:rsidP="003E4B3E">
            <w:pPr>
              <w:rPr>
                <w:sz w:val="20"/>
                <w:lang w:eastAsia="en-AU"/>
              </w:rPr>
            </w:pPr>
            <w:r w:rsidRPr="003B69AD">
              <w:rPr>
                <w:sz w:val="20"/>
                <w:lang w:eastAsia="en-AU"/>
              </w:rPr>
              <w:t>Community care centre</w:t>
            </w:r>
          </w:p>
        </w:tc>
        <w:tc>
          <w:tcPr>
            <w:tcW w:w="1417" w:type="dxa"/>
          </w:tcPr>
          <w:p w14:paraId="359033CF" w14:textId="065E8A11" w:rsidR="003E4B3E" w:rsidRPr="003B69AD" w:rsidRDefault="003E4B3E" w:rsidP="003E4B3E">
            <w:pPr>
              <w:jc w:val="left"/>
              <w:rPr>
                <w:sz w:val="20"/>
                <w:lang w:eastAsia="en-AU"/>
              </w:rPr>
            </w:pPr>
            <w:r w:rsidRPr="004717C8">
              <w:rPr>
                <w:sz w:val="20"/>
                <w:lang w:eastAsia="en-AU"/>
              </w:rPr>
              <w:t>143.45</w:t>
            </w:r>
          </w:p>
        </w:tc>
        <w:tc>
          <w:tcPr>
            <w:tcW w:w="1134" w:type="dxa"/>
          </w:tcPr>
          <w:p w14:paraId="78206224" w14:textId="73E36A31" w:rsidR="003E4B3E" w:rsidRPr="003B69AD" w:rsidRDefault="003E4B3E" w:rsidP="003E4B3E">
            <w:pPr>
              <w:jc w:val="left"/>
              <w:rPr>
                <w:sz w:val="20"/>
                <w:lang w:eastAsia="en-AU"/>
              </w:rPr>
            </w:pPr>
            <w:r w:rsidRPr="000A1857">
              <w:rPr>
                <w:sz w:val="20"/>
                <w:lang w:eastAsia="en-AU"/>
              </w:rPr>
              <w:t>24.6</w:t>
            </w:r>
            <w:r>
              <w:rPr>
                <w:sz w:val="20"/>
                <w:lang w:eastAsia="en-AU"/>
              </w:rPr>
              <w:t>0</w:t>
            </w:r>
          </w:p>
        </w:tc>
        <w:tc>
          <w:tcPr>
            <w:tcW w:w="992" w:type="dxa"/>
          </w:tcPr>
          <w:p w14:paraId="0D61E608" w14:textId="766DC698" w:rsidR="003E4B3E" w:rsidRPr="003B69AD" w:rsidRDefault="003E4B3E" w:rsidP="003E4B3E">
            <w:pPr>
              <w:jc w:val="left"/>
              <w:rPr>
                <w:sz w:val="20"/>
                <w:lang w:eastAsia="en-AU"/>
              </w:rPr>
            </w:pPr>
            <w:r w:rsidRPr="000A1857">
              <w:rPr>
                <w:sz w:val="20"/>
                <w:lang w:eastAsia="en-AU"/>
              </w:rPr>
              <w:t>12.29</w:t>
            </w:r>
          </w:p>
        </w:tc>
        <w:tc>
          <w:tcPr>
            <w:tcW w:w="1276" w:type="dxa"/>
          </w:tcPr>
          <w:p w14:paraId="7FC28A8F" w14:textId="0689530E" w:rsidR="003E4B3E" w:rsidRPr="003B69AD" w:rsidRDefault="003E4B3E" w:rsidP="003E4B3E">
            <w:pPr>
              <w:jc w:val="left"/>
              <w:rPr>
                <w:sz w:val="20"/>
                <w:lang w:eastAsia="en-AU"/>
              </w:rPr>
            </w:pPr>
            <w:r>
              <w:rPr>
                <w:color w:val="000000"/>
                <w:sz w:val="20"/>
              </w:rPr>
              <w:t>106.56</w:t>
            </w:r>
          </w:p>
        </w:tc>
        <w:tc>
          <w:tcPr>
            <w:tcW w:w="1276" w:type="dxa"/>
          </w:tcPr>
          <w:p w14:paraId="654A7EFE" w14:textId="5D44010C" w:rsidR="003E4B3E" w:rsidRPr="003B69AD" w:rsidRDefault="003E4B3E" w:rsidP="003E4B3E">
            <w:pPr>
              <w:jc w:val="left"/>
              <w:rPr>
                <w:sz w:val="20"/>
                <w:lang w:eastAsia="en-AU"/>
              </w:rPr>
            </w:pPr>
            <w:r w:rsidRPr="00926E39">
              <w:rPr>
                <w:sz w:val="20"/>
                <w:lang w:eastAsia="en-AU"/>
              </w:rPr>
              <w:t>10.25</w:t>
            </w:r>
          </w:p>
        </w:tc>
        <w:tc>
          <w:tcPr>
            <w:tcW w:w="1339" w:type="dxa"/>
          </w:tcPr>
          <w:p w14:paraId="75F6B79A" w14:textId="14E915B5" w:rsidR="003E4B3E" w:rsidRPr="003B69AD" w:rsidRDefault="003E4B3E" w:rsidP="003E4B3E">
            <w:pPr>
              <w:jc w:val="left"/>
              <w:rPr>
                <w:sz w:val="20"/>
                <w:lang w:eastAsia="en-AU"/>
              </w:rPr>
            </w:pPr>
            <w:r w:rsidRPr="00926E39">
              <w:rPr>
                <w:sz w:val="20"/>
                <w:lang w:eastAsia="en-AU"/>
              </w:rPr>
              <w:t>10.25</w:t>
            </w:r>
          </w:p>
        </w:tc>
      </w:tr>
      <w:tr w:rsidR="003E4B3E" w:rsidRPr="003B69AD" w14:paraId="741DC438" w14:textId="77777777" w:rsidTr="003B69AD">
        <w:trPr>
          <w:trHeight w:val="165"/>
        </w:trPr>
        <w:tc>
          <w:tcPr>
            <w:tcW w:w="1581" w:type="dxa"/>
          </w:tcPr>
          <w:p w14:paraId="1EAE99DD" w14:textId="77777777" w:rsidR="003E4B3E" w:rsidRPr="003B69AD" w:rsidRDefault="003E4B3E" w:rsidP="003E4B3E">
            <w:pPr>
              <w:jc w:val="left"/>
              <w:rPr>
                <w:sz w:val="20"/>
                <w:lang w:eastAsia="en-AU"/>
              </w:rPr>
            </w:pPr>
            <w:r w:rsidRPr="003B69AD">
              <w:rPr>
                <w:sz w:val="20"/>
                <w:lang w:eastAsia="en-AU"/>
              </w:rPr>
              <w:t xml:space="preserve">Educational establishment </w:t>
            </w:r>
            <w:r>
              <w:rPr>
                <w:sz w:val="20"/>
                <w:lang w:eastAsia="en-AU"/>
              </w:rPr>
              <w:t>other than an</w:t>
            </w:r>
            <w:r w:rsidRPr="003B69AD">
              <w:rPr>
                <w:sz w:val="20"/>
                <w:lang w:eastAsia="en-AU"/>
              </w:rPr>
              <w:t xml:space="preserve"> educational establishment for the Flying Start for </w:t>
            </w:r>
            <w:r>
              <w:rPr>
                <w:sz w:val="20"/>
                <w:lang w:eastAsia="en-AU"/>
              </w:rPr>
              <w:t xml:space="preserve">Queensland </w:t>
            </w:r>
            <w:r w:rsidRPr="003B69AD">
              <w:rPr>
                <w:sz w:val="20"/>
                <w:lang w:eastAsia="en-AU"/>
              </w:rPr>
              <w:t>Children program</w:t>
            </w:r>
          </w:p>
        </w:tc>
        <w:tc>
          <w:tcPr>
            <w:tcW w:w="1417" w:type="dxa"/>
          </w:tcPr>
          <w:p w14:paraId="2B516830" w14:textId="1021E1EA" w:rsidR="003E4B3E" w:rsidRPr="003B69AD" w:rsidRDefault="003E4B3E" w:rsidP="003E4B3E">
            <w:pPr>
              <w:jc w:val="left"/>
              <w:rPr>
                <w:sz w:val="20"/>
                <w:lang w:eastAsia="en-AU"/>
              </w:rPr>
            </w:pPr>
            <w:r w:rsidRPr="004717C8">
              <w:rPr>
                <w:sz w:val="20"/>
                <w:lang w:eastAsia="en-AU"/>
              </w:rPr>
              <w:t>143.45</w:t>
            </w:r>
          </w:p>
        </w:tc>
        <w:tc>
          <w:tcPr>
            <w:tcW w:w="1134" w:type="dxa"/>
          </w:tcPr>
          <w:p w14:paraId="6D16B60D" w14:textId="7EE485AD" w:rsidR="003E4B3E" w:rsidRPr="003B69AD" w:rsidRDefault="003E4B3E" w:rsidP="003E4B3E">
            <w:pPr>
              <w:jc w:val="left"/>
              <w:rPr>
                <w:sz w:val="20"/>
                <w:lang w:eastAsia="en-AU"/>
              </w:rPr>
            </w:pPr>
            <w:r w:rsidRPr="000A1857">
              <w:rPr>
                <w:sz w:val="20"/>
                <w:lang w:eastAsia="en-AU"/>
              </w:rPr>
              <w:t>24.6</w:t>
            </w:r>
            <w:r>
              <w:rPr>
                <w:sz w:val="20"/>
                <w:lang w:eastAsia="en-AU"/>
              </w:rPr>
              <w:t>0</w:t>
            </w:r>
          </w:p>
        </w:tc>
        <w:tc>
          <w:tcPr>
            <w:tcW w:w="992" w:type="dxa"/>
          </w:tcPr>
          <w:p w14:paraId="1B530EE8" w14:textId="1FE93C7B" w:rsidR="003E4B3E" w:rsidRPr="003B69AD" w:rsidRDefault="003E4B3E" w:rsidP="003E4B3E">
            <w:pPr>
              <w:jc w:val="left"/>
              <w:rPr>
                <w:sz w:val="20"/>
                <w:lang w:eastAsia="en-AU"/>
              </w:rPr>
            </w:pPr>
            <w:r w:rsidRPr="000A1857">
              <w:rPr>
                <w:sz w:val="20"/>
                <w:lang w:eastAsia="en-AU"/>
              </w:rPr>
              <w:t>12.29</w:t>
            </w:r>
          </w:p>
        </w:tc>
        <w:tc>
          <w:tcPr>
            <w:tcW w:w="1276" w:type="dxa"/>
          </w:tcPr>
          <w:p w14:paraId="5C6F8943" w14:textId="17B7EE1F" w:rsidR="003E4B3E" w:rsidRPr="003B69AD" w:rsidRDefault="003E4B3E" w:rsidP="003E4B3E">
            <w:pPr>
              <w:jc w:val="left"/>
              <w:rPr>
                <w:sz w:val="20"/>
                <w:lang w:eastAsia="en-AU"/>
              </w:rPr>
            </w:pPr>
            <w:r>
              <w:rPr>
                <w:color w:val="000000"/>
                <w:sz w:val="20"/>
              </w:rPr>
              <w:t>106.56</w:t>
            </w:r>
          </w:p>
        </w:tc>
        <w:tc>
          <w:tcPr>
            <w:tcW w:w="1276" w:type="dxa"/>
          </w:tcPr>
          <w:p w14:paraId="3DF1A4E9" w14:textId="0636D962" w:rsidR="003E4B3E" w:rsidRPr="003B69AD" w:rsidRDefault="003E4B3E" w:rsidP="003E4B3E">
            <w:pPr>
              <w:jc w:val="left"/>
              <w:rPr>
                <w:sz w:val="20"/>
                <w:lang w:eastAsia="en-AU"/>
              </w:rPr>
            </w:pPr>
            <w:r w:rsidRPr="00926E39">
              <w:rPr>
                <w:sz w:val="20"/>
                <w:lang w:eastAsia="en-AU"/>
              </w:rPr>
              <w:t>10.25</w:t>
            </w:r>
          </w:p>
        </w:tc>
        <w:tc>
          <w:tcPr>
            <w:tcW w:w="1339" w:type="dxa"/>
          </w:tcPr>
          <w:p w14:paraId="7A5042C0" w14:textId="013E27F9" w:rsidR="003E4B3E" w:rsidRPr="003B69AD" w:rsidRDefault="003E4B3E" w:rsidP="003E4B3E">
            <w:pPr>
              <w:jc w:val="left"/>
              <w:rPr>
                <w:sz w:val="20"/>
                <w:lang w:eastAsia="en-AU"/>
              </w:rPr>
            </w:pPr>
            <w:r w:rsidRPr="00926E39">
              <w:rPr>
                <w:sz w:val="20"/>
                <w:lang w:eastAsia="en-AU"/>
              </w:rPr>
              <w:t>10.25</w:t>
            </w:r>
          </w:p>
        </w:tc>
      </w:tr>
      <w:tr w:rsidR="003B69AD" w:rsidRPr="003B69AD" w14:paraId="36EA3688" w14:textId="77777777" w:rsidTr="003B69AD">
        <w:trPr>
          <w:cantSplit/>
          <w:trHeight w:val="165"/>
        </w:trPr>
        <w:tc>
          <w:tcPr>
            <w:tcW w:w="1581" w:type="dxa"/>
          </w:tcPr>
          <w:p w14:paraId="34FD9DF1" w14:textId="77777777" w:rsidR="003B69AD" w:rsidRPr="003B69AD" w:rsidRDefault="003B69AD" w:rsidP="00A34FEC">
            <w:pPr>
              <w:jc w:val="left"/>
              <w:rPr>
                <w:sz w:val="20"/>
                <w:lang w:eastAsia="en-AU"/>
              </w:rPr>
            </w:pPr>
            <w:r w:rsidRPr="003B69AD">
              <w:rPr>
                <w:sz w:val="20"/>
                <w:lang w:eastAsia="en-AU"/>
              </w:rPr>
              <w:lastRenderedPageBreak/>
              <w:t xml:space="preserve">Educational </w:t>
            </w:r>
            <w:r w:rsidR="00A34FEC">
              <w:rPr>
                <w:sz w:val="20"/>
                <w:lang w:eastAsia="en-AU"/>
              </w:rPr>
              <w:t>e</w:t>
            </w:r>
            <w:r w:rsidR="00A34FEC" w:rsidRPr="003B69AD">
              <w:rPr>
                <w:sz w:val="20"/>
                <w:lang w:eastAsia="en-AU"/>
              </w:rPr>
              <w:t xml:space="preserve">stablishment </w:t>
            </w:r>
            <w:r w:rsidRPr="003B69AD">
              <w:rPr>
                <w:sz w:val="20"/>
                <w:lang w:eastAsia="en-AU"/>
              </w:rPr>
              <w:t>for the Flying Start for Queensland Children program</w:t>
            </w:r>
          </w:p>
        </w:tc>
        <w:tc>
          <w:tcPr>
            <w:tcW w:w="1417" w:type="dxa"/>
          </w:tcPr>
          <w:p w14:paraId="00A0FB4D" w14:textId="77777777" w:rsidR="003B69AD" w:rsidRPr="003B69AD" w:rsidRDefault="000B321F" w:rsidP="003B69AD">
            <w:pPr>
              <w:jc w:val="left"/>
              <w:rPr>
                <w:sz w:val="20"/>
                <w:lang w:eastAsia="en-AU"/>
              </w:rPr>
            </w:pPr>
            <w:r>
              <w:rPr>
                <w:sz w:val="20"/>
                <w:lang w:eastAsia="en-AU"/>
              </w:rPr>
              <w:t>0</w:t>
            </w:r>
          </w:p>
        </w:tc>
        <w:tc>
          <w:tcPr>
            <w:tcW w:w="1134" w:type="dxa"/>
          </w:tcPr>
          <w:p w14:paraId="3AD556CB" w14:textId="77777777" w:rsidR="003B69AD" w:rsidRPr="003B69AD" w:rsidRDefault="003B69AD" w:rsidP="003B69AD">
            <w:pPr>
              <w:jc w:val="left"/>
              <w:rPr>
                <w:sz w:val="20"/>
                <w:lang w:eastAsia="en-AU"/>
              </w:rPr>
            </w:pPr>
            <w:r w:rsidRPr="003B69AD">
              <w:rPr>
                <w:sz w:val="20"/>
                <w:lang w:eastAsia="en-AU"/>
              </w:rPr>
              <w:t>0</w:t>
            </w:r>
          </w:p>
        </w:tc>
        <w:tc>
          <w:tcPr>
            <w:tcW w:w="992" w:type="dxa"/>
          </w:tcPr>
          <w:p w14:paraId="256F8ED4" w14:textId="77777777" w:rsidR="003B69AD" w:rsidRPr="003B69AD" w:rsidRDefault="003B69AD" w:rsidP="003B69AD">
            <w:pPr>
              <w:jc w:val="left"/>
              <w:rPr>
                <w:sz w:val="20"/>
                <w:lang w:eastAsia="en-AU"/>
              </w:rPr>
            </w:pPr>
            <w:r w:rsidRPr="003B69AD">
              <w:rPr>
                <w:sz w:val="20"/>
                <w:lang w:eastAsia="en-AU"/>
              </w:rPr>
              <w:t>0</w:t>
            </w:r>
          </w:p>
        </w:tc>
        <w:tc>
          <w:tcPr>
            <w:tcW w:w="1276" w:type="dxa"/>
          </w:tcPr>
          <w:p w14:paraId="43C71B3B" w14:textId="77777777" w:rsidR="003B69AD" w:rsidRPr="003B69AD" w:rsidRDefault="003B69AD" w:rsidP="003B69AD">
            <w:pPr>
              <w:jc w:val="left"/>
              <w:rPr>
                <w:sz w:val="20"/>
                <w:lang w:eastAsia="en-AU"/>
              </w:rPr>
            </w:pPr>
            <w:r w:rsidRPr="003B69AD">
              <w:rPr>
                <w:sz w:val="20"/>
                <w:lang w:eastAsia="en-AU"/>
              </w:rPr>
              <w:t>0</w:t>
            </w:r>
          </w:p>
        </w:tc>
        <w:tc>
          <w:tcPr>
            <w:tcW w:w="1276" w:type="dxa"/>
          </w:tcPr>
          <w:p w14:paraId="486C7376" w14:textId="77777777" w:rsidR="003B69AD" w:rsidRPr="003B69AD" w:rsidRDefault="000B321F" w:rsidP="003B69AD">
            <w:pPr>
              <w:jc w:val="left"/>
              <w:rPr>
                <w:sz w:val="20"/>
                <w:lang w:eastAsia="en-AU"/>
              </w:rPr>
            </w:pPr>
            <w:r>
              <w:rPr>
                <w:sz w:val="20"/>
                <w:lang w:eastAsia="en-AU"/>
              </w:rPr>
              <w:t>0</w:t>
            </w:r>
          </w:p>
        </w:tc>
        <w:tc>
          <w:tcPr>
            <w:tcW w:w="1339" w:type="dxa"/>
          </w:tcPr>
          <w:p w14:paraId="03964538" w14:textId="77777777" w:rsidR="003B69AD" w:rsidRPr="003B69AD" w:rsidRDefault="003B69AD" w:rsidP="003B69AD">
            <w:pPr>
              <w:jc w:val="left"/>
              <w:rPr>
                <w:sz w:val="20"/>
                <w:lang w:eastAsia="en-AU"/>
              </w:rPr>
            </w:pPr>
            <w:r w:rsidRPr="003B69AD">
              <w:rPr>
                <w:sz w:val="20"/>
                <w:lang w:eastAsia="en-AU"/>
              </w:rPr>
              <w:t>0</w:t>
            </w:r>
          </w:p>
        </w:tc>
      </w:tr>
      <w:tr w:rsidR="003B69AD" w:rsidRPr="003B69AD" w14:paraId="36D555C0" w14:textId="77777777" w:rsidTr="003B69AD">
        <w:trPr>
          <w:trHeight w:val="165"/>
        </w:trPr>
        <w:tc>
          <w:tcPr>
            <w:tcW w:w="9015" w:type="dxa"/>
            <w:gridSpan w:val="7"/>
            <w:shd w:val="clear" w:color="auto" w:fill="F2F2F2"/>
          </w:tcPr>
          <w:p w14:paraId="523ADA4B"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Entertainment </w:t>
            </w:r>
          </w:p>
        </w:tc>
      </w:tr>
      <w:tr w:rsidR="003E4B3E" w:rsidRPr="003B69AD" w14:paraId="07D1FF19" w14:textId="77777777" w:rsidTr="003B69AD">
        <w:trPr>
          <w:trHeight w:val="165"/>
        </w:trPr>
        <w:tc>
          <w:tcPr>
            <w:tcW w:w="1581" w:type="dxa"/>
          </w:tcPr>
          <w:p w14:paraId="31476CCF" w14:textId="77777777" w:rsidR="003E4B3E" w:rsidRPr="003B69AD" w:rsidRDefault="003E4B3E" w:rsidP="003E4B3E">
            <w:pPr>
              <w:jc w:val="left"/>
              <w:rPr>
                <w:sz w:val="20"/>
                <w:lang w:eastAsia="en-AU"/>
              </w:rPr>
            </w:pPr>
            <w:r w:rsidRPr="003B69AD">
              <w:rPr>
                <w:sz w:val="20"/>
                <w:lang w:eastAsia="en-AU"/>
              </w:rPr>
              <w:t xml:space="preserve">Hotel </w:t>
            </w:r>
          </w:p>
        </w:tc>
        <w:tc>
          <w:tcPr>
            <w:tcW w:w="1417" w:type="dxa"/>
          </w:tcPr>
          <w:p w14:paraId="1C2614AC" w14:textId="489024BE" w:rsidR="003E4B3E" w:rsidRPr="003B69AD" w:rsidRDefault="003E4B3E" w:rsidP="003E4B3E">
            <w:pPr>
              <w:jc w:val="left"/>
              <w:rPr>
                <w:sz w:val="20"/>
                <w:lang w:eastAsia="en-AU"/>
              </w:rPr>
            </w:pPr>
            <w:r w:rsidRPr="004717C8">
              <w:rPr>
                <w:sz w:val="20"/>
                <w:lang w:eastAsia="en-AU"/>
              </w:rPr>
              <w:t>204.95</w:t>
            </w:r>
          </w:p>
        </w:tc>
        <w:tc>
          <w:tcPr>
            <w:tcW w:w="1134" w:type="dxa"/>
          </w:tcPr>
          <w:p w14:paraId="7BF3CB4B" w14:textId="5CDE6A16" w:rsidR="003E4B3E" w:rsidRPr="003B69AD" w:rsidRDefault="003E4B3E" w:rsidP="003E4B3E">
            <w:pPr>
              <w:jc w:val="left"/>
              <w:rPr>
                <w:sz w:val="20"/>
                <w:lang w:eastAsia="en-AU"/>
              </w:rPr>
            </w:pPr>
            <w:r w:rsidRPr="000A1857">
              <w:rPr>
                <w:sz w:val="20"/>
              </w:rPr>
              <w:t>40.99</w:t>
            </w:r>
          </w:p>
        </w:tc>
        <w:tc>
          <w:tcPr>
            <w:tcW w:w="992" w:type="dxa"/>
          </w:tcPr>
          <w:p w14:paraId="52CB0105" w14:textId="5B98A3DC" w:rsidR="003E4B3E" w:rsidRPr="003B69AD" w:rsidRDefault="003E4B3E" w:rsidP="003E4B3E">
            <w:pPr>
              <w:jc w:val="left"/>
              <w:rPr>
                <w:sz w:val="20"/>
                <w:lang w:eastAsia="en-AU"/>
              </w:rPr>
            </w:pPr>
            <w:r w:rsidRPr="000A1857">
              <w:rPr>
                <w:sz w:val="20"/>
              </w:rPr>
              <w:t>20.5</w:t>
            </w:r>
            <w:r w:rsidR="00C42AA0">
              <w:rPr>
                <w:sz w:val="20"/>
              </w:rPr>
              <w:t>0</w:t>
            </w:r>
          </w:p>
        </w:tc>
        <w:tc>
          <w:tcPr>
            <w:tcW w:w="1276" w:type="dxa"/>
          </w:tcPr>
          <w:p w14:paraId="50F2F18F" w14:textId="09D30EE9" w:rsidR="003E4B3E" w:rsidRPr="003B69AD" w:rsidRDefault="003E4B3E" w:rsidP="003E4B3E">
            <w:pPr>
              <w:jc w:val="left"/>
              <w:rPr>
                <w:sz w:val="20"/>
                <w:lang w:eastAsia="en-AU"/>
              </w:rPr>
            </w:pPr>
            <w:r w:rsidRPr="000A1857">
              <w:rPr>
                <w:sz w:val="20"/>
              </w:rPr>
              <w:t>143.46</w:t>
            </w:r>
          </w:p>
        </w:tc>
        <w:tc>
          <w:tcPr>
            <w:tcW w:w="1276" w:type="dxa"/>
          </w:tcPr>
          <w:p w14:paraId="1329E580" w14:textId="00EFA7E9" w:rsidR="003E4B3E" w:rsidRPr="003B69AD" w:rsidRDefault="003E4B3E" w:rsidP="003E4B3E">
            <w:pPr>
              <w:jc w:val="left"/>
              <w:rPr>
                <w:sz w:val="20"/>
                <w:lang w:eastAsia="en-AU"/>
              </w:rPr>
            </w:pPr>
            <w:r w:rsidRPr="00926E39">
              <w:rPr>
                <w:sz w:val="20"/>
                <w:lang w:eastAsia="en-AU"/>
              </w:rPr>
              <w:t>10.25</w:t>
            </w:r>
          </w:p>
        </w:tc>
        <w:tc>
          <w:tcPr>
            <w:tcW w:w="1339" w:type="dxa"/>
          </w:tcPr>
          <w:p w14:paraId="49561E37" w14:textId="05095005" w:rsidR="003E4B3E" w:rsidRPr="003B69AD" w:rsidRDefault="003E4B3E" w:rsidP="003E4B3E">
            <w:pPr>
              <w:jc w:val="left"/>
              <w:rPr>
                <w:sz w:val="20"/>
                <w:lang w:eastAsia="en-AU"/>
              </w:rPr>
            </w:pPr>
            <w:r w:rsidRPr="00926E39">
              <w:rPr>
                <w:sz w:val="20"/>
                <w:lang w:eastAsia="en-AU"/>
              </w:rPr>
              <w:t>10.25</w:t>
            </w:r>
          </w:p>
        </w:tc>
      </w:tr>
      <w:tr w:rsidR="003E4B3E" w:rsidRPr="003B69AD" w14:paraId="517797E0" w14:textId="77777777" w:rsidTr="003B69AD">
        <w:trPr>
          <w:trHeight w:val="165"/>
        </w:trPr>
        <w:tc>
          <w:tcPr>
            <w:tcW w:w="1581" w:type="dxa"/>
          </w:tcPr>
          <w:p w14:paraId="1E3410C4" w14:textId="77777777" w:rsidR="003E4B3E" w:rsidRPr="003B69AD" w:rsidRDefault="003E4B3E" w:rsidP="003E4B3E">
            <w:pPr>
              <w:rPr>
                <w:sz w:val="20"/>
                <w:lang w:eastAsia="en-AU"/>
              </w:rPr>
            </w:pPr>
            <w:r w:rsidRPr="003B69AD">
              <w:rPr>
                <w:sz w:val="20"/>
                <w:lang w:eastAsia="en-AU"/>
              </w:rPr>
              <w:t>Nightclub</w:t>
            </w:r>
            <w:r>
              <w:rPr>
                <w:sz w:val="20"/>
                <w:lang w:eastAsia="en-AU"/>
              </w:rPr>
              <w:t xml:space="preserve"> entertainment facility</w:t>
            </w:r>
          </w:p>
        </w:tc>
        <w:tc>
          <w:tcPr>
            <w:tcW w:w="1417" w:type="dxa"/>
          </w:tcPr>
          <w:p w14:paraId="4E73E8E6" w14:textId="6F89F2A6" w:rsidR="003E4B3E" w:rsidRPr="003B69AD" w:rsidRDefault="003E4B3E" w:rsidP="003E4B3E">
            <w:pPr>
              <w:jc w:val="left"/>
              <w:rPr>
                <w:sz w:val="20"/>
                <w:lang w:eastAsia="en-AU"/>
              </w:rPr>
            </w:pPr>
            <w:r w:rsidRPr="004717C8">
              <w:rPr>
                <w:sz w:val="20"/>
                <w:lang w:eastAsia="en-AU"/>
              </w:rPr>
              <w:t>204.95</w:t>
            </w:r>
          </w:p>
        </w:tc>
        <w:tc>
          <w:tcPr>
            <w:tcW w:w="1134" w:type="dxa"/>
          </w:tcPr>
          <w:p w14:paraId="4FBA9426" w14:textId="1A2EC20B" w:rsidR="003E4B3E" w:rsidRPr="003B69AD" w:rsidRDefault="003E4B3E" w:rsidP="003E4B3E">
            <w:pPr>
              <w:jc w:val="left"/>
              <w:rPr>
                <w:sz w:val="20"/>
                <w:lang w:eastAsia="en-AU"/>
              </w:rPr>
            </w:pPr>
            <w:r w:rsidRPr="000A1857">
              <w:rPr>
                <w:sz w:val="20"/>
              </w:rPr>
              <w:t>40.99</w:t>
            </w:r>
          </w:p>
        </w:tc>
        <w:tc>
          <w:tcPr>
            <w:tcW w:w="992" w:type="dxa"/>
          </w:tcPr>
          <w:p w14:paraId="43D2526B" w14:textId="0ED6DDAA" w:rsidR="003E4B3E" w:rsidRPr="003B69AD" w:rsidRDefault="003E4B3E" w:rsidP="003E4B3E">
            <w:pPr>
              <w:jc w:val="left"/>
              <w:rPr>
                <w:sz w:val="20"/>
                <w:lang w:eastAsia="en-AU"/>
              </w:rPr>
            </w:pPr>
            <w:r w:rsidRPr="000A1857">
              <w:rPr>
                <w:sz w:val="20"/>
              </w:rPr>
              <w:t>20.5</w:t>
            </w:r>
            <w:r w:rsidR="00C42AA0">
              <w:rPr>
                <w:sz w:val="20"/>
              </w:rPr>
              <w:t>0</w:t>
            </w:r>
          </w:p>
        </w:tc>
        <w:tc>
          <w:tcPr>
            <w:tcW w:w="1276" w:type="dxa"/>
          </w:tcPr>
          <w:p w14:paraId="76B099D3" w14:textId="50502D02" w:rsidR="003E4B3E" w:rsidRPr="003B69AD" w:rsidRDefault="003E4B3E" w:rsidP="003E4B3E">
            <w:pPr>
              <w:jc w:val="left"/>
              <w:rPr>
                <w:sz w:val="20"/>
                <w:lang w:eastAsia="en-AU"/>
              </w:rPr>
            </w:pPr>
            <w:r w:rsidRPr="000A1857">
              <w:rPr>
                <w:sz w:val="20"/>
              </w:rPr>
              <w:t>143.46</w:t>
            </w:r>
          </w:p>
        </w:tc>
        <w:tc>
          <w:tcPr>
            <w:tcW w:w="1276" w:type="dxa"/>
          </w:tcPr>
          <w:p w14:paraId="700A3460" w14:textId="2EDB808B" w:rsidR="003E4B3E" w:rsidRPr="003B69AD" w:rsidRDefault="003E4B3E" w:rsidP="003E4B3E">
            <w:pPr>
              <w:jc w:val="left"/>
              <w:rPr>
                <w:sz w:val="20"/>
                <w:lang w:eastAsia="en-AU"/>
              </w:rPr>
            </w:pPr>
            <w:r w:rsidRPr="00926E39">
              <w:rPr>
                <w:sz w:val="20"/>
                <w:lang w:eastAsia="en-AU"/>
              </w:rPr>
              <w:t>10.25</w:t>
            </w:r>
          </w:p>
        </w:tc>
        <w:tc>
          <w:tcPr>
            <w:tcW w:w="1339" w:type="dxa"/>
          </w:tcPr>
          <w:p w14:paraId="52884979" w14:textId="35DF0DAB" w:rsidR="003E4B3E" w:rsidRPr="003B69AD" w:rsidRDefault="003E4B3E" w:rsidP="003E4B3E">
            <w:pPr>
              <w:jc w:val="left"/>
              <w:rPr>
                <w:sz w:val="20"/>
                <w:lang w:eastAsia="en-AU"/>
              </w:rPr>
            </w:pPr>
            <w:r w:rsidRPr="00926E39">
              <w:rPr>
                <w:sz w:val="20"/>
                <w:lang w:eastAsia="en-AU"/>
              </w:rPr>
              <w:t>10.25</w:t>
            </w:r>
          </w:p>
        </w:tc>
      </w:tr>
      <w:tr w:rsidR="003E4B3E" w:rsidRPr="003B69AD" w14:paraId="11FB611A" w14:textId="77777777" w:rsidTr="00A60744">
        <w:trPr>
          <w:trHeight w:val="165"/>
        </w:trPr>
        <w:tc>
          <w:tcPr>
            <w:tcW w:w="1581" w:type="dxa"/>
          </w:tcPr>
          <w:p w14:paraId="740A3BF2" w14:textId="77777777" w:rsidR="003E4B3E" w:rsidRPr="003B69AD" w:rsidRDefault="003E4B3E" w:rsidP="003E4B3E">
            <w:pPr>
              <w:rPr>
                <w:sz w:val="20"/>
                <w:lang w:eastAsia="en-AU"/>
              </w:rPr>
            </w:pPr>
            <w:r>
              <w:rPr>
                <w:sz w:val="20"/>
                <w:lang w:eastAsia="en-AU"/>
              </w:rPr>
              <w:t xml:space="preserve">Resort complex </w:t>
            </w:r>
          </w:p>
        </w:tc>
        <w:tc>
          <w:tcPr>
            <w:tcW w:w="1417" w:type="dxa"/>
          </w:tcPr>
          <w:p w14:paraId="47AAAF5F" w14:textId="57831411" w:rsidR="003E4B3E" w:rsidRPr="003B69AD" w:rsidRDefault="003E4B3E" w:rsidP="003E4B3E">
            <w:pPr>
              <w:jc w:val="left"/>
              <w:rPr>
                <w:sz w:val="20"/>
                <w:lang w:eastAsia="en-AU"/>
              </w:rPr>
            </w:pPr>
            <w:r w:rsidRPr="004717C8">
              <w:rPr>
                <w:sz w:val="20"/>
                <w:lang w:eastAsia="en-AU"/>
              </w:rPr>
              <w:t>204.95</w:t>
            </w:r>
          </w:p>
        </w:tc>
        <w:tc>
          <w:tcPr>
            <w:tcW w:w="1134" w:type="dxa"/>
          </w:tcPr>
          <w:p w14:paraId="7A169E1C" w14:textId="5AA5BADF" w:rsidR="003E4B3E" w:rsidRPr="003B69AD" w:rsidRDefault="003E4B3E" w:rsidP="003E4B3E">
            <w:pPr>
              <w:jc w:val="left"/>
              <w:rPr>
                <w:sz w:val="20"/>
                <w:lang w:eastAsia="en-AU"/>
              </w:rPr>
            </w:pPr>
            <w:r w:rsidRPr="000A1857">
              <w:rPr>
                <w:sz w:val="20"/>
              </w:rPr>
              <w:t>40.99</w:t>
            </w:r>
          </w:p>
        </w:tc>
        <w:tc>
          <w:tcPr>
            <w:tcW w:w="992" w:type="dxa"/>
          </w:tcPr>
          <w:p w14:paraId="50BC86C4" w14:textId="22FEF007" w:rsidR="003E4B3E" w:rsidRPr="003B69AD" w:rsidRDefault="003E4B3E" w:rsidP="003E4B3E">
            <w:pPr>
              <w:jc w:val="left"/>
              <w:rPr>
                <w:sz w:val="20"/>
                <w:lang w:eastAsia="en-AU"/>
              </w:rPr>
            </w:pPr>
            <w:r w:rsidRPr="000A1857">
              <w:rPr>
                <w:sz w:val="20"/>
              </w:rPr>
              <w:t>20.5</w:t>
            </w:r>
            <w:r w:rsidR="00C42AA0">
              <w:rPr>
                <w:sz w:val="20"/>
              </w:rPr>
              <w:t>0</w:t>
            </w:r>
          </w:p>
        </w:tc>
        <w:tc>
          <w:tcPr>
            <w:tcW w:w="1276" w:type="dxa"/>
          </w:tcPr>
          <w:p w14:paraId="6B8AEAF0" w14:textId="3F9B2B4D" w:rsidR="003E4B3E" w:rsidRPr="003B69AD" w:rsidRDefault="003E4B3E" w:rsidP="003E4B3E">
            <w:pPr>
              <w:jc w:val="left"/>
              <w:rPr>
                <w:sz w:val="20"/>
                <w:lang w:eastAsia="en-AU"/>
              </w:rPr>
            </w:pPr>
            <w:r w:rsidRPr="000A1857">
              <w:rPr>
                <w:sz w:val="20"/>
              </w:rPr>
              <w:t>143.46</w:t>
            </w:r>
          </w:p>
        </w:tc>
        <w:tc>
          <w:tcPr>
            <w:tcW w:w="1276" w:type="dxa"/>
          </w:tcPr>
          <w:p w14:paraId="4B63DBF1" w14:textId="3ED901FD" w:rsidR="003E4B3E" w:rsidRPr="003B69AD" w:rsidRDefault="003E4B3E" w:rsidP="003E4B3E">
            <w:pPr>
              <w:jc w:val="left"/>
              <w:rPr>
                <w:sz w:val="20"/>
                <w:lang w:eastAsia="en-AU"/>
              </w:rPr>
            </w:pPr>
            <w:r w:rsidRPr="00926E39">
              <w:rPr>
                <w:sz w:val="20"/>
                <w:lang w:eastAsia="en-AU"/>
              </w:rPr>
              <w:t>10.25</w:t>
            </w:r>
          </w:p>
        </w:tc>
        <w:tc>
          <w:tcPr>
            <w:tcW w:w="1339" w:type="dxa"/>
          </w:tcPr>
          <w:p w14:paraId="50F995F9" w14:textId="262E18A9" w:rsidR="003E4B3E" w:rsidRPr="003B69AD" w:rsidRDefault="003E4B3E" w:rsidP="003E4B3E">
            <w:pPr>
              <w:jc w:val="left"/>
              <w:rPr>
                <w:sz w:val="20"/>
                <w:lang w:eastAsia="en-AU"/>
              </w:rPr>
            </w:pPr>
            <w:r w:rsidRPr="00926E39">
              <w:rPr>
                <w:sz w:val="20"/>
                <w:lang w:eastAsia="en-AU"/>
              </w:rPr>
              <w:t>10.25</w:t>
            </w:r>
          </w:p>
        </w:tc>
      </w:tr>
      <w:tr w:rsidR="003E4B3E" w:rsidRPr="003B69AD" w14:paraId="5E434DC2" w14:textId="77777777" w:rsidTr="003B69AD">
        <w:trPr>
          <w:trHeight w:val="165"/>
        </w:trPr>
        <w:tc>
          <w:tcPr>
            <w:tcW w:w="1581" w:type="dxa"/>
          </w:tcPr>
          <w:p w14:paraId="73C8EEA5" w14:textId="77777777" w:rsidR="003E4B3E" w:rsidRPr="003B69AD" w:rsidRDefault="003E4B3E" w:rsidP="003E4B3E">
            <w:pPr>
              <w:rPr>
                <w:sz w:val="20"/>
                <w:lang w:eastAsia="en-AU"/>
              </w:rPr>
            </w:pPr>
            <w:r w:rsidRPr="003B69AD">
              <w:rPr>
                <w:sz w:val="20"/>
                <w:lang w:eastAsia="en-AU"/>
              </w:rPr>
              <w:t>Theatre</w:t>
            </w:r>
          </w:p>
        </w:tc>
        <w:tc>
          <w:tcPr>
            <w:tcW w:w="1417" w:type="dxa"/>
          </w:tcPr>
          <w:p w14:paraId="7E7825BA" w14:textId="07C55770" w:rsidR="003E4B3E" w:rsidRPr="003B69AD" w:rsidRDefault="003E4B3E" w:rsidP="003E4B3E">
            <w:pPr>
              <w:jc w:val="left"/>
              <w:rPr>
                <w:sz w:val="20"/>
                <w:lang w:eastAsia="en-AU"/>
              </w:rPr>
            </w:pPr>
            <w:r w:rsidRPr="004717C8">
              <w:rPr>
                <w:sz w:val="20"/>
                <w:lang w:eastAsia="en-AU"/>
              </w:rPr>
              <w:t>204.95</w:t>
            </w:r>
          </w:p>
        </w:tc>
        <w:tc>
          <w:tcPr>
            <w:tcW w:w="1134" w:type="dxa"/>
          </w:tcPr>
          <w:p w14:paraId="624C3F16" w14:textId="38B80974" w:rsidR="003E4B3E" w:rsidRPr="003B69AD" w:rsidRDefault="003E4B3E" w:rsidP="003E4B3E">
            <w:pPr>
              <w:jc w:val="left"/>
              <w:rPr>
                <w:sz w:val="20"/>
                <w:lang w:eastAsia="en-AU"/>
              </w:rPr>
            </w:pPr>
            <w:r w:rsidRPr="000A1857">
              <w:rPr>
                <w:sz w:val="20"/>
              </w:rPr>
              <w:t>40.99</w:t>
            </w:r>
          </w:p>
        </w:tc>
        <w:tc>
          <w:tcPr>
            <w:tcW w:w="992" w:type="dxa"/>
          </w:tcPr>
          <w:p w14:paraId="221D2C33" w14:textId="074F6F9A" w:rsidR="003E4B3E" w:rsidRPr="003B69AD" w:rsidRDefault="003E4B3E" w:rsidP="003E4B3E">
            <w:pPr>
              <w:jc w:val="left"/>
              <w:rPr>
                <w:sz w:val="20"/>
                <w:lang w:eastAsia="en-AU"/>
              </w:rPr>
            </w:pPr>
            <w:r w:rsidRPr="000A1857">
              <w:rPr>
                <w:sz w:val="20"/>
              </w:rPr>
              <w:t>20.5</w:t>
            </w:r>
            <w:r w:rsidR="00C42AA0">
              <w:rPr>
                <w:sz w:val="20"/>
              </w:rPr>
              <w:t>0</w:t>
            </w:r>
          </w:p>
        </w:tc>
        <w:tc>
          <w:tcPr>
            <w:tcW w:w="1276" w:type="dxa"/>
          </w:tcPr>
          <w:p w14:paraId="54356802" w14:textId="77EF2A50" w:rsidR="003E4B3E" w:rsidRPr="003B69AD" w:rsidRDefault="003E4B3E" w:rsidP="003E4B3E">
            <w:pPr>
              <w:jc w:val="left"/>
              <w:rPr>
                <w:sz w:val="20"/>
                <w:lang w:eastAsia="en-AU"/>
              </w:rPr>
            </w:pPr>
            <w:r w:rsidRPr="000A1857">
              <w:rPr>
                <w:sz w:val="20"/>
              </w:rPr>
              <w:t>143.46</w:t>
            </w:r>
          </w:p>
        </w:tc>
        <w:tc>
          <w:tcPr>
            <w:tcW w:w="1276" w:type="dxa"/>
          </w:tcPr>
          <w:p w14:paraId="1FE3F982" w14:textId="2D372976" w:rsidR="003E4B3E" w:rsidRPr="003B69AD" w:rsidRDefault="003E4B3E" w:rsidP="003E4B3E">
            <w:pPr>
              <w:jc w:val="left"/>
              <w:rPr>
                <w:sz w:val="20"/>
                <w:lang w:eastAsia="en-AU"/>
              </w:rPr>
            </w:pPr>
            <w:r w:rsidRPr="00926E39">
              <w:rPr>
                <w:sz w:val="20"/>
                <w:lang w:eastAsia="en-AU"/>
              </w:rPr>
              <w:t>10.25</w:t>
            </w:r>
          </w:p>
        </w:tc>
        <w:tc>
          <w:tcPr>
            <w:tcW w:w="1339" w:type="dxa"/>
          </w:tcPr>
          <w:p w14:paraId="07E7AF78" w14:textId="383E6B02" w:rsidR="003E4B3E" w:rsidRPr="003B69AD" w:rsidRDefault="003E4B3E" w:rsidP="003E4B3E">
            <w:pPr>
              <w:jc w:val="left"/>
              <w:rPr>
                <w:sz w:val="20"/>
                <w:lang w:eastAsia="en-AU"/>
              </w:rPr>
            </w:pPr>
            <w:r w:rsidRPr="00926E39">
              <w:rPr>
                <w:sz w:val="20"/>
                <w:lang w:eastAsia="en-AU"/>
              </w:rPr>
              <w:t>10.25</w:t>
            </w:r>
          </w:p>
        </w:tc>
      </w:tr>
      <w:tr w:rsidR="00C61020" w:rsidRPr="003B69AD" w14:paraId="58C13DF3" w14:textId="77777777" w:rsidTr="00A60744">
        <w:trPr>
          <w:trHeight w:val="165"/>
        </w:trPr>
        <w:tc>
          <w:tcPr>
            <w:tcW w:w="9015" w:type="dxa"/>
            <w:gridSpan w:val="7"/>
          </w:tcPr>
          <w:p w14:paraId="570AEA09" w14:textId="77777777" w:rsidR="00C61020" w:rsidRPr="003B69AD" w:rsidRDefault="00C61020" w:rsidP="00C61020">
            <w:pPr>
              <w:jc w:val="left"/>
              <w:rPr>
                <w:sz w:val="20"/>
                <w:lang w:eastAsia="en-AU"/>
              </w:rPr>
            </w:pPr>
            <w:r w:rsidRPr="00B8320F">
              <w:rPr>
                <w:i/>
                <w:sz w:val="20"/>
                <w:lang w:eastAsia="en-AU"/>
              </w:rPr>
              <w:t>Note—For the uses under the Entertainment heading, the prescribed amount is for each square metre of GFA, other than for areas for providing accommodation (Column 2, Table 1, Schedule 16, Planning Regulation)</w:t>
            </w:r>
          </w:p>
        </w:tc>
      </w:tr>
      <w:tr w:rsidR="003B69AD" w:rsidRPr="003B69AD" w14:paraId="2A15BAF5" w14:textId="77777777" w:rsidTr="003B69AD">
        <w:trPr>
          <w:trHeight w:val="165"/>
        </w:trPr>
        <w:tc>
          <w:tcPr>
            <w:tcW w:w="9015" w:type="dxa"/>
            <w:gridSpan w:val="7"/>
            <w:shd w:val="clear" w:color="auto" w:fill="F2F2F2"/>
          </w:tcPr>
          <w:p w14:paraId="08727596"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Indoor sport and recreation </w:t>
            </w:r>
          </w:p>
        </w:tc>
      </w:tr>
      <w:tr w:rsidR="003E4B3E" w:rsidRPr="003B69AD" w14:paraId="39296824" w14:textId="77777777" w:rsidTr="003B69AD">
        <w:trPr>
          <w:trHeight w:val="165"/>
        </w:trPr>
        <w:tc>
          <w:tcPr>
            <w:tcW w:w="1581" w:type="dxa"/>
            <w:vMerge w:val="restart"/>
          </w:tcPr>
          <w:p w14:paraId="1EB21D13" w14:textId="77777777" w:rsidR="003E4B3E" w:rsidRPr="003B69AD" w:rsidRDefault="003E4B3E" w:rsidP="003E4B3E">
            <w:pPr>
              <w:rPr>
                <w:sz w:val="20"/>
                <w:lang w:eastAsia="en-AU"/>
              </w:rPr>
            </w:pPr>
            <w:r w:rsidRPr="003B69AD">
              <w:rPr>
                <w:sz w:val="20"/>
                <w:lang w:eastAsia="en-AU"/>
              </w:rPr>
              <w:t xml:space="preserve">Indoor sport and recreation </w:t>
            </w:r>
          </w:p>
        </w:tc>
        <w:tc>
          <w:tcPr>
            <w:tcW w:w="1417" w:type="dxa"/>
          </w:tcPr>
          <w:p w14:paraId="3212341A" w14:textId="4D9C0F15" w:rsidR="003E4B3E" w:rsidRPr="003B69AD" w:rsidRDefault="003E4B3E" w:rsidP="003E4B3E">
            <w:pPr>
              <w:jc w:val="left"/>
              <w:rPr>
                <w:sz w:val="20"/>
                <w:lang w:eastAsia="en-AU"/>
              </w:rPr>
            </w:pPr>
            <w:r w:rsidRPr="004717C8">
              <w:rPr>
                <w:sz w:val="20"/>
                <w:lang w:eastAsia="en-AU"/>
              </w:rPr>
              <w:t>204.95</w:t>
            </w:r>
          </w:p>
        </w:tc>
        <w:tc>
          <w:tcPr>
            <w:tcW w:w="1134" w:type="dxa"/>
          </w:tcPr>
          <w:p w14:paraId="7F6586E2" w14:textId="76FB6CEC" w:rsidR="003E4B3E" w:rsidRPr="003B69AD" w:rsidRDefault="003E4B3E" w:rsidP="003E4B3E">
            <w:pPr>
              <w:jc w:val="left"/>
              <w:rPr>
                <w:sz w:val="20"/>
                <w:lang w:eastAsia="en-AU"/>
              </w:rPr>
            </w:pPr>
            <w:r w:rsidRPr="000A1857">
              <w:rPr>
                <w:sz w:val="20"/>
              </w:rPr>
              <w:t>40.99</w:t>
            </w:r>
          </w:p>
        </w:tc>
        <w:tc>
          <w:tcPr>
            <w:tcW w:w="992" w:type="dxa"/>
          </w:tcPr>
          <w:p w14:paraId="74F48A34" w14:textId="268E80D6" w:rsidR="003E4B3E" w:rsidRPr="003B69AD" w:rsidRDefault="003E4B3E" w:rsidP="003E4B3E">
            <w:pPr>
              <w:jc w:val="left"/>
              <w:rPr>
                <w:sz w:val="20"/>
                <w:lang w:eastAsia="en-AU"/>
              </w:rPr>
            </w:pPr>
            <w:r w:rsidRPr="000A1857">
              <w:rPr>
                <w:sz w:val="20"/>
              </w:rPr>
              <w:t>20.5</w:t>
            </w:r>
            <w:r w:rsidR="00C42AA0">
              <w:rPr>
                <w:sz w:val="20"/>
              </w:rPr>
              <w:t>0</w:t>
            </w:r>
          </w:p>
        </w:tc>
        <w:tc>
          <w:tcPr>
            <w:tcW w:w="1276" w:type="dxa"/>
          </w:tcPr>
          <w:p w14:paraId="6466E1B4" w14:textId="43F1692F" w:rsidR="003E4B3E" w:rsidRPr="003B69AD" w:rsidRDefault="003E4B3E" w:rsidP="003E4B3E">
            <w:pPr>
              <w:jc w:val="left"/>
              <w:rPr>
                <w:sz w:val="20"/>
                <w:lang w:eastAsia="en-AU"/>
              </w:rPr>
            </w:pPr>
            <w:r w:rsidRPr="000A1857">
              <w:rPr>
                <w:sz w:val="20"/>
              </w:rPr>
              <w:t>143.46</w:t>
            </w:r>
          </w:p>
        </w:tc>
        <w:tc>
          <w:tcPr>
            <w:tcW w:w="1276" w:type="dxa"/>
          </w:tcPr>
          <w:p w14:paraId="59ED971F" w14:textId="1F5D08F1" w:rsidR="003E4B3E" w:rsidRPr="003B69AD" w:rsidRDefault="003E4B3E" w:rsidP="003E4B3E">
            <w:pPr>
              <w:jc w:val="left"/>
              <w:rPr>
                <w:sz w:val="20"/>
                <w:lang w:eastAsia="en-AU"/>
              </w:rPr>
            </w:pPr>
            <w:r w:rsidRPr="00926E39">
              <w:rPr>
                <w:sz w:val="20"/>
                <w:lang w:eastAsia="en-AU"/>
              </w:rPr>
              <w:t>10.25</w:t>
            </w:r>
          </w:p>
        </w:tc>
        <w:tc>
          <w:tcPr>
            <w:tcW w:w="1339" w:type="dxa"/>
          </w:tcPr>
          <w:p w14:paraId="0ACB6D36" w14:textId="4F2CC95C" w:rsidR="003E4B3E" w:rsidRPr="003B69AD" w:rsidRDefault="003E4B3E" w:rsidP="003E4B3E">
            <w:pPr>
              <w:jc w:val="left"/>
              <w:rPr>
                <w:sz w:val="20"/>
                <w:lang w:eastAsia="en-AU"/>
              </w:rPr>
            </w:pPr>
            <w:r w:rsidRPr="00926E39">
              <w:rPr>
                <w:sz w:val="20"/>
                <w:lang w:eastAsia="en-AU"/>
              </w:rPr>
              <w:t>10.25</w:t>
            </w:r>
          </w:p>
        </w:tc>
      </w:tr>
      <w:tr w:rsidR="003E4B3E" w:rsidRPr="003B69AD" w14:paraId="257770C1" w14:textId="77777777" w:rsidTr="003B69AD">
        <w:trPr>
          <w:trHeight w:val="165"/>
        </w:trPr>
        <w:tc>
          <w:tcPr>
            <w:tcW w:w="1581" w:type="dxa"/>
            <w:vMerge/>
          </w:tcPr>
          <w:p w14:paraId="048CF769" w14:textId="77777777" w:rsidR="003E4B3E" w:rsidRPr="003B69AD" w:rsidRDefault="003E4B3E" w:rsidP="003E4B3E">
            <w:pPr>
              <w:rPr>
                <w:sz w:val="20"/>
                <w:lang w:eastAsia="en-AU"/>
              </w:rPr>
            </w:pPr>
          </w:p>
        </w:tc>
        <w:tc>
          <w:tcPr>
            <w:tcW w:w="1417" w:type="dxa"/>
          </w:tcPr>
          <w:p w14:paraId="2EFC31D1" w14:textId="0435B707" w:rsidR="003E4B3E" w:rsidRPr="003B69AD" w:rsidRDefault="003E4B3E" w:rsidP="003E4B3E">
            <w:pPr>
              <w:jc w:val="left"/>
              <w:rPr>
                <w:sz w:val="20"/>
                <w:lang w:eastAsia="en-AU"/>
              </w:rPr>
            </w:pPr>
            <w:r w:rsidRPr="004717C8">
              <w:rPr>
                <w:sz w:val="20"/>
                <w:lang w:eastAsia="en-AU"/>
              </w:rPr>
              <w:t>20.45</w:t>
            </w:r>
            <w:r w:rsidRPr="003B69AD">
              <w:rPr>
                <w:sz w:val="20"/>
                <w:lang w:eastAsia="en-AU"/>
              </w:rPr>
              <w:t xml:space="preserve"> for court areas</w:t>
            </w:r>
          </w:p>
        </w:tc>
        <w:tc>
          <w:tcPr>
            <w:tcW w:w="1134" w:type="dxa"/>
          </w:tcPr>
          <w:p w14:paraId="1C0FDB05" w14:textId="1BBB2A89" w:rsidR="003E4B3E" w:rsidRPr="003B69AD" w:rsidRDefault="003E4B3E" w:rsidP="003E4B3E">
            <w:pPr>
              <w:jc w:val="left"/>
              <w:rPr>
                <w:sz w:val="20"/>
                <w:lang w:eastAsia="en-AU"/>
              </w:rPr>
            </w:pPr>
            <w:r>
              <w:rPr>
                <w:sz w:val="20"/>
                <w:lang w:eastAsia="en-AU"/>
              </w:rPr>
              <w:t>3.07</w:t>
            </w:r>
          </w:p>
        </w:tc>
        <w:tc>
          <w:tcPr>
            <w:tcW w:w="992" w:type="dxa"/>
          </w:tcPr>
          <w:p w14:paraId="27521C38" w14:textId="765B9CF0" w:rsidR="003E4B3E" w:rsidRPr="003B69AD" w:rsidRDefault="003E4B3E" w:rsidP="003E4B3E">
            <w:pPr>
              <w:jc w:val="left"/>
              <w:rPr>
                <w:sz w:val="20"/>
                <w:lang w:eastAsia="en-AU"/>
              </w:rPr>
            </w:pPr>
            <w:r>
              <w:rPr>
                <w:sz w:val="20"/>
                <w:lang w:eastAsia="en-AU"/>
              </w:rPr>
              <w:t>2.05</w:t>
            </w:r>
          </w:p>
        </w:tc>
        <w:tc>
          <w:tcPr>
            <w:tcW w:w="1276" w:type="dxa"/>
          </w:tcPr>
          <w:p w14:paraId="14115C2D" w14:textId="33A094DB" w:rsidR="003E4B3E" w:rsidRPr="003B69AD" w:rsidRDefault="003E4B3E" w:rsidP="003E4B3E">
            <w:pPr>
              <w:jc w:val="left"/>
              <w:rPr>
                <w:sz w:val="20"/>
                <w:lang w:eastAsia="en-AU"/>
              </w:rPr>
            </w:pPr>
            <w:r>
              <w:rPr>
                <w:sz w:val="20"/>
                <w:lang w:eastAsia="en-AU"/>
              </w:rPr>
              <w:t>15.33</w:t>
            </w:r>
          </w:p>
        </w:tc>
        <w:tc>
          <w:tcPr>
            <w:tcW w:w="1276" w:type="dxa"/>
          </w:tcPr>
          <w:p w14:paraId="7909D6ED" w14:textId="327B5E2A" w:rsidR="003E4B3E" w:rsidRPr="003B69AD" w:rsidRDefault="003E4B3E" w:rsidP="003E4B3E">
            <w:pPr>
              <w:jc w:val="left"/>
              <w:rPr>
                <w:sz w:val="20"/>
                <w:lang w:eastAsia="en-AU"/>
              </w:rPr>
            </w:pPr>
            <w:r w:rsidRPr="00926E39">
              <w:rPr>
                <w:sz w:val="20"/>
                <w:lang w:eastAsia="en-AU"/>
              </w:rPr>
              <w:t>10.25</w:t>
            </w:r>
          </w:p>
        </w:tc>
        <w:tc>
          <w:tcPr>
            <w:tcW w:w="1339" w:type="dxa"/>
          </w:tcPr>
          <w:p w14:paraId="0987453A" w14:textId="41D84B79" w:rsidR="003E4B3E" w:rsidRPr="003B69AD" w:rsidRDefault="003E4B3E" w:rsidP="003E4B3E">
            <w:pPr>
              <w:jc w:val="left"/>
              <w:rPr>
                <w:sz w:val="20"/>
                <w:lang w:eastAsia="en-AU"/>
              </w:rPr>
            </w:pPr>
            <w:r w:rsidRPr="00926E39">
              <w:rPr>
                <w:sz w:val="20"/>
                <w:lang w:eastAsia="en-AU"/>
              </w:rPr>
              <w:t>10.25</w:t>
            </w:r>
          </w:p>
        </w:tc>
      </w:tr>
      <w:tr w:rsidR="003B69AD" w:rsidRPr="003B69AD" w14:paraId="5041BACB" w14:textId="77777777" w:rsidTr="003B69AD">
        <w:trPr>
          <w:trHeight w:val="165"/>
        </w:trPr>
        <w:tc>
          <w:tcPr>
            <w:tcW w:w="9015" w:type="dxa"/>
            <w:gridSpan w:val="7"/>
            <w:shd w:val="clear" w:color="auto" w:fill="F2F2F2"/>
          </w:tcPr>
          <w:p w14:paraId="722D55CE"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Industry </w:t>
            </w:r>
          </w:p>
        </w:tc>
      </w:tr>
      <w:tr w:rsidR="003E4B3E" w:rsidRPr="003B69AD" w14:paraId="7C8FD1C9" w14:textId="77777777" w:rsidTr="003B69AD">
        <w:trPr>
          <w:trHeight w:val="165"/>
        </w:trPr>
        <w:tc>
          <w:tcPr>
            <w:tcW w:w="1581" w:type="dxa"/>
          </w:tcPr>
          <w:p w14:paraId="04A7DA70" w14:textId="77777777" w:rsidR="003E4B3E" w:rsidRPr="003B69AD" w:rsidRDefault="003E4B3E" w:rsidP="003E4B3E">
            <w:pPr>
              <w:rPr>
                <w:sz w:val="20"/>
                <w:lang w:eastAsia="en-AU"/>
              </w:rPr>
            </w:pPr>
            <w:r w:rsidRPr="003B69AD">
              <w:rPr>
                <w:sz w:val="20"/>
                <w:lang w:eastAsia="en-AU"/>
              </w:rPr>
              <w:t>Low impact industry</w:t>
            </w:r>
          </w:p>
        </w:tc>
        <w:tc>
          <w:tcPr>
            <w:tcW w:w="1417" w:type="dxa"/>
          </w:tcPr>
          <w:p w14:paraId="3673A240" w14:textId="21D42F1C" w:rsidR="003E4B3E" w:rsidRPr="003B69AD" w:rsidRDefault="003E4B3E" w:rsidP="003E4B3E">
            <w:pPr>
              <w:jc w:val="left"/>
              <w:rPr>
                <w:sz w:val="20"/>
                <w:lang w:eastAsia="en-AU"/>
              </w:rPr>
            </w:pPr>
            <w:r w:rsidRPr="006F02C0">
              <w:rPr>
                <w:sz w:val="20"/>
                <w:lang w:eastAsia="en-AU"/>
              </w:rPr>
              <w:t>51.25</w:t>
            </w:r>
          </w:p>
        </w:tc>
        <w:tc>
          <w:tcPr>
            <w:tcW w:w="1134" w:type="dxa"/>
          </w:tcPr>
          <w:p w14:paraId="0D24477F" w14:textId="642009F4" w:rsidR="003E4B3E" w:rsidRPr="003B69AD" w:rsidRDefault="003E4B3E" w:rsidP="003E4B3E">
            <w:pPr>
              <w:jc w:val="left"/>
              <w:rPr>
                <w:sz w:val="20"/>
                <w:lang w:eastAsia="en-AU"/>
              </w:rPr>
            </w:pPr>
            <w:r w:rsidRPr="00A5025D">
              <w:rPr>
                <w:sz w:val="20"/>
              </w:rPr>
              <w:t>24.6</w:t>
            </w:r>
            <w:r>
              <w:rPr>
                <w:sz w:val="20"/>
              </w:rPr>
              <w:t>0</w:t>
            </w:r>
          </w:p>
        </w:tc>
        <w:tc>
          <w:tcPr>
            <w:tcW w:w="992" w:type="dxa"/>
          </w:tcPr>
          <w:p w14:paraId="43D7893C" w14:textId="3C2ACC1A" w:rsidR="003E4B3E" w:rsidRPr="003B69AD" w:rsidRDefault="003E4B3E" w:rsidP="003E4B3E">
            <w:pPr>
              <w:jc w:val="left"/>
              <w:rPr>
                <w:sz w:val="20"/>
                <w:lang w:eastAsia="en-AU"/>
              </w:rPr>
            </w:pPr>
            <w:r w:rsidRPr="00A5025D">
              <w:rPr>
                <w:sz w:val="20"/>
              </w:rPr>
              <w:t>12.29</w:t>
            </w:r>
          </w:p>
        </w:tc>
        <w:tc>
          <w:tcPr>
            <w:tcW w:w="1276" w:type="dxa"/>
          </w:tcPr>
          <w:p w14:paraId="3EB8A22E" w14:textId="50E4E1F4" w:rsidR="003E4B3E" w:rsidRPr="003B69AD" w:rsidRDefault="003E4B3E" w:rsidP="003E4B3E">
            <w:pPr>
              <w:jc w:val="left"/>
              <w:rPr>
                <w:sz w:val="20"/>
                <w:lang w:eastAsia="en-AU"/>
              </w:rPr>
            </w:pPr>
            <w:r w:rsidRPr="00A5025D">
              <w:rPr>
                <w:sz w:val="20"/>
              </w:rPr>
              <w:t>14.36</w:t>
            </w:r>
          </w:p>
        </w:tc>
        <w:tc>
          <w:tcPr>
            <w:tcW w:w="1276" w:type="dxa"/>
          </w:tcPr>
          <w:p w14:paraId="4C32A151" w14:textId="77BD25AE" w:rsidR="003E4B3E" w:rsidRPr="003B69AD" w:rsidRDefault="003E4B3E" w:rsidP="003E4B3E">
            <w:pPr>
              <w:jc w:val="left"/>
              <w:rPr>
                <w:sz w:val="20"/>
                <w:lang w:eastAsia="en-AU"/>
              </w:rPr>
            </w:pPr>
            <w:r w:rsidRPr="00926E39">
              <w:rPr>
                <w:sz w:val="20"/>
                <w:lang w:eastAsia="en-AU"/>
              </w:rPr>
              <w:t>10.25</w:t>
            </w:r>
          </w:p>
        </w:tc>
        <w:tc>
          <w:tcPr>
            <w:tcW w:w="1339" w:type="dxa"/>
          </w:tcPr>
          <w:p w14:paraId="4D637BC3" w14:textId="2E5B6E76" w:rsidR="003E4B3E" w:rsidRPr="003B69AD" w:rsidRDefault="003E4B3E" w:rsidP="003E4B3E">
            <w:pPr>
              <w:jc w:val="left"/>
              <w:rPr>
                <w:sz w:val="20"/>
                <w:lang w:eastAsia="en-AU"/>
              </w:rPr>
            </w:pPr>
            <w:r w:rsidRPr="00926E39">
              <w:rPr>
                <w:sz w:val="20"/>
                <w:lang w:eastAsia="en-AU"/>
              </w:rPr>
              <w:t>10.25</w:t>
            </w:r>
          </w:p>
        </w:tc>
      </w:tr>
      <w:tr w:rsidR="003E4B3E" w:rsidRPr="003B69AD" w14:paraId="6876218A" w14:textId="77777777" w:rsidTr="003B69AD">
        <w:trPr>
          <w:trHeight w:val="165"/>
        </w:trPr>
        <w:tc>
          <w:tcPr>
            <w:tcW w:w="1581" w:type="dxa"/>
          </w:tcPr>
          <w:p w14:paraId="34700614" w14:textId="77777777" w:rsidR="003E4B3E" w:rsidRPr="003B69AD" w:rsidRDefault="003E4B3E" w:rsidP="003E4B3E">
            <w:pPr>
              <w:rPr>
                <w:sz w:val="20"/>
                <w:lang w:eastAsia="en-AU"/>
              </w:rPr>
            </w:pPr>
            <w:r w:rsidRPr="003B69AD">
              <w:rPr>
                <w:sz w:val="20"/>
                <w:lang w:eastAsia="en-AU"/>
              </w:rPr>
              <w:lastRenderedPageBreak/>
              <w:t>Medium impact industry</w:t>
            </w:r>
          </w:p>
        </w:tc>
        <w:tc>
          <w:tcPr>
            <w:tcW w:w="1417" w:type="dxa"/>
          </w:tcPr>
          <w:p w14:paraId="48A6030F" w14:textId="04A96E3A" w:rsidR="003E4B3E" w:rsidRPr="003B69AD" w:rsidRDefault="003E4B3E" w:rsidP="003E4B3E">
            <w:pPr>
              <w:jc w:val="left"/>
              <w:rPr>
                <w:sz w:val="20"/>
                <w:lang w:eastAsia="en-AU"/>
              </w:rPr>
            </w:pPr>
            <w:r w:rsidRPr="00B31F8F">
              <w:rPr>
                <w:sz w:val="20"/>
                <w:lang w:eastAsia="en-AU"/>
              </w:rPr>
              <w:t>51.25</w:t>
            </w:r>
          </w:p>
        </w:tc>
        <w:tc>
          <w:tcPr>
            <w:tcW w:w="1134" w:type="dxa"/>
          </w:tcPr>
          <w:p w14:paraId="23D02F77" w14:textId="72F653E0" w:rsidR="003E4B3E" w:rsidRPr="003B69AD" w:rsidRDefault="003E4B3E" w:rsidP="003E4B3E">
            <w:pPr>
              <w:jc w:val="left"/>
              <w:rPr>
                <w:sz w:val="20"/>
                <w:lang w:eastAsia="en-AU"/>
              </w:rPr>
            </w:pPr>
            <w:r w:rsidRPr="00A5025D">
              <w:rPr>
                <w:sz w:val="20"/>
              </w:rPr>
              <w:t>24.6</w:t>
            </w:r>
            <w:r>
              <w:rPr>
                <w:sz w:val="20"/>
              </w:rPr>
              <w:t>0</w:t>
            </w:r>
          </w:p>
        </w:tc>
        <w:tc>
          <w:tcPr>
            <w:tcW w:w="992" w:type="dxa"/>
          </w:tcPr>
          <w:p w14:paraId="04B9B9FB" w14:textId="6EFCAA0A" w:rsidR="003E4B3E" w:rsidRPr="003B69AD" w:rsidRDefault="003E4B3E" w:rsidP="003E4B3E">
            <w:pPr>
              <w:jc w:val="left"/>
              <w:rPr>
                <w:sz w:val="20"/>
                <w:lang w:eastAsia="en-AU"/>
              </w:rPr>
            </w:pPr>
            <w:r w:rsidRPr="00A5025D">
              <w:rPr>
                <w:sz w:val="20"/>
              </w:rPr>
              <w:t>12.29</w:t>
            </w:r>
          </w:p>
        </w:tc>
        <w:tc>
          <w:tcPr>
            <w:tcW w:w="1276" w:type="dxa"/>
          </w:tcPr>
          <w:p w14:paraId="64208C2D" w14:textId="6E143099" w:rsidR="003E4B3E" w:rsidRPr="003B69AD" w:rsidRDefault="003E4B3E" w:rsidP="003E4B3E">
            <w:pPr>
              <w:jc w:val="left"/>
              <w:rPr>
                <w:sz w:val="20"/>
                <w:lang w:eastAsia="en-AU"/>
              </w:rPr>
            </w:pPr>
            <w:r w:rsidRPr="00A5025D">
              <w:rPr>
                <w:sz w:val="20"/>
              </w:rPr>
              <w:t>14.36</w:t>
            </w:r>
          </w:p>
        </w:tc>
        <w:tc>
          <w:tcPr>
            <w:tcW w:w="1276" w:type="dxa"/>
          </w:tcPr>
          <w:p w14:paraId="4FAE8AD0" w14:textId="17995E3D" w:rsidR="003E4B3E" w:rsidRPr="003B69AD" w:rsidRDefault="003E4B3E" w:rsidP="003E4B3E">
            <w:pPr>
              <w:jc w:val="left"/>
              <w:rPr>
                <w:sz w:val="20"/>
                <w:lang w:eastAsia="en-AU"/>
              </w:rPr>
            </w:pPr>
            <w:r w:rsidRPr="00926E39">
              <w:rPr>
                <w:sz w:val="20"/>
                <w:lang w:eastAsia="en-AU"/>
              </w:rPr>
              <w:t>10.25</w:t>
            </w:r>
          </w:p>
        </w:tc>
        <w:tc>
          <w:tcPr>
            <w:tcW w:w="1339" w:type="dxa"/>
          </w:tcPr>
          <w:p w14:paraId="7610400D" w14:textId="71C0F8FD" w:rsidR="003E4B3E" w:rsidRPr="003B69AD" w:rsidRDefault="003E4B3E" w:rsidP="003E4B3E">
            <w:pPr>
              <w:jc w:val="left"/>
              <w:rPr>
                <w:sz w:val="20"/>
                <w:lang w:eastAsia="en-AU"/>
              </w:rPr>
            </w:pPr>
            <w:r w:rsidRPr="00926E39">
              <w:rPr>
                <w:sz w:val="20"/>
                <w:lang w:eastAsia="en-AU"/>
              </w:rPr>
              <w:t>10.25</w:t>
            </w:r>
          </w:p>
        </w:tc>
      </w:tr>
      <w:tr w:rsidR="003E4B3E" w:rsidRPr="003B69AD" w14:paraId="799D2F60" w14:textId="77777777" w:rsidTr="003B69AD">
        <w:trPr>
          <w:cantSplit/>
          <w:trHeight w:val="165"/>
        </w:trPr>
        <w:tc>
          <w:tcPr>
            <w:tcW w:w="1581" w:type="dxa"/>
          </w:tcPr>
          <w:p w14:paraId="16F19DDA" w14:textId="77777777" w:rsidR="003E4B3E" w:rsidRPr="003B69AD" w:rsidRDefault="003E4B3E" w:rsidP="003E4B3E">
            <w:pPr>
              <w:jc w:val="left"/>
              <w:rPr>
                <w:sz w:val="20"/>
                <w:lang w:eastAsia="en-AU"/>
              </w:rPr>
            </w:pPr>
            <w:r w:rsidRPr="003B69AD">
              <w:rPr>
                <w:sz w:val="20"/>
                <w:lang w:eastAsia="en-AU"/>
              </w:rPr>
              <w:t>Research and technology industry</w:t>
            </w:r>
          </w:p>
        </w:tc>
        <w:tc>
          <w:tcPr>
            <w:tcW w:w="1417" w:type="dxa"/>
          </w:tcPr>
          <w:p w14:paraId="4E416B31" w14:textId="582C63A2" w:rsidR="003E4B3E" w:rsidRPr="003B69AD" w:rsidRDefault="003E4B3E" w:rsidP="003E4B3E">
            <w:pPr>
              <w:jc w:val="left"/>
              <w:rPr>
                <w:sz w:val="20"/>
                <w:lang w:eastAsia="en-AU"/>
              </w:rPr>
            </w:pPr>
            <w:r w:rsidRPr="00B31F8F">
              <w:rPr>
                <w:sz w:val="20"/>
                <w:lang w:eastAsia="en-AU"/>
              </w:rPr>
              <w:t>51.25</w:t>
            </w:r>
          </w:p>
        </w:tc>
        <w:tc>
          <w:tcPr>
            <w:tcW w:w="1134" w:type="dxa"/>
          </w:tcPr>
          <w:p w14:paraId="3EBA1D14" w14:textId="39F71B37" w:rsidR="003E4B3E" w:rsidRPr="003B69AD" w:rsidRDefault="003E4B3E" w:rsidP="003E4B3E">
            <w:pPr>
              <w:jc w:val="left"/>
              <w:rPr>
                <w:sz w:val="20"/>
                <w:lang w:eastAsia="en-AU"/>
              </w:rPr>
            </w:pPr>
            <w:r w:rsidRPr="00A5025D">
              <w:rPr>
                <w:sz w:val="20"/>
              </w:rPr>
              <w:t>24.6</w:t>
            </w:r>
            <w:r>
              <w:rPr>
                <w:sz w:val="20"/>
              </w:rPr>
              <w:t>0</w:t>
            </w:r>
          </w:p>
        </w:tc>
        <w:tc>
          <w:tcPr>
            <w:tcW w:w="992" w:type="dxa"/>
          </w:tcPr>
          <w:p w14:paraId="04FA5FC9" w14:textId="57DBCCE5" w:rsidR="003E4B3E" w:rsidRPr="003B69AD" w:rsidRDefault="003E4B3E" w:rsidP="003E4B3E">
            <w:pPr>
              <w:jc w:val="left"/>
              <w:rPr>
                <w:sz w:val="20"/>
                <w:lang w:eastAsia="en-AU"/>
              </w:rPr>
            </w:pPr>
            <w:r w:rsidRPr="00A5025D">
              <w:rPr>
                <w:sz w:val="20"/>
              </w:rPr>
              <w:t>12.29</w:t>
            </w:r>
          </w:p>
        </w:tc>
        <w:tc>
          <w:tcPr>
            <w:tcW w:w="1276" w:type="dxa"/>
          </w:tcPr>
          <w:p w14:paraId="14395B7E" w14:textId="7068B396" w:rsidR="003E4B3E" w:rsidRPr="003B69AD" w:rsidRDefault="003E4B3E" w:rsidP="003E4B3E">
            <w:pPr>
              <w:jc w:val="left"/>
              <w:rPr>
                <w:sz w:val="20"/>
                <w:lang w:eastAsia="en-AU"/>
              </w:rPr>
            </w:pPr>
            <w:r w:rsidRPr="00A5025D">
              <w:rPr>
                <w:sz w:val="20"/>
              </w:rPr>
              <w:t>14.36</w:t>
            </w:r>
          </w:p>
        </w:tc>
        <w:tc>
          <w:tcPr>
            <w:tcW w:w="1276" w:type="dxa"/>
          </w:tcPr>
          <w:p w14:paraId="7777B076" w14:textId="7BBE678B" w:rsidR="003E4B3E" w:rsidRPr="003B69AD" w:rsidRDefault="003E4B3E" w:rsidP="003E4B3E">
            <w:pPr>
              <w:jc w:val="left"/>
              <w:rPr>
                <w:sz w:val="20"/>
                <w:lang w:eastAsia="en-AU"/>
              </w:rPr>
            </w:pPr>
            <w:r w:rsidRPr="00926E39">
              <w:rPr>
                <w:sz w:val="20"/>
                <w:lang w:eastAsia="en-AU"/>
              </w:rPr>
              <w:t>10.25</w:t>
            </w:r>
          </w:p>
        </w:tc>
        <w:tc>
          <w:tcPr>
            <w:tcW w:w="1339" w:type="dxa"/>
          </w:tcPr>
          <w:p w14:paraId="45B987D7" w14:textId="5297289F" w:rsidR="003E4B3E" w:rsidRPr="003B69AD" w:rsidRDefault="003E4B3E" w:rsidP="003E4B3E">
            <w:pPr>
              <w:jc w:val="left"/>
              <w:rPr>
                <w:sz w:val="20"/>
                <w:lang w:eastAsia="en-AU"/>
              </w:rPr>
            </w:pPr>
            <w:r w:rsidRPr="00926E39">
              <w:rPr>
                <w:sz w:val="20"/>
                <w:lang w:eastAsia="en-AU"/>
              </w:rPr>
              <w:t>10.25</w:t>
            </w:r>
          </w:p>
        </w:tc>
      </w:tr>
      <w:tr w:rsidR="003E4B3E" w:rsidRPr="003B69AD" w14:paraId="41ACFAE3" w14:textId="77777777" w:rsidTr="003B69AD">
        <w:trPr>
          <w:trHeight w:val="165"/>
        </w:trPr>
        <w:tc>
          <w:tcPr>
            <w:tcW w:w="1581" w:type="dxa"/>
          </w:tcPr>
          <w:p w14:paraId="1E2F61C6" w14:textId="77777777" w:rsidR="003E4B3E" w:rsidRPr="003B69AD" w:rsidRDefault="003E4B3E" w:rsidP="003E4B3E">
            <w:pPr>
              <w:rPr>
                <w:sz w:val="20"/>
                <w:lang w:eastAsia="en-AU"/>
              </w:rPr>
            </w:pPr>
            <w:r w:rsidRPr="003B69AD">
              <w:rPr>
                <w:sz w:val="20"/>
                <w:lang w:eastAsia="en-AU"/>
              </w:rPr>
              <w:t>Rural industry</w:t>
            </w:r>
          </w:p>
        </w:tc>
        <w:tc>
          <w:tcPr>
            <w:tcW w:w="1417" w:type="dxa"/>
          </w:tcPr>
          <w:p w14:paraId="1AC6B1FD" w14:textId="317530F7" w:rsidR="003E4B3E" w:rsidRPr="003B69AD" w:rsidRDefault="003E4B3E" w:rsidP="003E4B3E">
            <w:pPr>
              <w:jc w:val="left"/>
              <w:rPr>
                <w:sz w:val="20"/>
                <w:lang w:eastAsia="en-AU"/>
              </w:rPr>
            </w:pPr>
            <w:r w:rsidRPr="00B31F8F">
              <w:rPr>
                <w:sz w:val="20"/>
                <w:lang w:eastAsia="en-AU"/>
              </w:rPr>
              <w:t>51.25</w:t>
            </w:r>
          </w:p>
        </w:tc>
        <w:tc>
          <w:tcPr>
            <w:tcW w:w="1134" w:type="dxa"/>
          </w:tcPr>
          <w:p w14:paraId="53A6EE35" w14:textId="77E43D88" w:rsidR="003E4B3E" w:rsidRPr="003B69AD" w:rsidRDefault="003E4B3E" w:rsidP="003E4B3E">
            <w:pPr>
              <w:jc w:val="left"/>
              <w:rPr>
                <w:sz w:val="20"/>
                <w:lang w:eastAsia="en-AU"/>
              </w:rPr>
            </w:pPr>
            <w:r w:rsidRPr="00A5025D">
              <w:rPr>
                <w:sz w:val="20"/>
              </w:rPr>
              <w:t>24.6</w:t>
            </w:r>
            <w:r>
              <w:rPr>
                <w:sz w:val="20"/>
              </w:rPr>
              <w:t>0</w:t>
            </w:r>
          </w:p>
        </w:tc>
        <w:tc>
          <w:tcPr>
            <w:tcW w:w="992" w:type="dxa"/>
          </w:tcPr>
          <w:p w14:paraId="460D430B" w14:textId="0A198764" w:rsidR="003E4B3E" w:rsidRPr="003B69AD" w:rsidRDefault="003E4B3E" w:rsidP="003E4B3E">
            <w:pPr>
              <w:jc w:val="left"/>
              <w:rPr>
                <w:sz w:val="20"/>
                <w:lang w:eastAsia="en-AU"/>
              </w:rPr>
            </w:pPr>
            <w:r w:rsidRPr="00A5025D">
              <w:rPr>
                <w:sz w:val="20"/>
              </w:rPr>
              <w:t>12.29</w:t>
            </w:r>
          </w:p>
        </w:tc>
        <w:tc>
          <w:tcPr>
            <w:tcW w:w="1276" w:type="dxa"/>
          </w:tcPr>
          <w:p w14:paraId="05D1C408" w14:textId="0FC7C410" w:rsidR="003E4B3E" w:rsidRPr="003B69AD" w:rsidRDefault="003E4B3E" w:rsidP="003E4B3E">
            <w:pPr>
              <w:jc w:val="left"/>
              <w:rPr>
                <w:sz w:val="20"/>
                <w:lang w:eastAsia="en-AU"/>
              </w:rPr>
            </w:pPr>
            <w:r w:rsidRPr="00A5025D">
              <w:rPr>
                <w:sz w:val="20"/>
              </w:rPr>
              <w:t>14.36</w:t>
            </w:r>
          </w:p>
        </w:tc>
        <w:tc>
          <w:tcPr>
            <w:tcW w:w="1276" w:type="dxa"/>
          </w:tcPr>
          <w:p w14:paraId="5B5A21E0" w14:textId="7DB957ED" w:rsidR="003E4B3E" w:rsidRPr="003B69AD" w:rsidRDefault="003E4B3E" w:rsidP="003E4B3E">
            <w:pPr>
              <w:jc w:val="left"/>
              <w:rPr>
                <w:sz w:val="20"/>
                <w:lang w:eastAsia="en-AU"/>
              </w:rPr>
            </w:pPr>
            <w:r w:rsidRPr="00926E39">
              <w:rPr>
                <w:sz w:val="20"/>
                <w:lang w:eastAsia="en-AU"/>
              </w:rPr>
              <w:t>10.25</w:t>
            </w:r>
          </w:p>
        </w:tc>
        <w:tc>
          <w:tcPr>
            <w:tcW w:w="1339" w:type="dxa"/>
          </w:tcPr>
          <w:p w14:paraId="2BD26658" w14:textId="4A6F0F31" w:rsidR="003E4B3E" w:rsidRPr="003B69AD" w:rsidRDefault="003E4B3E" w:rsidP="003E4B3E">
            <w:pPr>
              <w:jc w:val="left"/>
              <w:rPr>
                <w:sz w:val="20"/>
                <w:lang w:eastAsia="en-AU"/>
              </w:rPr>
            </w:pPr>
            <w:r w:rsidRPr="00926E39">
              <w:rPr>
                <w:sz w:val="20"/>
                <w:lang w:eastAsia="en-AU"/>
              </w:rPr>
              <w:t>10.25</w:t>
            </w:r>
          </w:p>
        </w:tc>
      </w:tr>
      <w:tr w:rsidR="003E4B3E" w:rsidRPr="003B69AD" w14:paraId="63E1E7CB" w14:textId="77777777" w:rsidTr="003B69AD">
        <w:trPr>
          <w:trHeight w:val="165"/>
        </w:trPr>
        <w:tc>
          <w:tcPr>
            <w:tcW w:w="1581" w:type="dxa"/>
          </w:tcPr>
          <w:p w14:paraId="2421A3CB" w14:textId="77777777" w:rsidR="003E4B3E" w:rsidRPr="003B69AD" w:rsidRDefault="003E4B3E" w:rsidP="003E4B3E">
            <w:pPr>
              <w:rPr>
                <w:sz w:val="20"/>
                <w:lang w:eastAsia="en-AU"/>
              </w:rPr>
            </w:pPr>
            <w:r w:rsidRPr="003B69AD">
              <w:rPr>
                <w:sz w:val="20"/>
                <w:lang w:eastAsia="en-AU"/>
              </w:rPr>
              <w:t>Warehouse</w:t>
            </w:r>
          </w:p>
        </w:tc>
        <w:tc>
          <w:tcPr>
            <w:tcW w:w="1417" w:type="dxa"/>
          </w:tcPr>
          <w:p w14:paraId="3995679B" w14:textId="0F800AD7" w:rsidR="003E4B3E" w:rsidRPr="003B69AD" w:rsidRDefault="003E4B3E" w:rsidP="003E4B3E">
            <w:pPr>
              <w:jc w:val="left"/>
              <w:rPr>
                <w:sz w:val="20"/>
                <w:lang w:eastAsia="en-AU"/>
              </w:rPr>
            </w:pPr>
            <w:r w:rsidRPr="00B31F8F">
              <w:rPr>
                <w:sz w:val="20"/>
                <w:lang w:eastAsia="en-AU"/>
              </w:rPr>
              <w:t>51.25</w:t>
            </w:r>
          </w:p>
        </w:tc>
        <w:tc>
          <w:tcPr>
            <w:tcW w:w="1134" w:type="dxa"/>
          </w:tcPr>
          <w:p w14:paraId="33B47C60" w14:textId="3E2CA482" w:rsidR="003E4B3E" w:rsidRPr="003B69AD" w:rsidRDefault="003E4B3E" w:rsidP="003E4B3E">
            <w:pPr>
              <w:jc w:val="left"/>
              <w:rPr>
                <w:sz w:val="20"/>
                <w:lang w:eastAsia="en-AU"/>
              </w:rPr>
            </w:pPr>
            <w:r w:rsidRPr="00A5025D">
              <w:rPr>
                <w:sz w:val="20"/>
              </w:rPr>
              <w:t>24.6</w:t>
            </w:r>
            <w:r>
              <w:rPr>
                <w:sz w:val="20"/>
              </w:rPr>
              <w:t>0</w:t>
            </w:r>
          </w:p>
        </w:tc>
        <w:tc>
          <w:tcPr>
            <w:tcW w:w="992" w:type="dxa"/>
          </w:tcPr>
          <w:p w14:paraId="2E144B43" w14:textId="51AFF73A" w:rsidR="003E4B3E" w:rsidRPr="003B69AD" w:rsidRDefault="003E4B3E" w:rsidP="003E4B3E">
            <w:pPr>
              <w:jc w:val="left"/>
              <w:rPr>
                <w:sz w:val="20"/>
                <w:lang w:eastAsia="en-AU"/>
              </w:rPr>
            </w:pPr>
            <w:r w:rsidRPr="00A5025D">
              <w:rPr>
                <w:sz w:val="20"/>
              </w:rPr>
              <w:t>12.29</w:t>
            </w:r>
          </w:p>
        </w:tc>
        <w:tc>
          <w:tcPr>
            <w:tcW w:w="1276" w:type="dxa"/>
          </w:tcPr>
          <w:p w14:paraId="5B9821C1" w14:textId="7AAF458E" w:rsidR="003E4B3E" w:rsidRPr="003B69AD" w:rsidRDefault="003E4B3E" w:rsidP="003E4B3E">
            <w:pPr>
              <w:jc w:val="left"/>
              <w:rPr>
                <w:sz w:val="20"/>
                <w:lang w:eastAsia="en-AU"/>
              </w:rPr>
            </w:pPr>
            <w:r w:rsidRPr="00A5025D">
              <w:rPr>
                <w:sz w:val="20"/>
              </w:rPr>
              <w:t>14.36</w:t>
            </w:r>
          </w:p>
        </w:tc>
        <w:tc>
          <w:tcPr>
            <w:tcW w:w="1276" w:type="dxa"/>
          </w:tcPr>
          <w:p w14:paraId="7653CFD6" w14:textId="310C4742" w:rsidR="003E4B3E" w:rsidRPr="003B69AD" w:rsidRDefault="003E4B3E" w:rsidP="003E4B3E">
            <w:pPr>
              <w:jc w:val="left"/>
              <w:rPr>
                <w:sz w:val="20"/>
                <w:lang w:eastAsia="en-AU"/>
              </w:rPr>
            </w:pPr>
            <w:r w:rsidRPr="00926E39">
              <w:rPr>
                <w:sz w:val="20"/>
                <w:lang w:eastAsia="en-AU"/>
              </w:rPr>
              <w:t>10.25</w:t>
            </w:r>
          </w:p>
        </w:tc>
        <w:tc>
          <w:tcPr>
            <w:tcW w:w="1339" w:type="dxa"/>
          </w:tcPr>
          <w:p w14:paraId="08594612" w14:textId="3F166D64" w:rsidR="003E4B3E" w:rsidRPr="003B69AD" w:rsidRDefault="003E4B3E" w:rsidP="003E4B3E">
            <w:pPr>
              <w:jc w:val="left"/>
              <w:rPr>
                <w:sz w:val="20"/>
                <w:lang w:eastAsia="en-AU"/>
              </w:rPr>
            </w:pPr>
            <w:r w:rsidRPr="00926E39">
              <w:rPr>
                <w:sz w:val="20"/>
                <w:lang w:eastAsia="en-AU"/>
              </w:rPr>
              <w:t>10.25</w:t>
            </w:r>
          </w:p>
        </w:tc>
      </w:tr>
      <w:tr w:rsidR="003E4B3E" w:rsidRPr="003B69AD" w14:paraId="6A2C8FD7" w14:textId="77777777" w:rsidTr="003B69AD">
        <w:trPr>
          <w:trHeight w:val="165"/>
        </w:trPr>
        <w:tc>
          <w:tcPr>
            <w:tcW w:w="1581" w:type="dxa"/>
          </w:tcPr>
          <w:p w14:paraId="6C864CFB" w14:textId="77777777" w:rsidR="003E4B3E" w:rsidRPr="003B69AD" w:rsidRDefault="003E4B3E" w:rsidP="003E4B3E">
            <w:pPr>
              <w:rPr>
                <w:sz w:val="20"/>
                <w:lang w:eastAsia="en-AU"/>
              </w:rPr>
            </w:pPr>
            <w:r>
              <w:rPr>
                <w:sz w:val="20"/>
                <w:lang w:eastAsia="en-AU"/>
              </w:rPr>
              <w:t>M</w:t>
            </w:r>
            <w:r w:rsidRPr="003B69AD">
              <w:rPr>
                <w:sz w:val="20"/>
                <w:lang w:eastAsia="en-AU"/>
              </w:rPr>
              <w:t>arine industry</w:t>
            </w:r>
          </w:p>
        </w:tc>
        <w:tc>
          <w:tcPr>
            <w:tcW w:w="1417" w:type="dxa"/>
          </w:tcPr>
          <w:p w14:paraId="77442B25" w14:textId="01CBE1FE" w:rsidR="003E4B3E" w:rsidRPr="003B69AD" w:rsidRDefault="003E4B3E" w:rsidP="003E4B3E">
            <w:pPr>
              <w:jc w:val="left"/>
              <w:rPr>
                <w:sz w:val="20"/>
                <w:lang w:eastAsia="en-AU"/>
              </w:rPr>
            </w:pPr>
            <w:r w:rsidRPr="00B31F8F">
              <w:rPr>
                <w:sz w:val="20"/>
                <w:lang w:eastAsia="en-AU"/>
              </w:rPr>
              <w:t>51.25</w:t>
            </w:r>
          </w:p>
        </w:tc>
        <w:tc>
          <w:tcPr>
            <w:tcW w:w="1134" w:type="dxa"/>
          </w:tcPr>
          <w:p w14:paraId="0D383549" w14:textId="05A98579" w:rsidR="003E4B3E" w:rsidRPr="003B69AD" w:rsidRDefault="003E4B3E" w:rsidP="003E4B3E">
            <w:pPr>
              <w:jc w:val="left"/>
              <w:rPr>
                <w:sz w:val="20"/>
                <w:lang w:eastAsia="en-AU"/>
              </w:rPr>
            </w:pPr>
            <w:r w:rsidRPr="00A5025D">
              <w:rPr>
                <w:sz w:val="20"/>
              </w:rPr>
              <w:t>24.6</w:t>
            </w:r>
            <w:r>
              <w:rPr>
                <w:sz w:val="20"/>
              </w:rPr>
              <w:t>0</w:t>
            </w:r>
          </w:p>
        </w:tc>
        <w:tc>
          <w:tcPr>
            <w:tcW w:w="992" w:type="dxa"/>
          </w:tcPr>
          <w:p w14:paraId="4060FB53" w14:textId="53722F47" w:rsidR="003E4B3E" w:rsidRPr="003B69AD" w:rsidRDefault="003E4B3E" w:rsidP="003E4B3E">
            <w:pPr>
              <w:jc w:val="left"/>
              <w:rPr>
                <w:sz w:val="20"/>
                <w:lang w:eastAsia="en-AU"/>
              </w:rPr>
            </w:pPr>
            <w:r w:rsidRPr="00A5025D">
              <w:rPr>
                <w:sz w:val="20"/>
              </w:rPr>
              <w:t>12.29</w:t>
            </w:r>
          </w:p>
        </w:tc>
        <w:tc>
          <w:tcPr>
            <w:tcW w:w="1276" w:type="dxa"/>
          </w:tcPr>
          <w:p w14:paraId="639675C5" w14:textId="508C9869" w:rsidR="003E4B3E" w:rsidRPr="003B69AD" w:rsidRDefault="003E4B3E" w:rsidP="003E4B3E">
            <w:pPr>
              <w:jc w:val="left"/>
              <w:rPr>
                <w:sz w:val="20"/>
                <w:lang w:eastAsia="en-AU"/>
              </w:rPr>
            </w:pPr>
            <w:r w:rsidRPr="00A5025D">
              <w:rPr>
                <w:sz w:val="20"/>
              </w:rPr>
              <w:t>14.36</w:t>
            </w:r>
          </w:p>
        </w:tc>
        <w:tc>
          <w:tcPr>
            <w:tcW w:w="1276" w:type="dxa"/>
          </w:tcPr>
          <w:p w14:paraId="1E30DF82" w14:textId="3CBFC6F1" w:rsidR="003E4B3E" w:rsidRPr="003B69AD" w:rsidRDefault="003E4B3E" w:rsidP="003E4B3E">
            <w:pPr>
              <w:jc w:val="left"/>
              <w:rPr>
                <w:sz w:val="20"/>
                <w:lang w:eastAsia="en-AU"/>
              </w:rPr>
            </w:pPr>
            <w:r w:rsidRPr="00926E39">
              <w:rPr>
                <w:sz w:val="20"/>
                <w:lang w:eastAsia="en-AU"/>
              </w:rPr>
              <w:t>10.25</w:t>
            </w:r>
          </w:p>
        </w:tc>
        <w:tc>
          <w:tcPr>
            <w:tcW w:w="1339" w:type="dxa"/>
          </w:tcPr>
          <w:p w14:paraId="53FB4901" w14:textId="243FDA61" w:rsidR="003E4B3E" w:rsidRPr="003B69AD" w:rsidRDefault="003E4B3E" w:rsidP="003E4B3E">
            <w:pPr>
              <w:jc w:val="left"/>
              <w:rPr>
                <w:sz w:val="20"/>
                <w:lang w:eastAsia="en-AU"/>
              </w:rPr>
            </w:pPr>
            <w:r w:rsidRPr="00926E39">
              <w:rPr>
                <w:sz w:val="20"/>
                <w:lang w:eastAsia="en-AU"/>
              </w:rPr>
              <w:t>10.25</w:t>
            </w:r>
          </w:p>
        </w:tc>
      </w:tr>
      <w:tr w:rsidR="003B69AD" w:rsidRPr="003B69AD" w14:paraId="21FB432E" w14:textId="77777777" w:rsidTr="003B69AD">
        <w:trPr>
          <w:trHeight w:val="165"/>
        </w:trPr>
        <w:tc>
          <w:tcPr>
            <w:tcW w:w="9015" w:type="dxa"/>
            <w:gridSpan w:val="7"/>
            <w:shd w:val="clear" w:color="auto" w:fill="F2F2F2"/>
          </w:tcPr>
          <w:p w14:paraId="4A971B33"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High impact industry </w:t>
            </w:r>
          </w:p>
        </w:tc>
      </w:tr>
      <w:tr w:rsidR="003E4B3E" w:rsidRPr="003B69AD" w14:paraId="2CB1A80A" w14:textId="77777777" w:rsidTr="003B69AD">
        <w:trPr>
          <w:trHeight w:val="165"/>
        </w:trPr>
        <w:tc>
          <w:tcPr>
            <w:tcW w:w="1581" w:type="dxa"/>
          </w:tcPr>
          <w:p w14:paraId="3F4CF269" w14:textId="77777777" w:rsidR="003E4B3E" w:rsidRPr="003B69AD" w:rsidRDefault="003E4B3E" w:rsidP="003E4B3E">
            <w:pPr>
              <w:rPr>
                <w:sz w:val="20"/>
                <w:lang w:eastAsia="en-AU"/>
              </w:rPr>
            </w:pPr>
            <w:r w:rsidRPr="003B69AD">
              <w:rPr>
                <w:sz w:val="20"/>
                <w:lang w:eastAsia="en-AU"/>
              </w:rPr>
              <w:t>High impact industry</w:t>
            </w:r>
          </w:p>
        </w:tc>
        <w:tc>
          <w:tcPr>
            <w:tcW w:w="1417" w:type="dxa"/>
          </w:tcPr>
          <w:p w14:paraId="05FC708D" w14:textId="3F87AE76" w:rsidR="003E4B3E" w:rsidRPr="003B69AD" w:rsidRDefault="003E4B3E" w:rsidP="003E4B3E">
            <w:pPr>
              <w:jc w:val="left"/>
              <w:rPr>
                <w:sz w:val="20"/>
                <w:lang w:eastAsia="en-AU"/>
              </w:rPr>
            </w:pPr>
            <w:r w:rsidRPr="006F02C0">
              <w:rPr>
                <w:sz w:val="20"/>
                <w:lang w:eastAsia="en-AU"/>
              </w:rPr>
              <w:t>71.75</w:t>
            </w:r>
          </w:p>
        </w:tc>
        <w:tc>
          <w:tcPr>
            <w:tcW w:w="1134" w:type="dxa"/>
          </w:tcPr>
          <w:p w14:paraId="407692DC" w14:textId="533CC8BF" w:rsidR="003E4B3E" w:rsidRPr="003B69AD" w:rsidRDefault="003E4B3E" w:rsidP="003E4B3E">
            <w:pPr>
              <w:jc w:val="left"/>
              <w:rPr>
                <w:sz w:val="20"/>
                <w:lang w:eastAsia="en-AU"/>
              </w:rPr>
            </w:pPr>
            <w:r w:rsidRPr="00A5025D">
              <w:rPr>
                <w:sz w:val="20"/>
              </w:rPr>
              <w:t>27.68</w:t>
            </w:r>
          </w:p>
        </w:tc>
        <w:tc>
          <w:tcPr>
            <w:tcW w:w="992" w:type="dxa"/>
          </w:tcPr>
          <w:p w14:paraId="1FECE042" w14:textId="5DEE2618" w:rsidR="003E4B3E" w:rsidRPr="003B69AD" w:rsidRDefault="003E4B3E" w:rsidP="003E4B3E">
            <w:pPr>
              <w:jc w:val="left"/>
              <w:rPr>
                <w:sz w:val="20"/>
                <w:lang w:eastAsia="en-AU"/>
              </w:rPr>
            </w:pPr>
            <w:r w:rsidRPr="00A5025D">
              <w:rPr>
                <w:sz w:val="20"/>
              </w:rPr>
              <w:t>13.33</w:t>
            </w:r>
          </w:p>
        </w:tc>
        <w:tc>
          <w:tcPr>
            <w:tcW w:w="1276" w:type="dxa"/>
          </w:tcPr>
          <w:p w14:paraId="5D6411C0" w14:textId="14385757" w:rsidR="003E4B3E" w:rsidRPr="003B69AD" w:rsidRDefault="003E4B3E" w:rsidP="003E4B3E">
            <w:pPr>
              <w:jc w:val="left"/>
              <w:rPr>
                <w:sz w:val="20"/>
                <w:lang w:eastAsia="en-AU"/>
              </w:rPr>
            </w:pPr>
            <w:r w:rsidRPr="00A5025D">
              <w:rPr>
                <w:sz w:val="20"/>
              </w:rPr>
              <w:t>30.74</w:t>
            </w:r>
          </w:p>
        </w:tc>
        <w:tc>
          <w:tcPr>
            <w:tcW w:w="1276" w:type="dxa"/>
          </w:tcPr>
          <w:p w14:paraId="6309E16B" w14:textId="507B584E" w:rsidR="003E4B3E" w:rsidRPr="003B69AD" w:rsidRDefault="003E4B3E" w:rsidP="003E4B3E">
            <w:pPr>
              <w:jc w:val="left"/>
              <w:rPr>
                <w:sz w:val="20"/>
                <w:lang w:eastAsia="en-AU"/>
              </w:rPr>
            </w:pPr>
            <w:r w:rsidRPr="00926E39">
              <w:rPr>
                <w:sz w:val="20"/>
                <w:lang w:eastAsia="en-AU"/>
              </w:rPr>
              <w:t>10.25</w:t>
            </w:r>
          </w:p>
        </w:tc>
        <w:tc>
          <w:tcPr>
            <w:tcW w:w="1339" w:type="dxa"/>
          </w:tcPr>
          <w:p w14:paraId="0D19AA94" w14:textId="26F78EEA" w:rsidR="003E4B3E" w:rsidRPr="003B69AD" w:rsidRDefault="003E4B3E" w:rsidP="003E4B3E">
            <w:pPr>
              <w:jc w:val="left"/>
              <w:rPr>
                <w:sz w:val="20"/>
                <w:lang w:eastAsia="en-AU"/>
              </w:rPr>
            </w:pPr>
            <w:r w:rsidRPr="00926E39">
              <w:rPr>
                <w:sz w:val="20"/>
                <w:lang w:eastAsia="en-AU"/>
              </w:rPr>
              <w:t>10.25</w:t>
            </w:r>
          </w:p>
        </w:tc>
      </w:tr>
      <w:tr w:rsidR="003E4B3E" w:rsidRPr="003B69AD" w14:paraId="45491159" w14:textId="77777777" w:rsidTr="003B69AD">
        <w:trPr>
          <w:trHeight w:val="165"/>
        </w:trPr>
        <w:tc>
          <w:tcPr>
            <w:tcW w:w="1581" w:type="dxa"/>
          </w:tcPr>
          <w:p w14:paraId="36884AEB" w14:textId="77777777" w:rsidR="003E4B3E" w:rsidRPr="003B69AD" w:rsidRDefault="003E4B3E" w:rsidP="003E4B3E">
            <w:pPr>
              <w:jc w:val="left"/>
              <w:rPr>
                <w:sz w:val="20"/>
                <w:lang w:eastAsia="en-AU"/>
              </w:rPr>
            </w:pPr>
            <w:r>
              <w:rPr>
                <w:sz w:val="20"/>
                <w:lang w:eastAsia="en-AU"/>
              </w:rPr>
              <w:t>Special industry</w:t>
            </w:r>
          </w:p>
        </w:tc>
        <w:tc>
          <w:tcPr>
            <w:tcW w:w="1417" w:type="dxa"/>
          </w:tcPr>
          <w:p w14:paraId="25AEF78F" w14:textId="649A4C9E" w:rsidR="003E4B3E" w:rsidRPr="003B69AD" w:rsidRDefault="003E4B3E" w:rsidP="003E4B3E">
            <w:pPr>
              <w:jc w:val="left"/>
              <w:rPr>
                <w:sz w:val="20"/>
                <w:lang w:eastAsia="en-AU"/>
              </w:rPr>
            </w:pPr>
            <w:r w:rsidRPr="006F02C0">
              <w:rPr>
                <w:sz w:val="20"/>
                <w:lang w:eastAsia="en-AU"/>
              </w:rPr>
              <w:t>71.75</w:t>
            </w:r>
          </w:p>
        </w:tc>
        <w:tc>
          <w:tcPr>
            <w:tcW w:w="1134" w:type="dxa"/>
          </w:tcPr>
          <w:p w14:paraId="445BE8CA" w14:textId="0E7A30F4" w:rsidR="003E4B3E" w:rsidRPr="003B69AD" w:rsidRDefault="003E4B3E" w:rsidP="003E4B3E">
            <w:pPr>
              <w:jc w:val="left"/>
              <w:rPr>
                <w:sz w:val="20"/>
                <w:lang w:eastAsia="en-AU"/>
              </w:rPr>
            </w:pPr>
            <w:r w:rsidRPr="00A5025D">
              <w:rPr>
                <w:sz w:val="20"/>
              </w:rPr>
              <w:t>27.68</w:t>
            </w:r>
          </w:p>
        </w:tc>
        <w:tc>
          <w:tcPr>
            <w:tcW w:w="992" w:type="dxa"/>
          </w:tcPr>
          <w:p w14:paraId="14FE5DEF" w14:textId="00B4CC2C" w:rsidR="003E4B3E" w:rsidRPr="003B69AD" w:rsidRDefault="003E4B3E" w:rsidP="003E4B3E">
            <w:pPr>
              <w:jc w:val="left"/>
              <w:rPr>
                <w:sz w:val="20"/>
                <w:lang w:eastAsia="en-AU"/>
              </w:rPr>
            </w:pPr>
            <w:r w:rsidRPr="00A5025D">
              <w:rPr>
                <w:sz w:val="20"/>
              </w:rPr>
              <w:t>13.33</w:t>
            </w:r>
          </w:p>
        </w:tc>
        <w:tc>
          <w:tcPr>
            <w:tcW w:w="1276" w:type="dxa"/>
          </w:tcPr>
          <w:p w14:paraId="7D665769" w14:textId="33096B0F" w:rsidR="003E4B3E" w:rsidRPr="003B69AD" w:rsidRDefault="003E4B3E" w:rsidP="003E4B3E">
            <w:pPr>
              <w:jc w:val="left"/>
              <w:rPr>
                <w:sz w:val="20"/>
                <w:lang w:eastAsia="en-AU"/>
              </w:rPr>
            </w:pPr>
            <w:r w:rsidRPr="00A5025D">
              <w:rPr>
                <w:sz w:val="20"/>
              </w:rPr>
              <w:t>30.74</w:t>
            </w:r>
          </w:p>
        </w:tc>
        <w:tc>
          <w:tcPr>
            <w:tcW w:w="1276" w:type="dxa"/>
          </w:tcPr>
          <w:p w14:paraId="5A34632F" w14:textId="0B5CE556" w:rsidR="003E4B3E" w:rsidRPr="003B69AD" w:rsidRDefault="003E4B3E" w:rsidP="003E4B3E">
            <w:pPr>
              <w:jc w:val="left"/>
              <w:rPr>
                <w:sz w:val="20"/>
                <w:lang w:eastAsia="en-AU"/>
              </w:rPr>
            </w:pPr>
            <w:r w:rsidRPr="00926E39">
              <w:rPr>
                <w:sz w:val="20"/>
                <w:lang w:eastAsia="en-AU"/>
              </w:rPr>
              <w:t>10.25</w:t>
            </w:r>
          </w:p>
        </w:tc>
        <w:tc>
          <w:tcPr>
            <w:tcW w:w="1339" w:type="dxa"/>
          </w:tcPr>
          <w:p w14:paraId="26CDEEA6" w14:textId="05D6CCC8" w:rsidR="003E4B3E" w:rsidRPr="003B69AD" w:rsidRDefault="003E4B3E" w:rsidP="003E4B3E">
            <w:pPr>
              <w:jc w:val="left"/>
              <w:rPr>
                <w:sz w:val="20"/>
                <w:lang w:eastAsia="en-AU"/>
              </w:rPr>
            </w:pPr>
            <w:r w:rsidRPr="00926E39">
              <w:rPr>
                <w:sz w:val="20"/>
                <w:lang w:eastAsia="en-AU"/>
              </w:rPr>
              <w:t>10.25</w:t>
            </w:r>
          </w:p>
        </w:tc>
      </w:tr>
      <w:tr w:rsidR="003B69AD" w:rsidRPr="003B69AD" w14:paraId="5E65A9DC" w14:textId="77777777" w:rsidTr="003B69AD">
        <w:trPr>
          <w:trHeight w:val="165"/>
        </w:trPr>
        <w:tc>
          <w:tcPr>
            <w:tcW w:w="9015" w:type="dxa"/>
            <w:gridSpan w:val="7"/>
            <w:shd w:val="clear" w:color="auto" w:fill="F2F2F2"/>
          </w:tcPr>
          <w:p w14:paraId="1F2B6245"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Low impact rural </w:t>
            </w:r>
          </w:p>
        </w:tc>
      </w:tr>
      <w:tr w:rsidR="003B69AD" w:rsidRPr="003B69AD" w14:paraId="4BFF4C60" w14:textId="77777777" w:rsidTr="00B8320F">
        <w:trPr>
          <w:trHeight w:val="165"/>
        </w:trPr>
        <w:tc>
          <w:tcPr>
            <w:tcW w:w="1581" w:type="dxa"/>
          </w:tcPr>
          <w:p w14:paraId="7D3250FB" w14:textId="77777777" w:rsidR="003B69AD" w:rsidRPr="003B69AD" w:rsidRDefault="00AD5B09" w:rsidP="003B69AD">
            <w:pPr>
              <w:keepNext/>
              <w:jc w:val="left"/>
              <w:rPr>
                <w:sz w:val="20"/>
                <w:lang w:eastAsia="en-AU"/>
              </w:rPr>
            </w:pPr>
            <w:r>
              <w:rPr>
                <w:sz w:val="20"/>
                <w:lang w:eastAsia="en-AU"/>
              </w:rPr>
              <w:t>Uses under the Low impact rural heading</w:t>
            </w:r>
          </w:p>
        </w:tc>
        <w:tc>
          <w:tcPr>
            <w:tcW w:w="7434" w:type="dxa"/>
            <w:gridSpan w:val="6"/>
          </w:tcPr>
          <w:p w14:paraId="0E59BB40" w14:textId="77777777" w:rsidR="003B69AD" w:rsidRPr="003B69AD" w:rsidRDefault="003B69AD" w:rsidP="00AD5B09">
            <w:pPr>
              <w:keepNext/>
              <w:jc w:val="left"/>
              <w:rPr>
                <w:sz w:val="20"/>
                <w:lang w:eastAsia="en-AU"/>
              </w:rPr>
            </w:pPr>
            <w:r w:rsidRPr="003B69AD">
              <w:rPr>
                <w:sz w:val="20"/>
                <w:lang w:eastAsia="en-AU"/>
              </w:rPr>
              <w:t xml:space="preserve">The </w:t>
            </w:r>
            <w:r w:rsidR="00F44CE7">
              <w:rPr>
                <w:sz w:val="20"/>
                <w:lang w:eastAsia="en-AU"/>
              </w:rPr>
              <w:t>prescribed amount</w:t>
            </w:r>
            <w:r w:rsidRPr="003B69AD">
              <w:rPr>
                <w:sz w:val="20"/>
                <w:lang w:eastAsia="en-AU"/>
              </w:rPr>
              <w:t xml:space="preserve"> under the </w:t>
            </w:r>
            <w:r w:rsidR="006F7F83">
              <w:rPr>
                <w:sz w:val="20"/>
                <w:lang w:eastAsia="en-AU"/>
              </w:rPr>
              <w:t>Planning Regulation</w:t>
            </w:r>
            <w:r w:rsidRPr="003B69AD">
              <w:rPr>
                <w:sz w:val="20"/>
                <w:lang w:eastAsia="en-AU"/>
              </w:rPr>
              <w:t xml:space="preserve"> and adopted charges under this resolution is </w:t>
            </w:r>
            <w:r w:rsidR="00A34FEC">
              <w:rPr>
                <w:sz w:val="20"/>
                <w:lang w:eastAsia="en-AU"/>
              </w:rPr>
              <w:t>$0</w:t>
            </w:r>
            <w:r w:rsidRPr="003B69AD">
              <w:rPr>
                <w:sz w:val="20"/>
                <w:lang w:eastAsia="en-AU"/>
              </w:rPr>
              <w:t>.</w:t>
            </w:r>
          </w:p>
          <w:p w14:paraId="237148B7" w14:textId="16CCA36A" w:rsidR="003B69AD" w:rsidRPr="003B69AD" w:rsidRDefault="003B69AD" w:rsidP="00821767">
            <w:pPr>
              <w:spacing w:after="0"/>
              <w:jc w:val="left"/>
              <w:rPr>
                <w:sz w:val="20"/>
                <w:lang w:eastAsia="en-AU"/>
              </w:rPr>
            </w:pPr>
            <w:r w:rsidRPr="003B69AD">
              <w:rPr>
                <w:i/>
                <w:sz w:val="20"/>
                <w:lang w:eastAsia="en-AU"/>
              </w:rPr>
              <w:t xml:space="preserve">Editor's note—See </w:t>
            </w:r>
            <w:r w:rsidR="006F7F83">
              <w:rPr>
                <w:i/>
                <w:sz w:val="20"/>
                <w:lang w:eastAsia="en-AU"/>
              </w:rPr>
              <w:t xml:space="preserve">Table 1, Column 2 </w:t>
            </w:r>
            <w:r w:rsidR="008351E1">
              <w:rPr>
                <w:i/>
                <w:sz w:val="20"/>
                <w:lang w:eastAsia="en-AU"/>
              </w:rPr>
              <w:t xml:space="preserve">of Schedule 16 </w:t>
            </w:r>
            <w:r w:rsidR="006F7F83">
              <w:rPr>
                <w:i/>
                <w:sz w:val="20"/>
                <w:lang w:eastAsia="en-AU"/>
              </w:rPr>
              <w:t xml:space="preserve">of the Planning Regulation. </w:t>
            </w:r>
          </w:p>
        </w:tc>
      </w:tr>
      <w:tr w:rsidR="003B69AD" w:rsidRPr="003B69AD" w14:paraId="5C6954C9" w14:textId="77777777" w:rsidTr="003B69AD">
        <w:trPr>
          <w:trHeight w:val="165"/>
        </w:trPr>
        <w:tc>
          <w:tcPr>
            <w:tcW w:w="9015" w:type="dxa"/>
            <w:gridSpan w:val="7"/>
            <w:shd w:val="clear" w:color="auto" w:fill="F2F2F2"/>
          </w:tcPr>
          <w:p w14:paraId="1C21EC0C"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High impact rural </w:t>
            </w:r>
          </w:p>
        </w:tc>
      </w:tr>
      <w:tr w:rsidR="003E4B3E" w:rsidRPr="003B69AD" w14:paraId="2D394ABB" w14:textId="77777777" w:rsidTr="003B69AD">
        <w:trPr>
          <w:trHeight w:val="165"/>
        </w:trPr>
        <w:tc>
          <w:tcPr>
            <w:tcW w:w="1581" w:type="dxa"/>
          </w:tcPr>
          <w:p w14:paraId="4FE68759" w14:textId="77777777" w:rsidR="003E4B3E" w:rsidRPr="003B69AD" w:rsidRDefault="003E4B3E" w:rsidP="003E4B3E">
            <w:pPr>
              <w:rPr>
                <w:sz w:val="20"/>
                <w:lang w:eastAsia="en-AU"/>
              </w:rPr>
            </w:pPr>
            <w:r>
              <w:rPr>
                <w:sz w:val="20"/>
                <w:lang w:eastAsia="en-AU"/>
              </w:rPr>
              <w:t>Cultivating, in a confined area, aquatic animals or plants for sale</w:t>
            </w:r>
          </w:p>
        </w:tc>
        <w:tc>
          <w:tcPr>
            <w:tcW w:w="1417" w:type="dxa"/>
          </w:tcPr>
          <w:p w14:paraId="59E3437D" w14:textId="1C7AB6CA" w:rsidR="003E4B3E" w:rsidRPr="003B69AD" w:rsidRDefault="003E4B3E" w:rsidP="003E4B3E">
            <w:pPr>
              <w:jc w:val="left"/>
              <w:rPr>
                <w:sz w:val="20"/>
                <w:lang w:eastAsia="en-AU"/>
              </w:rPr>
            </w:pPr>
            <w:r w:rsidRPr="006F02C0">
              <w:rPr>
                <w:sz w:val="20"/>
                <w:lang w:eastAsia="en-AU"/>
              </w:rPr>
              <w:t>20.45</w:t>
            </w:r>
          </w:p>
        </w:tc>
        <w:tc>
          <w:tcPr>
            <w:tcW w:w="1134" w:type="dxa"/>
          </w:tcPr>
          <w:p w14:paraId="7EA0EA4C" w14:textId="2AC31FF7" w:rsidR="003E4B3E" w:rsidRPr="003B69AD" w:rsidRDefault="003E4B3E" w:rsidP="003E4B3E">
            <w:pPr>
              <w:jc w:val="left"/>
              <w:rPr>
                <w:sz w:val="20"/>
                <w:lang w:eastAsia="en-AU"/>
              </w:rPr>
            </w:pPr>
            <w:r w:rsidRPr="00A5025D">
              <w:rPr>
                <w:sz w:val="20"/>
              </w:rPr>
              <w:t>7.16</w:t>
            </w:r>
          </w:p>
        </w:tc>
        <w:tc>
          <w:tcPr>
            <w:tcW w:w="992" w:type="dxa"/>
          </w:tcPr>
          <w:p w14:paraId="7E496848" w14:textId="1AAE07E2" w:rsidR="003E4B3E" w:rsidRPr="003B69AD" w:rsidRDefault="003E4B3E" w:rsidP="003E4B3E">
            <w:pPr>
              <w:jc w:val="left"/>
              <w:rPr>
                <w:sz w:val="20"/>
                <w:lang w:eastAsia="en-AU"/>
              </w:rPr>
            </w:pPr>
            <w:r w:rsidRPr="00A5025D">
              <w:rPr>
                <w:sz w:val="20"/>
              </w:rPr>
              <w:t>3.07</w:t>
            </w:r>
          </w:p>
        </w:tc>
        <w:tc>
          <w:tcPr>
            <w:tcW w:w="1276" w:type="dxa"/>
          </w:tcPr>
          <w:p w14:paraId="613289F7" w14:textId="21712D53" w:rsidR="003E4B3E" w:rsidRPr="003B69AD" w:rsidRDefault="003E4B3E" w:rsidP="003E4B3E">
            <w:pPr>
              <w:jc w:val="left"/>
              <w:rPr>
                <w:sz w:val="20"/>
                <w:lang w:eastAsia="en-AU"/>
              </w:rPr>
            </w:pPr>
            <w:r w:rsidRPr="00A5025D">
              <w:rPr>
                <w:sz w:val="20"/>
              </w:rPr>
              <w:t>10.22</w:t>
            </w:r>
          </w:p>
        </w:tc>
        <w:tc>
          <w:tcPr>
            <w:tcW w:w="1276" w:type="dxa"/>
          </w:tcPr>
          <w:p w14:paraId="6AE3B3A7" w14:textId="77777777" w:rsidR="003E4B3E" w:rsidRPr="003B69AD" w:rsidRDefault="003E4B3E" w:rsidP="003E4B3E">
            <w:pPr>
              <w:jc w:val="left"/>
              <w:rPr>
                <w:sz w:val="20"/>
                <w:lang w:eastAsia="en-AU"/>
              </w:rPr>
            </w:pPr>
            <w:r>
              <w:rPr>
                <w:sz w:val="20"/>
                <w:lang w:eastAsia="en-AU"/>
              </w:rPr>
              <w:t>0</w:t>
            </w:r>
          </w:p>
        </w:tc>
        <w:tc>
          <w:tcPr>
            <w:tcW w:w="1339" w:type="dxa"/>
          </w:tcPr>
          <w:p w14:paraId="3C6FEF3A" w14:textId="77777777" w:rsidR="003E4B3E" w:rsidRPr="003B69AD" w:rsidRDefault="003E4B3E" w:rsidP="003E4B3E">
            <w:pPr>
              <w:jc w:val="left"/>
              <w:rPr>
                <w:sz w:val="20"/>
                <w:lang w:eastAsia="en-AU"/>
              </w:rPr>
            </w:pPr>
            <w:r w:rsidRPr="003B69AD">
              <w:rPr>
                <w:sz w:val="20"/>
                <w:lang w:eastAsia="en-AU"/>
              </w:rPr>
              <w:t>0</w:t>
            </w:r>
          </w:p>
        </w:tc>
      </w:tr>
      <w:tr w:rsidR="003E4B3E" w:rsidRPr="003B69AD" w14:paraId="46797F96" w14:textId="77777777" w:rsidTr="003B69AD">
        <w:trPr>
          <w:trHeight w:val="165"/>
        </w:trPr>
        <w:tc>
          <w:tcPr>
            <w:tcW w:w="1581" w:type="dxa"/>
          </w:tcPr>
          <w:p w14:paraId="09F4A66D" w14:textId="77777777" w:rsidR="003E4B3E" w:rsidRPr="003B69AD" w:rsidRDefault="003E4B3E" w:rsidP="003E4B3E">
            <w:pPr>
              <w:rPr>
                <w:sz w:val="20"/>
                <w:lang w:eastAsia="en-AU"/>
              </w:rPr>
            </w:pPr>
            <w:r w:rsidRPr="003B69AD">
              <w:rPr>
                <w:sz w:val="20"/>
                <w:lang w:eastAsia="en-AU"/>
              </w:rPr>
              <w:t>Intensive animal indust</w:t>
            </w:r>
            <w:r>
              <w:rPr>
                <w:sz w:val="20"/>
                <w:lang w:eastAsia="en-AU"/>
              </w:rPr>
              <w:t>ry</w:t>
            </w:r>
          </w:p>
        </w:tc>
        <w:tc>
          <w:tcPr>
            <w:tcW w:w="1417" w:type="dxa"/>
          </w:tcPr>
          <w:p w14:paraId="09A169CF" w14:textId="0DE49E89" w:rsidR="003E4B3E" w:rsidRPr="003B69AD" w:rsidRDefault="003E4B3E" w:rsidP="003E4B3E">
            <w:pPr>
              <w:jc w:val="left"/>
              <w:rPr>
                <w:sz w:val="20"/>
                <w:lang w:eastAsia="en-AU"/>
              </w:rPr>
            </w:pPr>
            <w:r w:rsidRPr="006F02C0">
              <w:rPr>
                <w:sz w:val="20"/>
                <w:lang w:eastAsia="en-AU"/>
              </w:rPr>
              <w:t>20.45</w:t>
            </w:r>
          </w:p>
        </w:tc>
        <w:tc>
          <w:tcPr>
            <w:tcW w:w="1134" w:type="dxa"/>
          </w:tcPr>
          <w:p w14:paraId="1064E53F" w14:textId="16A2B3A5" w:rsidR="003E4B3E" w:rsidRPr="003B69AD" w:rsidRDefault="003E4B3E" w:rsidP="003E4B3E">
            <w:pPr>
              <w:jc w:val="left"/>
              <w:rPr>
                <w:sz w:val="20"/>
                <w:lang w:eastAsia="en-AU"/>
              </w:rPr>
            </w:pPr>
            <w:r w:rsidRPr="00A5025D">
              <w:rPr>
                <w:sz w:val="20"/>
              </w:rPr>
              <w:t>7.16</w:t>
            </w:r>
          </w:p>
        </w:tc>
        <w:tc>
          <w:tcPr>
            <w:tcW w:w="992" w:type="dxa"/>
          </w:tcPr>
          <w:p w14:paraId="09BB5A76" w14:textId="7AD26FCE" w:rsidR="003E4B3E" w:rsidRPr="003B69AD" w:rsidRDefault="003E4B3E" w:rsidP="003E4B3E">
            <w:pPr>
              <w:jc w:val="left"/>
              <w:rPr>
                <w:sz w:val="20"/>
                <w:lang w:eastAsia="en-AU"/>
              </w:rPr>
            </w:pPr>
            <w:r w:rsidRPr="00A5025D">
              <w:rPr>
                <w:sz w:val="20"/>
              </w:rPr>
              <w:t>3.07</w:t>
            </w:r>
          </w:p>
        </w:tc>
        <w:tc>
          <w:tcPr>
            <w:tcW w:w="1276" w:type="dxa"/>
          </w:tcPr>
          <w:p w14:paraId="738A19A9" w14:textId="7618367E" w:rsidR="003E4B3E" w:rsidRPr="003B69AD" w:rsidRDefault="003E4B3E" w:rsidP="003E4B3E">
            <w:pPr>
              <w:jc w:val="left"/>
              <w:rPr>
                <w:sz w:val="20"/>
                <w:lang w:eastAsia="en-AU"/>
              </w:rPr>
            </w:pPr>
            <w:r w:rsidRPr="00A5025D">
              <w:rPr>
                <w:sz w:val="20"/>
              </w:rPr>
              <w:t>10.22</w:t>
            </w:r>
          </w:p>
        </w:tc>
        <w:tc>
          <w:tcPr>
            <w:tcW w:w="1276" w:type="dxa"/>
          </w:tcPr>
          <w:p w14:paraId="14075C76" w14:textId="77777777" w:rsidR="003E4B3E" w:rsidRPr="003B69AD" w:rsidRDefault="003E4B3E" w:rsidP="003E4B3E">
            <w:pPr>
              <w:jc w:val="left"/>
              <w:rPr>
                <w:sz w:val="20"/>
                <w:lang w:eastAsia="en-AU"/>
              </w:rPr>
            </w:pPr>
            <w:r>
              <w:rPr>
                <w:sz w:val="20"/>
                <w:lang w:eastAsia="en-AU"/>
              </w:rPr>
              <w:t>0</w:t>
            </w:r>
          </w:p>
        </w:tc>
        <w:tc>
          <w:tcPr>
            <w:tcW w:w="1339" w:type="dxa"/>
          </w:tcPr>
          <w:p w14:paraId="7972DC47" w14:textId="77777777" w:rsidR="003E4B3E" w:rsidRPr="003B69AD" w:rsidRDefault="003E4B3E" w:rsidP="003E4B3E">
            <w:pPr>
              <w:jc w:val="left"/>
              <w:rPr>
                <w:sz w:val="20"/>
                <w:lang w:eastAsia="en-AU"/>
              </w:rPr>
            </w:pPr>
            <w:r w:rsidRPr="003B69AD">
              <w:rPr>
                <w:sz w:val="20"/>
                <w:lang w:eastAsia="en-AU"/>
              </w:rPr>
              <w:t>0</w:t>
            </w:r>
          </w:p>
        </w:tc>
      </w:tr>
      <w:tr w:rsidR="003E4B3E" w:rsidRPr="003B69AD" w14:paraId="75190DB7" w14:textId="77777777" w:rsidTr="003B69AD">
        <w:trPr>
          <w:trHeight w:val="165"/>
        </w:trPr>
        <w:tc>
          <w:tcPr>
            <w:tcW w:w="1581" w:type="dxa"/>
          </w:tcPr>
          <w:p w14:paraId="3E2077A2" w14:textId="77777777" w:rsidR="003E4B3E" w:rsidRPr="003B69AD" w:rsidRDefault="003E4B3E" w:rsidP="003E4B3E">
            <w:pPr>
              <w:rPr>
                <w:sz w:val="20"/>
                <w:lang w:eastAsia="en-AU"/>
              </w:rPr>
            </w:pPr>
            <w:r w:rsidRPr="003B69AD">
              <w:rPr>
                <w:sz w:val="20"/>
                <w:lang w:eastAsia="en-AU"/>
              </w:rPr>
              <w:lastRenderedPageBreak/>
              <w:t>Intensive horticulture</w:t>
            </w:r>
          </w:p>
        </w:tc>
        <w:tc>
          <w:tcPr>
            <w:tcW w:w="1417" w:type="dxa"/>
          </w:tcPr>
          <w:p w14:paraId="7E9A4908" w14:textId="19EF83BA" w:rsidR="003E4B3E" w:rsidRPr="003B69AD" w:rsidRDefault="003E4B3E" w:rsidP="003E4B3E">
            <w:pPr>
              <w:jc w:val="left"/>
              <w:rPr>
                <w:sz w:val="20"/>
                <w:lang w:eastAsia="en-AU"/>
              </w:rPr>
            </w:pPr>
            <w:r w:rsidRPr="000A4E9C">
              <w:rPr>
                <w:sz w:val="20"/>
                <w:lang w:eastAsia="en-AU"/>
              </w:rPr>
              <w:t>20.45</w:t>
            </w:r>
          </w:p>
        </w:tc>
        <w:tc>
          <w:tcPr>
            <w:tcW w:w="1134" w:type="dxa"/>
          </w:tcPr>
          <w:p w14:paraId="7FF0A72C" w14:textId="149D251B" w:rsidR="003E4B3E" w:rsidRPr="003B69AD" w:rsidRDefault="003E4B3E" w:rsidP="003E4B3E">
            <w:pPr>
              <w:jc w:val="left"/>
              <w:rPr>
                <w:sz w:val="20"/>
                <w:lang w:eastAsia="en-AU"/>
              </w:rPr>
            </w:pPr>
            <w:r w:rsidRPr="00A5025D">
              <w:rPr>
                <w:sz w:val="20"/>
              </w:rPr>
              <w:t>7.16</w:t>
            </w:r>
          </w:p>
        </w:tc>
        <w:tc>
          <w:tcPr>
            <w:tcW w:w="992" w:type="dxa"/>
          </w:tcPr>
          <w:p w14:paraId="4E4A3925" w14:textId="6BA52890" w:rsidR="003E4B3E" w:rsidRPr="003B69AD" w:rsidRDefault="003E4B3E" w:rsidP="003E4B3E">
            <w:pPr>
              <w:jc w:val="left"/>
              <w:rPr>
                <w:sz w:val="20"/>
                <w:lang w:eastAsia="en-AU"/>
              </w:rPr>
            </w:pPr>
            <w:r w:rsidRPr="00A5025D">
              <w:rPr>
                <w:sz w:val="20"/>
              </w:rPr>
              <w:t>3.07</w:t>
            </w:r>
          </w:p>
        </w:tc>
        <w:tc>
          <w:tcPr>
            <w:tcW w:w="1276" w:type="dxa"/>
          </w:tcPr>
          <w:p w14:paraId="107F2B84" w14:textId="3A121F83" w:rsidR="003E4B3E" w:rsidRPr="003B69AD" w:rsidRDefault="003E4B3E" w:rsidP="003E4B3E">
            <w:pPr>
              <w:jc w:val="left"/>
              <w:rPr>
                <w:sz w:val="20"/>
                <w:lang w:eastAsia="en-AU"/>
              </w:rPr>
            </w:pPr>
            <w:r w:rsidRPr="00A5025D">
              <w:rPr>
                <w:sz w:val="20"/>
              </w:rPr>
              <w:t>10.22</w:t>
            </w:r>
          </w:p>
        </w:tc>
        <w:tc>
          <w:tcPr>
            <w:tcW w:w="1276" w:type="dxa"/>
          </w:tcPr>
          <w:p w14:paraId="79B53014" w14:textId="77777777" w:rsidR="003E4B3E" w:rsidRPr="003B69AD" w:rsidRDefault="003E4B3E" w:rsidP="003E4B3E">
            <w:pPr>
              <w:jc w:val="left"/>
              <w:rPr>
                <w:sz w:val="20"/>
                <w:lang w:eastAsia="en-AU"/>
              </w:rPr>
            </w:pPr>
            <w:r>
              <w:rPr>
                <w:sz w:val="20"/>
                <w:lang w:eastAsia="en-AU"/>
              </w:rPr>
              <w:t>0</w:t>
            </w:r>
          </w:p>
        </w:tc>
        <w:tc>
          <w:tcPr>
            <w:tcW w:w="1339" w:type="dxa"/>
          </w:tcPr>
          <w:p w14:paraId="37027A42" w14:textId="77777777" w:rsidR="003E4B3E" w:rsidRPr="003B69AD" w:rsidRDefault="003E4B3E" w:rsidP="003E4B3E">
            <w:pPr>
              <w:jc w:val="left"/>
              <w:rPr>
                <w:sz w:val="20"/>
                <w:lang w:eastAsia="en-AU"/>
              </w:rPr>
            </w:pPr>
            <w:r w:rsidRPr="003B69AD">
              <w:rPr>
                <w:sz w:val="20"/>
                <w:lang w:eastAsia="en-AU"/>
              </w:rPr>
              <w:t>0</w:t>
            </w:r>
          </w:p>
        </w:tc>
      </w:tr>
      <w:tr w:rsidR="003E4B3E" w:rsidRPr="003B69AD" w14:paraId="52CF6CD6" w14:textId="77777777" w:rsidTr="003B69AD">
        <w:trPr>
          <w:trHeight w:val="165"/>
        </w:trPr>
        <w:tc>
          <w:tcPr>
            <w:tcW w:w="1581" w:type="dxa"/>
          </w:tcPr>
          <w:p w14:paraId="5D301A38" w14:textId="77777777" w:rsidR="003E4B3E" w:rsidRPr="003B69AD" w:rsidRDefault="003E4B3E" w:rsidP="003E4B3E">
            <w:pPr>
              <w:rPr>
                <w:sz w:val="20"/>
                <w:lang w:eastAsia="en-AU"/>
              </w:rPr>
            </w:pPr>
            <w:r w:rsidRPr="003B69AD">
              <w:rPr>
                <w:sz w:val="20"/>
                <w:lang w:eastAsia="en-AU"/>
              </w:rPr>
              <w:t>Wholesale nursery</w:t>
            </w:r>
          </w:p>
        </w:tc>
        <w:tc>
          <w:tcPr>
            <w:tcW w:w="1417" w:type="dxa"/>
          </w:tcPr>
          <w:p w14:paraId="196AB02F" w14:textId="644FC086" w:rsidR="003E4B3E" w:rsidRPr="003B69AD" w:rsidRDefault="003E4B3E" w:rsidP="003E4B3E">
            <w:pPr>
              <w:jc w:val="left"/>
              <w:rPr>
                <w:sz w:val="20"/>
                <w:lang w:eastAsia="en-AU"/>
              </w:rPr>
            </w:pPr>
            <w:r w:rsidRPr="000A4E9C">
              <w:rPr>
                <w:sz w:val="20"/>
                <w:lang w:eastAsia="en-AU"/>
              </w:rPr>
              <w:t>20.45</w:t>
            </w:r>
          </w:p>
        </w:tc>
        <w:tc>
          <w:tcPr>
            <w:tcW w:w="1134" w:type="dxa"/>
          </w:tcPr>
          <w:p w14:paraId="2CF5CCBF" w14:textId="6299D003" w:rsidR="003E4B3E" w:rsidRPr="003B69AD" w:rsidRDefault="003E4B3E" w:rsidP="003E4B3E">
            <w:pPr>
              <w:jc w:val="left"/>
              <w:rPr>
                <w:sz w:val="20"/>
                <w:lang w:eastAsia="en-AU"/>
              </w:rPr>
            </w:pPr>
            <w:r w:rsidRPr="00A5025D">
              <w:rPr>
                <w:sz w:val="20"/>
              </w:rPr>
              <w:t>7.16</w:t>
            </w:r>
          </w:p>
        </w:tc>
        <w:tc>
          <w:tcPr>
            <w:tcW w:w="992" w:type="dxa"/>
          </w:tcPr>
          <w:p w14:paraId="6CBC94C6" w14:textId="41CDDC2E" w:rsidR="003E4B3E" w:rsidRPr="003B69AD" w:rsidRDefault="003E4B3E" w:rsidP="003E4B3E">
            <w:pPr>
              <w:jc w:val="left"/>
              <w:rPr>
                <w:sz w:val="20"/>
                <w:lang w:eastAsia="en-AU"/>
              </w:rPr>
            </w:pPr>
            <w:r w:rsidRPr="00A5025D">
              <w:rPr>
                <w:sz w:val="20"/>
              </w:rPr>
              <w:t>3.07</w:t>
            </w:r>
          </w:p>
        </w:tc>
        <w:tc>
          <w:tcPr>
            <w:tcW w:w="1276" w:type="dxa"/>
          </w:tcPr>
          <w:p w14:paraId="19A46485" w14:textId="1184A96E" w:rsidR="003E4B3E" w:rsidRPr="003B69AD" w:rsidRDefault="003E4B3E" w:rsidP="003E4B3E">
            <w:pPr>
              <w:jc w:val="left"/>
              <w:rPr>
                <w:sz w:val="20"/>
                <w:lang w:eastAsia="en-AU"/>
              </w:rPr>
            </w:pPr>
            <w:r w:rsidRPr="00A5025D">
              <w:rPr>
                <w:sz w:val="20"/>
              </w:rPr>
              <w:t>10.22</w:t>
            </w:r>
          </w:p>
        </w:tc>
        <w:tc>
          <w:tcPr>
            <w:tcW w:w="1276" w:type="dxa"/>
          </w:tcPr>
          <w:p w14:paraId="52B10E11" w14:textId="77777777" w:rsidR="003E4B3E" w:rsidRPr="003B69AD" w:rsidRDefault="003E4B3E" w:rsidP="003E4B3E">
            <w:pPr>
              <w:jc w:val="left"/>
              <w:rPr>
                <w:sz w:val="20"/>
                <w:lang w:eastAsia="en-AU"/>
              </w:rPr>
            </w:pPr>
            <w:r>
              <w:rPr>
                <w:sz w:val="20"/>
                <w:lang w:eastAsia="en-AU"/>
              </w:rPr>
              <w:t>0</w:t>
            </w:r>
          </w:p>
        </w:tc>
        <w:tc>
          <w:tcPr>
            <w:tcW w:w="1339" w:type="dxa"/>
          </w:tcPr>
          <w:p w14:paraId="6D759484" w14:textId="77777777" w:rsidR="003E4B3E" w:rsidRPr="003B69AD" w:rsidRDefault="003E4B3E" w:rsidP="003E4B3E">
            <w:pPr>
              <w:jc w:val="left"/>
              <w:rPr>
                <w:sz w:val="20"/>
                <w:lang w:eastAsia="en-AU"/>
              </w:rPr>
            </w:pPr>
            <w:r w:rsidRPr="003B69AD">
              <w:rPr>
                <w:sz w:val="20"/>
                <w:lang w:eastAsia="en-AU"/>
              </w:rPr>
              <w:t>0</w:t>
            </w:r>
          </w:p>
        </w:tc>
      </w:tr>
      <w:tr w:rsidR="003E4B3E" w:rsidRPr="003B69AD" w14:paraId="361C1F03" w14:textId="77777777" w:rsidTr="003B69AD">
        <w:trPr>
          <w:trHeight w:val="165"/>
        </w:trPr>
        <w:tc>
          <w:tcPr>
            <w:tcW w:w="1581" w:type="dxa"/>
          </w:tcPr>
          <w:p w14:paraId="7A8F2255" w14:textId="77777777" w:rsidR="003E4B3E" w:rsidRPr="003B69AD" w:rsidRDefault="003E4B3E" w:rsidP="003E4B3E">
            <w:pPr>
              <w:rPr>
                <w:sz w:val="20"/>
                <w:lang w:eastAsia="en-AU"/>
              </w:rPr>
            </w:pPr>
            <w:r w:rsidRPr="003B69AD">
              <w:rPr>
                <w:sz w:val="20"/>
                <w:lang w:eastAsia="en-AU"/>
              </w:rPr>
              <w:t>Winery</w:t>
            </w:r>
          </w:p>
        </w:tc>
        <w:tc>
          <w:tcPr>
            <w:tcW w:w="1417" w:type="dxa"/>
          </w:tcPr>
          <w:p w14:paraId="602519DA" w14:textId="296496D6" w:rsidR="003E4B3E" w:rsidRPr="003B69AD" w:rsidRDefault="003E4B3E" w:rsidP="003E4B3E">
            <w:pPr>
              <w:jc w:val="left"/>
              <w:rPr>
                <w:sz w:val="20"/>
                <w:lang w:eastAsia="en-AU"/>
              </w:rPr>
            </w:pPr>
            <w:r w:rsidRPr="000A4E9C">
              <w:rPr>
                <w:sz w:val="20"/>
                <w:lang w:eastAsia="en-AU"/>
              </w:rPr>
              <w:t>20.45</w:t>
            </w:r>
          </w:p>
        </w:tc>
        <w:tc>
          <w:tcPr>
            <w:tcW w:w="1134" w:type="dxa"/>
          </w:tcPr>
          <w:p w14:paraId="0A5DAD85" w14:textId="12FB5A39" w:rsidR="003E4B3E" w:rsidRPr="003B69AD" w:rsidRDefault="003E4B3E" w:rsidP="003E4B3E">
            <w:pPr>
              <w:jc w:val="left"/>
              <w:rPr>
                <w:sz w:val="20"/>
                <w:lang w:eastAsia="en-AU"/>
              </w:rPr>
            </w:pPr>
            <w:r w:rsidRPr="00A5025D">
              <w:rPr>
                <w:sz w:val="20"/>
              </w:rPr>
              <w:t>7.16</w:t>
            </w:r>
          </w:p>
        </w:tc>
        <w:tc>
          <w:tcPr>
            <w:tcW w:w="992" w:type="dxa"/>
          </w:tcPr>
          <w:p w14:paraId="46D67B51" w14:textId="4FC10550" w:rsidR="003E4B3E" w:rsidRPr="003B69AD" w:rsidRDefault="003E4B3E" w:rsidP="003E4B3E">
            <w:pPr>
              <w:jc w:val="left"/>
              <w:rPr>
                <w:sz w:val="20"/>
                <w:lang w:eastAsia="en-AU"/>
              </w:rPr>
            </w:pPr>
            <w:r w:rsidRPr="00A5025D">
              <w:rPr>
                <w:sz w:val="20"/>
              </w:rPr>
              <w:t>3.07</w:t>
            </w:r>
          </w:p>
        </w:tc>
        <w:tc>
          <w:tcPr>
            <w:tcW w:w="1276" w:type="dxa"/>
          </w:tcPr>
          <w:p w14:paraId="2D45AE84" w14:textId="3AF5A847" w:rsidR="003E4B3E" w:rsidRPr="003B69AD" w:rsidRDefault="003E4B3E" w:rsidP="003E4B3E">
            <w:pPr>
              <w:jc w:val="left"/>
              <w:rPr>
                <w:sz w:val="20"/>
                <w:lang w:eastAsia="en-AU"/>
              </w:rPr>
            </w:pPr>
            <w:r w:rsidRPr="00A5025D">
              <w:rPr>
                <w:sz w:val="20"/>
              </w:rPr>
              <w:t>10.22</w:t>
            </w:r>
          </w:p>
        </w:tc>
        <w:tc>
          <w:tcPr>
            <w:tcW w:w="1276" w:type="dxa"/>
          </w:tcPr>
          <w:p w14:paraId="6544BA7E" w14:textId="77777777" w:rsidR="003E4B3E" w:rsidRPr="003B69AD" w:rsidRDefault="003E4B3E" w:rsidP="003E4B3E">
            <w:pPr>
              <w:jc w:val="left"/>
              <w:rPr>
                <w:sz w:val="20"/>
                <w:lang w:eastAsia="en-AU"/>
              </w:rPr>
            </w:pPr>
            <w:r>
              <w:rPr>
                <w:sz w:val="20"/>
                <w:lang w:eastAsia="en-AU"/>
              </w:rPr>
              <w:t>0</w:t>
            </w:r>
          </w:p>
        </w:tc>
        <w:tc>
          <w:tcPr>
            <w:tcW w:w="1339" w:type="dxa"/>
          </w:tcPr>
          <w:p w14:paraId="18B36AFD" w14:textId="77777777" w:rsidR="003E4B3E" w:rsidRPr="003B69AD" w:rsidRDefault="003E4B3E" w:rsidP="003E4B3E">
            <w:pPr>
              <w:jc w:val="left"/>
              <w:rPr>
                <w:sz w:val="20"/>
                <w:lang w:eastAsia="en-AU"/>
              </w:rPr>
            </w:pPr>
            <w:r w:rsidRPr="003B69AD">
              <w:rPr>
                <w:sz w:val="20"/>
                <w:lang w:eastAsia="en-AU"/>
              </w:rPr>
              <w:t>0</w:t>
            </w:r>
          </w:p>
        </w:tc>
      </w:tr>
      <w:tr w:rsidR="003B69AD" w:rsidRPr="003B69AD" w14:paraId="47923727" w14:textId="77777777" w:rsidTr="003B69AD">
        <w:trPr>
          <w:trHeight w:val="165"/>
        </w:trPr>
        <w:tc>
          <w:tcPr>
            <w:tcW w:w="9015" w:type="dxa"/>
            <w:gridSpan w:val="7"/>
            <w:shd w:val="clear" w:color="auto" w:fill="F2F2F2"/>
          </w:tcPr>
          <w:p w14:paraId="6FDE8B48"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t xml:space="preserve">Essential services </w:t>
            </w:r>
          </w:p>
        </w:tc>
      </w:tr>
      <w:tr w:rsidR="003E4B3E" w:rsidRPr="003B69AD" w14:paraId="63BE6669" w14:textId="77777777" w:rsidTr="003B69AD">
        <w:trPr>
          <w:cantSplit/>
          <w:trHeight w:val="165"/>
        </w:trPr>
        <w:tc>
          <w:tcPr>
            <w:tcW w:w="1581" w:type="dxa"/>
          </w:tcPr>
          <w:p w14:paraId="4F5A9F85" w14:textId="77777777" w:rsidR="003E4B3E" w:rsidRPr="003B69AD" w:rsidRDefault="003E4B3E" w:rsidP="003E4B3E">
            <w:pPr>
              <w:rPr>
                <w:sz w:val="20"/>
                <w:lang w:eastAsia="en-AU"/>
              </w:rPr>
            </w:pPr>
            <w:r w:rsidRPr="003B69AD">
              <w:rPr>
                <w:sz w:val="20"/>
                <w:lang w:eastAsia="en-AU"/>
              </w:rPr>
              <w:t>Correctional facility</w:t>
            </w:r>
          </w:p>
        </w:tc>
        <w:tc>
          <w:tcPr>
            <w:tcW w:w="1417" w:type="dxa"/>
          </w:tcPr>
          <w:p w14:paraId="62A68EAD" w14:textId="6D63FDB2" w:rsidR="003E4B3E" w:rsidRPr="003B69AD" w:rsidRDefault="003E4B3E" w:rsidP="003E4B3E">
            <w:pPr>
              <w:jc w:val="left"/>
              <w:rPr>
                <w:sz w:val="20"/>
                <w:lang w:eastAsia="en-AU"/>
              </w:rPr>
            </w:pPr>
            <w:r w:rsidRPr="006F02C0">
              <w:rPr>
                <w:sz w:val="20"/>
                <w:lang w:eastAsia="en-AU"/>
              </w:rPr>
              <w:t>143.45</w:t>
            </w:r>
          </w:p>
        </w:tc>
        <w:tc>
          <w:tcPr>
            <w:tcW w:w="1134" w:type="dxa"/>
          </w:tcPr>
          <w:p w14:paraId="2ABC6920" w14:textId="30088C47" w:rsidR="003E4B3E" w:rsidRPr="003B69AD" w:rsidRDefault="003E4B3E" w:rsidP="003E4B3E">
            <w:pPr>
              <w:jc w:val="left"/>
              <w:rPr>
                <w:sz w:val="20"/>
                <w:lang w:eastAsia="en-AU"/>
              </w:rPr>
            </w:pPr>
            <w:r w:rsidRPr="00A5025D">
              <w:rPr>
                <w:sz w:val="20"/>
              </w:rPr>
              <w:t>24.60</w:t>
            </w:r>
          </w:p>
        </w:tc>
        <w:tc>
          <w:tcPr>
            <w:tcW w:w="992" w:type="dxa"/>
          </w:tcPr>
          <w:p w14:paraId="1919C825" w14:textId="52FA47F3" w:rsidR="003E4B3E" w:rsidRPr="003B69AD" w:rsidRDefault="003E4B3E" w:rsidP="003E4B3E">
            <w:pPr>
              <w:jc w:val="left"/>
              <w:rPr>
                <w:sz w:val="20"/>
                <w:lang w:eastAsia="en-AU"/>
              </w:rPr>
            </w:pPr>
            <w:r w:rsidRPr="00A5025D">
              <w:rPr>
                <w:sz w:val="20"/>
              </w:rPr>
              <w:t>12.29</w:t>
            </w:r>
          </w:p>
        </w:tc>
        <w:tc>
          <w:tcPr>
            <w:tcW w:w="1276" w:type="dxa"/>
          </w:tcPr>
          <w:p w14:paraId="0D1FECEA" w14:textId="3185E8E0" w:rsidR="003E4B3E" w:rsidRPr="003B69AD" w:rsidRDefault="003E4B3E" w:rsidP="003E4B3E">
            <w:pPr>
              <w:jc w:val="left"/>
              <w:rPr>
                <w:sz w:val="20"/>
                <w:lang w:eastAsia="en-AU"/>
              </w:rPr>
            </w:pPr>
            <w:r w:rsidRPr="00A5025D">
              <w:rPr>
                <w:sz w:val="20"/>
              </w:rPr>
              <w:t>106.56</w:t>
            </w:r>
          </w:p>
        </w:tc>
        <w:tc>
          <w:tcPr>
            <w:tcW w:w="1276" w:type="dxa"/>
          </w:tcPr>
          <w:p w14:paraId="1CD08CB3" w14:textId="79439BE8" w:rsidR="003E4B3E" w:rsidRPr="003B69AD" w:rsidRDefault="003E4B3E" w:rsidP="003E4B3E">
            <w:pPr>
              <w:jc w:val="left"/>
              <w:rPr>
                <w:sz w:val="20"/>
                <w:lang w:eastAsia="en-AU"/>
              </w:rPr>
            </w:pPr>
            <w:r w:rsidRPr="00926E39">
              <w:rPr>
                <w:sz w:val="20"/>
                <w:lang w:eastAsia="en-AU"/>
              </w:rPr>
              <w:t>10.25</w:t>
            </w:r>
          </w:p>
        </w:tc>
        <w:tc>
          <w:tcPr>
            <w:tcW w:w="1339" w:type="dxa"/>
          </w:tcPr>
          <w:p w14:paraId="07B271A4" w14:textId="31C11EE0" w:rsidR="003E4B3E" w:rsidRPr="003B69AD" w:rsidRDefault="003E4B3E" w:rsidP="003E4B3E">
            <w:pPr>
              <w:jc w:val="left"/>
              <w:rPr>
                <w:sz w:val="20"/>
                <w:lang w:eastAsia="en-AU"/>
              </w:rPr>
            </w:pPr>
            <w:r w:rsidRPr="00926E39">
              <w:rPr>
                <w:sz w:val="20"/>
                <w:lang w:eastAsia="en-AU"/>
              </w:rPr>
              <w:t>10.25</w:t>
            </w:r>
          </w:p>
        </w:tc>
      </w:tr>
      <w:tr w:rsidR="003E4B3E" w:rsidRPr="003B69AD" w14:paraId="7B751D6F" w14:textId="77777777" w:rsidTr="003B69AD">
        <w:trPr>
          <w:trHeight w:val="165"/>
        </w:trPr>
        <w:tc>
          <w:tcPr>
            <w:tcW w:w="1581" w:type="dxa"/>
          </w:tcPr>
          <w:p w14:paraId="1A6BAF13" w14:textId="77777777" w:rsidR="003E4B3E" w:rsidRPr="003B69AD" w:rsidRDefault="003E4B3E" w:rsidP="003E4B3E">
            <w:pPr>
              <w:rPr>
                <w:sz w:val="20"/>
                <w:lang w:eastAsia="en-AU"/>
              </w:rPr>
            </w:pPr>
            <w:r w:rsidRPr="003B69AD">
              <w:rPr>
                <w:sz w:val="20"/>
                <w:lang w:eastAsia="en-AU"/>
              </w:rPr>
              <w:t>Emergency services</w:t>
            </w:r>
          </w:p>
        </w:tc>
        <w:tc>
          <w:tcPr>
            <w:tcW w:w="1417" w:type="dxa"/>
          </w:tcPr>
          <w:p w14:paraId="30283914" w14:textId="6125247C" w:rsidR="003E4B3E" w:rsidRPr="003B69AD" w:rsidRDefault="003E4B3E" w:rsidP="003E4B3E">
            <w:pPr>
              <w:jc w:val="left"/>
              <w:rPr>
                <w:sz w:val="20"/>
                <w:lang w:eastAsia="en-AU"/>
              </w:rPr>
            </w:pPr>
            <w:r w:rsidRPr="00154FC9">
              <w:rPr>
                <w:sz w:val="20"/>
                <w:lang w:eastAsia="en-AU"/>
              </w:rPr>
              <w:t>143.45</w:t>
            </w:r>
          </w:p>
        </w:tc>
        <w:tc>
          <w:tcPr>
            <w:tcW w:w="1134" w:type="dxa"/>
          </w:tcPr>
          <w:p w14:paraId="1222918E" w14:textId="68F585BB" w:rsidR="003E4B3E" w:rsidRPr="003B69AD" w:rsidRDefault="003E4B3E" w:rsidP="003E4B3E">
            <w:pPr>
              <w:jc w:val="left"/>
              <w:rPr>
                <w:sz w:val="20"/>
                <w:lang w:eastAsia="en-AU"/>
              </w:rPr>
            </w:pPr>
            <w:r w:rsidRPr="00A5025D">
              <w:rPr>
                <w:sz w:val="20"/>
              </w:rPr>
              <w:t>24.60</w:t>
            </w:r>
          </w:p>
        </w:tc>
        <w:tc>
          <w:tcPr>
            <w:tcW w:w="992" w:type="dxa"/>
          </w:tcPr>
          <w:p w14:paraId="5336AD88" w14:textId="2E184B39" w:rsidR="003E4B3E" w:rsidRPr="003B69AD" w:rsidRDefault="003E4B3E" w:rsidP="003E4B3E">
            <w:pPr>
              <w:jc w:val="left"/>
              <w:rPr>
                <w:sz w:val="20"/>
                <w:lang w:eastAsia="en-AU"/>
              </w:rPr>
            </w:pPr>
            <w:r w:rsidRPr="00A5025D">
              <w:rPr>
                <w:sz w:val="20"/>
              </w:rPr>
              <w:t>12.29</w:t>
            </w:r>
          </w:p>
        </w:tc>
        <w:tc>
          <w:tcPr>
            <w:tcW w:w="1276" w:type="dxa"/>
          </w:tcPr>
          <w:p w14:paraId="73AC160A" w14:textId="33A709BD" w:rsidR="003E4B3E" w:rsidRPr="003B69AD" w:rsidRDefault="003E4B3E" w:rsidP="003E4B3E">
            <w:pPr>
              <w:jc w:val="left"/>
              <w:rPr>
                <w:sz w:val="20"/>
                <w:lang w:eastAsia="en-AU"/>
              </w:rPr>
            </w:pPr>
            <w:r w:rsidRPr="00A5025D">
              <w:rPr>
                <w:sz w:val="20"/>
              </w:rPr>
              <w:t>106.56</w:t>
            </w:r>
          </w:p>
        </w:tc>
        <w:tc>
          <w:tcPr>
            <w:tcW w:w="1276" w:type="dxa"/>
          </w:tcPr>
          <w:p w14:paraId="2BD68375" w14:textId="2A2D7732" w:rsidR="003E4B3E" w:rsidRPr="003B69AD" w:rsidRDefault="003E4B3E" w:rsidP="003E4B3E">
            <w:pPr>
              <w:jc w:val="left"/>
              <w:rPr>
                <w:sz w:val="20"/>
                <w:lang w:eastAsia="en-AU"/>
              </w:rPr>
            </w:pPr>
            <w:r w:rsidRPr="00926E39">
              <w:rPr>
                <w:sz w:val="20"/>
                <w:lang w:eastAsia="en-AU"/>
              </w:rPr>
              <w:t>10.25</w:t>
            </w:r>
          </w:p>
        </w:tc>
        <w:tc>
          <w:tcPr>
            <w:tcW w:w="1339" w:type="dxa"/>
          </w:tcPr>
          <w:p w14:paraId="5F7DE2DD" w14:textId="2D428358" w:rsidR="003E4B3E" w:rsidRPr="003B69AD" w:rsidRDefault="003E4B3E" w:rsidP="003E4B3E">
            <w:pPr>
              <w:jc w:val="left"/>
              <w:rPr>
                <w:sz w:val="20"/>
                <w:lang w:eastAsia="en-AU"/>
              </w:rPr>
            </w:pPr>
            <w:r w:rsidRPr="00926E39">
              <w:rPr>
                <w:sz w:val="20"/>
                <w:lang w:eastAsia="en-AU"/>
              </w:rPr>
              <w:t>10.25</w:t>
            </w:r>
          </w:p>
        </w:tc>
      </w:tr>
      <w:tr w:rsidR="003E4B3E" w:rsidRPr="003B69AD" w14:paraId="60F6762D" w14:textId="77777777" w:rsidTr="003B69AD">
        <w:trPr>
          <w:trHeight w:val="165"/>
        </w:trPr>
        <w:tc>
          <w:tcPr>
            <w:tcW w:w="1581" w:type="dxa"/>
          </w:tcPr>
          <w:p w14:paraId="56F733C4" w14:textId="77777777" w:rsidR="003E4B3E" w:rsidRPr="003B69AD" w:rsidRDefault="003E4B3E" w:rsidP="003E4B3E">
            <w:pPr>
              <w:rPr>
                <w:sz w:val="20"/>
                <w:lang w:eastAsia="en-AU"/>
              </w:rPr>
            </w:pPr>
            <w:r w:rsidRPr="003B69AD">
              <w:rPr>
                <w:sz w:val="20"/>
                <w:lang w:eastAsia="en-AU"/>
              </w:rPr>
              <w:t>Health care service</w:t>
            </w:r>
          </w:p>
        </w:tc>
        <w:tc>
          <w:tcPr>
            <w:tcW w:w="1417" w:type="dxa"/>
          </w:tcPr>
          <w:p w14:paraId="6489DD90" w14:textId="30E44283" w:rsidR="003E4B3E" w:rsidRPr="003B69AD" w:rsidRDefault="003E4B3E" w:rsidP="003E4B3E">
            <w:pPr>
              <w:jc w:val="left"/>
              <w:rPr>
                <w:sz w:val="20"/>
                <w:lang w:eastAsia="en-AU"/>
              </w:rPr>
            </w:pPr>
            <w:r w:rsidRPr="00154FC9">
              <w:rPr>
                <w:sz w:val="20"/>
                <w:lang w:eastAsia="en-AU"/>
              </w:rPr>
              <w:t>143.45</w:t>
            </w:r>
          </w:p>
        </w:tc>
        <w:tc>
          <w:tcPr>
            <w:tcW w:w="1134" w:type="dxa"/>
          </w:tcPr>
          <w:p w14:paraId="1805C4B7" w14:textId="3FD8683E" w:rsidR="003E4B3E" w:rsidRPr="003B69AD" w:rsidRDefault="003E4B3E" w:rsidP="003E4B3E">
            <w:pPr>
              <w:jc w:val="left"/>
              <w:rPr>
                <w:sz w:val="20"/>
                <w:lang w:eastAsia="en-AU"/>
              </w:rPr>
            </w:pPr>
            <w:r w:rsidRPr="00A5025D">
              <w:rPr>
                <w:sz w:val="20"/>
              </w:rPr>
              <w:t>24.60</w:t>
            </w:r>
          </w:p>
        </w:tc>
        <w:tc>
          <w:tcPr>
            <w:tcW w:w="992" w:type="dxa"/>
          </w:tcPr>
          <w:p w14:paraId="30586D6F" w14:textId="6C23E564" w:rsidR="003E4B3E" w:rsidRPr="003B69AD" w:rsidRDefault="003E4B3E" w:rsidP="003E4B3E">
            <w:pPr>
              <w:jc w:val="left"/>
              <w:rPr>
                <w:sz w:val="20"/>
                <w:lang w:eastAsia="en-AU"/>
              </w:rPr>
            </w:pPr>
            <w:r w:rsidRPr="00A5025D">
              <w:rPr>
                <w:sz w:val="20"/>
              </w:rPr>
              <w:t>12.29</w:t>
            </w:r>
          </w:p>
        </w:tc>
        <w:tc>
          <w:tcPr>
            <w:tcW w:w="1276" w:type="dxa"/>
          </w:tcPr>
          <w:p w14:paraId="4B6B03B4" w14:textId="5E585323" w:rsidR="003E4B3E" w:rsidRPr="003B69AD" w:rsidRDefault="003E4B3E" w:rsidP="003E4B3E">
            <w:pPr>
              <w:jc w:val="left"/>
              <w:rPr>
                <w:sz w:val="20"/>
                <w:lang w:eastAsia="en-AU"/>
              </w:rPr>
            </w:pPr>
            <w:r w:rsidRPr="00A5025D">
              <w:rPr>
                <w:sz w:val="20"/>
              </w:rPr>
              <w:t>106.56</w:t>
            </w:r>
          </w:p>
        </w:tc>
        <w:tc>
          <w:tcPr>
            <w:tcW w:w="1276" w:type="dxa"/>
          </w:tcPr>
          <w:p w14:paraId="6379FC10" w14:textId="7D7A3E6D" w:rsidR="003E4B3E" w:rsidRPr="003B69AD" w:rsidRDefault="003E4B3E" w:rsidP="003E4B3E">
            <w:pPr>
              <w:jc w:val="left"/>
              <w:rPr>
                <w:sz w:val="20"/>
                <w:lang w:eastAsia="en-AU"/>
              </w:rPr>
            </w:pPr>
            <w:r w:rsidRPr="00926E39">
              <w:rPr>
                <w:sz w:val="20"/>
                <w:lang w:eastAsia="en-AU"/>
              </w:rPr>
              <w:t>10.25</w:t>
            </w:r>
          </w:p>
        </w:tc>
        <w:tc>
          <w:tcPr>
            <w:tcW w:w="1339" w:type="dxa"/>
          </w:tcPr>
          <w:p w14:paraId="59C7CC53" w14:textId="55B9DE32" w:rsidR="003E4B3E" w:rsidRPr="003B69AD" w:rsidRDefault="003E4B3E" w:rsidP="003E4B3E">
            <w:pPr>
              <w:jc w:val="left"/>
              <w:rPr>
                <w:sz w:val="20"/>
                <w:lang w:eastAsia="en-AU"/>
              </w:rPr>
            </w:pPr>
            <w:r w:rsidRPr="00926E39">
              <w:rPr>
                <w:sz w:val="20"/>
                <w:lang w:eastAsia="en-AU"/>
              </w:rPr>
              <w:t>10.25</w:t>
            </w:r>
          </w:p>
        </w:tc>
      </w:tr>
      <w:tr w:rsidR="003E4B3E" w:rsidRPr="003B69AD" w14:paraId="18112D72" w14:textId="77777777" w:rsidTr="003B69AD">
        <w:trPr>
          <w:trHeight w:val="165"/>
        </w:trPr>
        <w:tc>
          <w:tcPr>
            <w:tcW w:w="1581" w:type="dxa"/>
          </w:tcPr>
          <w:p w14:paraId="6A207702" w14:textId="77777777" w:rsidR="003E4B3E" w:rsidRPr="003B69AD" w:rsidRDefault="003E4B3E" w:rsidP="003E4B3E">
            <w:pPr>
              <w:rPr>
                <w:sz w:val="20"/>
                <w:lang w:eastAsia="en-AU"/>
              </w:rPr>
            </w:pPr>
            <w:r w:rsidRPr="003B69AD">
              <w:rPr>
                <w:sz w:val="20"/>
                <w:lang w:eastAsia="en-AU"/>
              </w:rPr>
              <w:t>Hospital</w:t>
            </w:r>
          </w:p>
        </w:tc>
        <w:tc>
          <w:tcPr>
            <w:tcW w:w="1417" w:type="dxa"/>
          </w:tcPr>
          <w:p w14:paraId="7A827FAF" w14:textId="23CB9634" w:rsidR="003E4B3E" w:rsidRPr="003B69AD" w:rsidRDefault="003E4B3E" w:rsidP="003E4B3E">
            <w:pPr>
              <w:jc w:val="left"/>
              <w:rPr>
                <w:sz w:val="20"/>
                <w:lang w:eastAsia="en-AU"/>
              </w:rPr>
            </w:pPr>
            <w:r w:rsidRPr="00154FC9">
              <w:rPr>
                <w:sz w:val="20"/>
                <w:lang w:eastAsia="en-AU"/>
              </w:rPr>
              <w:t>143.45</w:t>
            </w:r>
          </w:p>
        </w:tc>
        <w:tc>
          <w:tcPr>
            <w:tcW w:w="1134" w:type="dxa"/>
          </w:tcPr>
          <w:p w14:paraId="7B69555B" w14:textId="544E1EFB" w:rsidR="003E4B3E" w:rsidRPr="003B69AD" w:rsidRDefault="003E4B3E" w:rsidP="003E4B3E">
            <w:pPr>
              <w:jc w:val="left"/>
              <w:rPr>
                <w:sz w:val="20"/>
                <w:lang w:eastAsia="en-AU"/>
              </w:rPr>
            </w:pPr>
            <w:r w:rsidRPr="00A5025D">
              <w:rPr>
                <w:sz w:val="20"/>
              </w:rPr>
              <w:t>24.60</w:t>
            </w:r>
          </w:p>
        </w:tc>
        <w:tc>
          <w:tcPr>
            <w:tcW w:w="992" w:type="dxa"/>
          </w:tcPr>
          <w:p w14:paraId="12FC7CC5" w14:textId="54077812" w:rsidR="003E4B3E" w:rsidRPr="003B69AD" w:rsidRDefault="003E4B3E" w:rsidP="003E4B3E">
            <w:pPr>
              <w:jc w:val="left"/>
              <w:rPr>
                <w:sz w:val="20"/>
                <w:lang w:eastAsia="en-AU"/>
              </w:rPr>
            </w:pPr>
            <w:r w:rsidRPr="00A5025D">
              <w:rPr>
                <w:sz w:val="20"/>
              </w:rPr>
              <w:t>12.29</w:t>
            </w:r>
          </w:p>
        </w:tc>
        <w:tc>
          <w:tcPr>
            <w:tcW w:w="1276" w:type="dxa"/>
          </w:tcPr>
          <w:p w14:paraId="7B4B5D04" w14:textId="460F571D" w:rsidR="003E4B3E" w:rsidRPr="003B69AD" w:rsidRDefault="003E4B3E" w:rsidP="003E4B3E">
            <w:pPr>
              <w:jc w:val="left"/>
              <w:rPr>
                <w:sz w:val="20"/>
                <w:lang w:eastAsia="en-AU"/>
              </w:rPr>
            </w:pPr>
            <w:r w:rsidRPr="00A5025D">
              <w:rPr>
                <w:sz w:val="20"/>
              </w:rPr>
              <w:t>106.56</w:t>
            </w:r>
          </w:p>
        </w:tc>
        <w:tc>
          <w:tcPr>
            <w:tcW w:w="1276" w:type="dxa"/>
          </w:tcPr>
          <w:p w14:paraId="153C5F49" w14:textId="558DD5EA" w:rsidR="003E4B3E" w:rsidRPr="003B69AD" w:rsidRDefault="003E4B3E" w:rsidP="003E4B3E">
            <w:pPr>
              <w:jc w:val="left"/>
              <w:rPr>
                <w:sz w:val="20"/>
                <w:lang w:eastAsia="en-AU"/>
              </w:rPr>
            </w:pPr>
            <w:r w:rsidRPr="00926E39">
              <w:rPr>
                <w:sz w:val="20"/>
                <w:lang w:eastAsia="en-AU"/>
              </w:rPr>
              <w:t>10.25</w:t>
            </w:r>
          </w:p>
        </w:tc>
        <w:tc>
          <w:tcPr>
            <w:tcW w:w="1339" w:type="dxa"/>
          </w:tcPr>
          <w:p w14:paraId="48203EAC" w14:textId="3D545ECE" w:rsidR="003E4B3E" w:rsidRPr="003B69AD" w:rsidRDefault="003E4B3E" w:rsidP="003E4B3E">
            <w:pPr>
              <w:jc w:val="left"/>
              <w:rPr>
                <w:sz w:val="20"/>
                <w:lang w:eastAsia="en-AU"/>
              </w:rPr>
            </w:pPr>
            <w:r w:rsidRPr="00926E39">
              <w:rPr>
                <w:sz w:val="20"/>
                <w:lang w:eastAsia="en-AU"/>
              </w:rPr>
              <w:t>10.25</w:t>
            </w:r>
          </w:p>
        </w:tc>
      </w:tr>
      <w:tr w:rsidR="003E4B3E" w:rsidRPr="003B69AD" w14:paraId="737E2D6A" w14:textId="77777777" w:rsidTr="003B69AD">
        <w:trPr>
          <w:trHeight w:val="165"/>
        </w:trPr>
        <w:tc>
          <w:tcPr>
            <w:tcW w:w="1581" w:type="dxa"/>
          </w:tcPr>
          <w:p w14:paraId="66092389" w14:textId="77777777" w:rsidR="003E4B3E" w:rsidRPr="003B69AD" w:rsidRDefault="003E4B3E" w:rsidP="003E4B3E">
            <w:pPr>
              <w:rPr>
                <w:sz w:val="20"/>
                <w:lang w:eastAsia="en-AU"/>
              </w:rPr>
            </w:pPr>
            <w:r w:rsidRPr="003B69AD">
              <w:rPr>
                <w:sz w:val="20"/>
                <w:lang w:eastAsia="en-AU"/>
              </w:rPr>
              <w:t>Residential care facility</w:t>
            </w:r>
          </w:p>
        </w:tc>
        <w:tc>
          <w:tcPr>
            <w:tcW w:w="1417" w:type="dxa"/>
          </w:tcPr>
          <w:p w14:paraId="07A536A9" w14:textId="0880F598" w:rsidR="003E4B3E" w:rsidRPr="003B69AD" w:rsidRDefault="003E4B3E" w:rsidP="003E4B3E">
            <w:pPr>
              <w:jc w:val="left"/>
              <w:rPr>
                <w:sz w:val="20"/>
                <w:lang w:eastAsia="en-AU"/>
              </w:rPr>
            </w:pPr>
            <w:r w:rsidRPr="00154FC9">
              <w:rPr>
                <w:sz w:val="20"/>
                <w:lang w:eastAsia="en-AU"/>
              </w:rPr>
              <w:t>143.45</w:t>
            </w:r>
          </w:p>
        </w:tc>
        <w:tc>
          <w:tcPr>
            <w:tcW w:w="1134" w:type="dxa"/>
          </w:tcPr>
          <w:p w14:paraId="682E967B" w14:textId="565A8223" w:rsidR="003E4B3E" w:rsidRPr="003B69AD" w:rsidRDefault="003E4B3E" w:rsidP="003E4B3E">
            <w:pPr>
              <w:jc w:val="left"/>
              <w:rPr>
                <w:sz w:val="20"/>
                <w:lang w:eastAsia="en-AU"/>
              </w:rPr>
            </w:pPr>
            <w:r w:rsidRPr="00A5025D">
              <w:rPr>
                <w:sz w:val="20"/>
              </w:rPr>
              <w:t>24.60</w:t>
            </w:r>
          </w:p>
        </w:tc>
        <w:tc>
          <w:tcPr>
            <w:tcW w:w="992" w:type="dxa"/>
          </w:tcPr>
          <w:p w14:paraId="5E4FE983" w14:textId="693F6236" w:rsidR="003E4B3E" w:rsidRPr="003B69AD" w:rsidRDefault="003E4B3E" w:rsidP="003E4B3E">
            <w:pPr>
              <w:jc w:val="left"/>
              <w:rPr>
                <w:sz w:val="20"/>
                <w:lang w:eastAsia="en-AU"/>
              </w:rPr>
            </w:pPr>
            <w:r w:rsidRPr="00A5025D">
              <w:rPr>
                <w:sz w:val="20"/>
              </w:rPr>
              <w:t>12.29</w:t>
            </w:r>
          </w:p>
        </w:tc>
        <w:tc>
          <w:tcPr>
            <w:tcW w:w="1276" w:type="dxa"/>
          </w:tcPr>
          <w:p w14:paraId="3ABE37F5" w14:textId="1DEDA784" w:rsidR="003E4B3E" w:rsidRPr="003B69AD" w:rsidRDefault="003E4B3E" w:rsidP="003E4B3E">
            <w:pPr>
              <w:jc w:val="left"/>
              <w:rPr>
                <w:sz w:val="20"/>
                <w:lang w:eastAsia="en-AU"/>
              </w:rPr>
            </w:pPr>
            <w:r w:rsidRPr="00A5025D">
              <w:rPr>
                <w:sz w:val="20"/>
              </w:rPr>
              <w:t>106.56</w:t>
            </w:r>
          </w:p>
        </w:tc>
        <w:tc>
          <w:tcPr>
            <w:tcW w:w="1276" w:type="dxa"/>
          </w:tcPr>
          <w:p w14:paraId="2E758507" w14:textId="414042C1" w:rsidR="003E4B3E" w:rsidRPr="003B69AD" w:rsidRDefault="003E4B3E" w:rsidP="003E4B3E">
            <w:pPr>
              <w:jc w:val="left"/>
              <w:rPr>
                <w:sz w:val="20"/>
                <w:lang w:eastAsia="en-AU"/>
              </w:rPr>
            </w:pPr>
            <w:r w:rsidRPr="00926E39">
              <w:rPr>
                <w:sz w:val="20"/>
                <w:lang w:eastAsia="en-AU"/>
              </w:rPr>
              <w:t>10.25</w:t>
            </w:r>
          </w:p>
        </w:tc>
        <w:tc>
          <w:tcPr>
            <w:tcW w:w="1339" w:type="dxa"/>
          </w:tcPr>
          <w:p w14:paraId="6D7D1AE8" w14:textId="594DAABF" w:rsidR="003E4B3E" w:rsidRPr="003B69AD" w:rsidRDefault="003E4B3E" w:rsidP="003E4B3E">
            <w:pPr>
              <w:jc w:val="left"/>
              <w:rPr>
                <w:sz w:val="20"/>
                <w:lang w:eastAsia="en-AU"/>
              </w:rPr>
            </w:pPr>
            <w:r w:rsidRPr="00926E39">
              <w:rPr>
                <w:sz w:val="20"/>
                <w:lang w:eastAsia="en-AU"/>
              </w:rPr>
              <w:t>10.25</w:t>
            </w:r>
          </w:p>
        </w:tc>
      </w:tr>
      <w:tr w:rsidR="003E4B3E" w:rsidRPr="003B69AD" w14:paraId="10CB24E0" w14:textId="77777777" w:rsidTr="003B69AD">
        <w:trPr>
          <w:trHeight w:val="165"/>
        </w:trPr>
        <w:tc>
          <w:tcPr>
            <w:tcW w:w="1581" w:type="dxa"/>
          </w:tcPr>
          <w:p w14:paraId="4AA13484" w14:textId="77777777" w:rsidR="003E4B3E" w:rsidRPr="003B69AD" w:rsidRDefault="003E4B3E" w:rsidP="003E4B3E">
            <w:pPr>
              <w:rPr>
                <w:sz w:val="20"/>
                <w:lang w:eastAsia="en-AU"/>
              </w:rPr>
            </w:pPr>
            <w:r w:rsidRPr="003B69AD">
              <w:rPr>
                <w:sz w:val="20"/>
                <w:lang w:eastAsia="en-AU"/>
              </w:rPr>
              <w:t>Veterinary service</w:t>
            </w:r>
          </w:p>
        </w:tc>
        <w:tc>
          <w:tcPr>
            <w:tcW w:w="1417" w:type="dxa"/>
          </w:tcPr>
          <w:p w14:paraId="25689348" w14:textId="6DCC5864" w:rsidR="003E4B3E" w:rsidRPr="003B69AD" w:rsidRDefault="003E4B3E" w:rsidP="003E4B3E">
            <w:pPr>
              <w:jc w:val="left"/>
              <w:rPr>
                <w:sz w:val="20"/>
                <w:lang w:eastAsia="en-AU"/>
              </w:rPr>
            </w:pPr>
            <w:r w:rsidRPr="00154FC9">
              <w:rPr>
                <w:sz w:val="20"/>
                <w:lang w:eastAsia="en-AU"/>
              </w:rPr>
              <w:t>143.45</w:t>
            </w:r>
          </w:p>
        </w:tc>
        <w:tc>
          <w:tcPr>
            <w:tcW w:w="1134" w:type="dxa"/>
          </w:tcPr>
          <w:p w14:paraId="37E6F724" w14:textId="5367F1FB" w:rsidR="003E4B3E" w:rsidRPr="003B69AD" w:rsidRDefault="003E4B3E" w:rsidP="003E4B3E">
            <w:pPr>
              <w:jc w:val="left"/>
              <w:rPr>
                <w:sz w:val="20"/>
                <w:lang w:eastAsia="en-AU"/>
              </w:rPr>
            </w:pPr>
            <w:r w:rsidRPr="00A5025D">
              <w:rPr>
                <w:sz w:val="20"/>
              </w:rPr>
              <w:t>24.60</w:t>
            </w:r>
          </w:p>
        </w:tc>
        <w:tc>
          <w:tcPr>
            <w:tcW w:w="992" w:type="dxa"/>
          </w:tcPr>
          <w:p w14:paraId="32A3EC95" w14:textId="55BB1B8D" w:rsidR="003E4B3E" w:rsidRPr="003B69AD" w:rsidRDefault="003E4B3E" w:rsidP="003E4B3E">
            <w:pPr>
              <w:jc w:val="left"/>
              <w:rPr>
                <w:sz w:val="20"/>
                <w:lang w:eastAsia="en-AU"/>
              </w:rPr>
            </w:pPr>
            <w:r w:rsidRPr="00A5025D">
              <w:rPr>
                <w:sz w:val="20"/>
              </w:rPr>
              <w:t>12.29</w:t>
            </w:r>
          </w:p>
        </w:tc>
        <w:tc>
          <w:tcPr>
            <w:tcW w:w="1276" w:type="dxa"/>
          </w:tcPr>
          <w:p w14:paraId="55B7D510" w14:textId="187B0541" w:rsidR="003E4B3E" w:rsidRPr="003B69AD" w:rsidRDefault="003E4B3E" w:rsidP="003E4B3E">
            <w:pPr>
              <w:jc w:val="left"/>
              <w:rPr>
                <w:sz w:val="20"/>
                <w:lang w:eastAsia="en-AU"/>
              </w:rPr>
            </w:pPr>
            <w:r w:rsidRPr="00A5025D">
              <w:rPr>
                <w:sz w:val="20"/>
              </w:rPr>
              <w:t>106.56</w:t>
            </w:r>
          </w:p>
        </w:tc>
        <w:tc>
          <w:tcPr>
            <w:tcW w:w="1276" w:type="dxa"/>
          </w:tcPr>
          <w:p w14:paraId="0875A4DA" w14:textId="42855F63" w:rsidR="003E4B3E" w:rsidRPr="003B69AD" w:rsidRDefault="003E4B3E" w:rsidP="003E4B3E">
            <w:pPr>
              <w:jc w:val="left"/>
              <w:rPr>
                <w:sz w:val="20"/>
                <w:lang w:eastAsia="en-AU"/>
              </w:rPr>
            </w:pPr>
            <w:r w:rsidRPr="00926E39">
              <w:rPr>
                <w:sz w:val="20"/>
                <w:lang w:eastAsia="en-AU"/>
              </w:rPr>
              <w:t>10.25</w:t>
            </w:r>
          </w:p>
        </w:tc>
        <w:tc>
          <w:tcPr>
            <w:tcW w:w="1339" w:type="dxa"/>
          </w:tcPr>
          <w:p w14:paraId="2441F119" w14:textId="11A92B77" w:rsidR="003E4B3E" w:rsidRPr="003B69AD" w:rsidRDefault="003E4B3E" w:rsidP="003E4B3E">
            <w:pPr>
              <w:jc w:val="left"/>
              <w:rPr>
                <w:sz w:val="20"/>
                <w:lang w:eastAsia="en-AU"/>
              </w:rPr>
            </w:pPr>
            <w:r w:rsidRPr="00926E39">
              <w:rPr>
                <w:sz w:val="20"/>
                <w:lang w:eastAsia="en-AU"/>
              </w:rPr>
              <w:t>10.25</w:t>
            </w:r>
          </w:p>
        </w:tc>
      </w:tr>
      <w:tr w:rsidR="003B69AD" w:rsidRPr="003B69AD" w14:paraId="5F8EC4B3" w14:textId="77777777" w:rsidTr="003B69AD">
        <w:trPr>
          <w:trHeight w:val="165"/>
        </w:trPr>
        <w:tc>
          <w:tcPr>
            <w:tcW w:w="9015" w:type="dxa"/>
            <w:gridSpan w:val="7"/>
            <w:shd w:val="clear" w:color="auto" w:fill="F2F2F2"/>
          </w:tcPr>
          <w:p w14:paraId="5C526237" w14:textId="77777777" w:rsidR="003B69AD" w:rsidRPr="003B69AD" w:rsidRDefault="003B69AD" w:rsidP="00AD5B09">
            <w:pPr>
              <w:keepNext/>
              <w:spacing w:before="120" w:after="120"/>
              <w:jc w:val="left"/>
              <w:rPr>
                <w:b/>
                <w:sz w:val="20"/>
                <w:lang w:eastAsia="en-AU"/>
              </w:rPr>
            </w:pPr>
            <w:r w:rsidRPr="003B69AD">
              <w:rPr>
                <w:rFonts w:ascii="Arial" w:hAnsi="Arial" w:cs="Arial"/>
                <w:b/>
                <w:sz w:val="20"/>
                <w:lang w:eastAsia="en-AU"/>
              </w:rPr>
              <w:t xml:space="preserve">Minor uses </w:t>
            </w:r>
          </w:p>
        </w:tc>
      </w:tr>
      <w:tr w:rsidR="003B69AD" w:rsidRPr="003B69AD" w14:paraId="66F3111F" w14:textId="77777777" w:rsidTr="003B69AD">
        <w:trPr>
          <w:trHeight w:val="165"/>
        </w:trPr>
        <w:tc>
          <w:tcPr>
            <w:tcW w:w="1581" w:type="dxa"/>
          </w:tcPr>
          <w:p w14:paraId="031CF660" w14:textId="77777777" w:rsidR="003B69AD" w:rsidRPr="003B69AD" w:rsidRDefault="003B69AD" w:rsidP="00AD5B09">
            <w:pPr>
              <w:jc w:val="left"/>
              <w:rPr>
                <w:sz w:val="20"/>
                <w:lang w:eastAsia="en-AU"/>
              </w:rPr>
            </w:pPr>
            <w:r w:rsidRPr="003B69AD">
              <w:rPr>
                <w:sz w:val="20"/>
                <w:lang w:eastAsia="en-AU"/>
              </w:rPr>
              <w:t xml:space="preserve">Uses </w:t>
            </w:r>
            <w:r w:rsidR="00AD5B09">
              <w:rPr>
                <w:sz w:val="20"/>
                <w:lang w:eastAsia="en-AU"/>
              </w:rPr>
              <w:t xml:space="preserve">under </w:t>
            </w:r>
            <w:r w:rsidRPr="003B69AD">
              <w:rPr>
                <w:sz w:val="20"/>
                <w:lang w:eastAsia="en-AU"/>
              </w:rPr>
              <w:t xml:space="preserve">the </w:t>
            </w:r>
            <w:r w:rsidR="00AD5B09">
              <w:rPr>
                <w:sz w:val="20"/>
                <w:lang w:eastAsia="en-AU"/>
              </w:rPr>
              <w:t>M</w:t>
            </w:r>
            <w:r w:rsidRPr="003B69AD">
              <w:rPr>
                <w:sz w:val="20"/>
                <w:lang w:eastAsia="en-AU"/>
              </w:rPr>
              <w:t xml:space="preserve">inor uses </w:t>
            </w:r>
            <w:r w:rsidR="00AD5B09">
              <w:rPr>
                <w:sz w:val="20"/>
                <w:lang w:eastAsia="en-AU"/>
              </w:rPr>
              <w:t xml:space="preserve">heading </w:t>
            </w:r>
          </w:p>
        </w:tc>
        <w:tc>
          <w:tcPr>
            <w:tcW w:w="7434" w:type="dxa"/>
            <w:gridSpan w:val="6"/>
          </w:tcPr>
          <w:p w14:paraId="09247135" w14:textId="77777777" w:rsidR="003B69AD" w:rsidRPr="003B69AD" w:rsidRDefault="003B69AD" w:rsidP="003B69AD">
            <w:pPr>
              <w:jc w:val="left"/>
              <w:rPr>
                <w:sz w:val="20"/>
                <w:lang w:eastAsia="en-AU"/>
              </w:rPr>
            </w:pPr>
            <w:r w:rsidRPr="003B69AD">
              <w:rPr>
                <w:sz w:val="20"/>
                <w:lang w:eastAsia="en-AU"/>
              </w:rPr>
              <w:t xml:space="preserve">The </w:t>
            </w:r>
            <w:r w:rsidR="00F44CE7">
              <w:rPr>
                <w:sz w:val="20"/>
                <w:lang w:eastAsia="en-AU"/>
              </w:rPr>
              <w:t>prescribed amount</w:t>
            </w:r>
            <w:r w:rsidRPr="003B69AD">
              <w:rPr>
                <w:sz w:val="20"/>
                <w:lang w:eastAsia="en-AU"/>
              </w:rPr>
              <w:t xml:space="preserve"> under the </w:t>
            </w:r>
            <w:r w:rsidR="006F7F83">
              <w:rPr>
                <w:sz w:val="20"/>
                <w:lang w:eastAsia="en-AU"/>
              </w:rPr>
              <w:t>Planning Regulation</w:t>
            </w:r>
            <w:r w:rsidRPr="003B69AD">
              <w:rPr>
                <w:sz w:val="20"/>
                <w:lang w:eastAsia="en-AU"/>
              </w:rPr>
              <w:t xml:space="preserve"> and adopted charges under this resolution is </w:t>
            </w:r>
            <w:r w:rsidR="00D66A3C">
              <w:rPr>
                <w:sz w:val="20"/>
                <w:lang w:eastAsia="en-AU"/>
              </w:rPr>
              <w:t>$0</w:t>
            </w:r>
            <w:r w:rsidRPr="003B69AD">
              <w:rPr>
                <w:sz w:val="20"/>
                <w:lang w:eastAsia="en-AU"/>
              </w:rPr>
              <w:t>.</w:t>
            </w:r>
          </w:p>
          <w:p w14:paraId="5617B7CD" w14:textId="0BB40BDA" w:rsidR="003B69AD" w:rsidRPr="003B69AD" w:rsidRDefault="003B69AD" w:rsidP="00821767">
            <w:pPr>
              <w:spacing w:after="0"/>
              <w:jc w:val="left"/>
              <w:rPr>
                <w:sz w:val="20"/>
                <w:lang w:eastAsia="en-AU"/>
              </w:rPr>
            </w:pPr>
            <w:r w:rsidRPr="003B69AD">
              <w:rPr>
                <w:i/>
                <w:sz w:val="20"/>
                <w:lang w:eastAsia="en-AU"/>
              </w:rPr>
              <w:t xml:space="preserve">Editor's note—See </w:t>
            </w:r>
            <w:r w:rsidR="006F7F83">
              <w:rPr>
                <w:i/>
                <w:sz w:val="20"/>
                <w:lang w:eastAsia="en-AU"/>
              </w:rPr>
              <w:t xml:space="preserve">Table 1, Column 2 </w:t>
            </w:r>
            <w:r w:rsidR="008351E1">
              <w:rPr>
                <w:i/>
                <w:sz w:val="20"/>
                <w:lang w:eastAsia="en-AU"/>
              </w:rPr>
              <w:t xml:space="preserve">of Schedule 16 </w:t>
            </w:r>
            <w:r w:rsidR="006F7F83">
              <w:rPr>
                <w:i/>
                <w:sz w:val="20"/>
                <w:lang w:eastAsia="en-AU"/>
              </w:rPr>
              <w:t>of the Planning Regulation.</w:t>
            </w:r>
          </w:p>
        </w:tc>
      </w:tr>
      <w:tr w:rsidR="003B69AD" w:rsidRPr="003B69AD" w14:paraId="046B47ED" w14:textId="77777777" w:rsidTr="003B69AD">
        <w:trPr>
          <w:trHeight w:val="165"/>
        </w:trPr>
        <w:tc>
          <w:tcPr>
            <w:tcW w:w="9015" w:type="dxa"/>
            <w:gridSpan w:val="7"/>
            <w:shd w:val="clear" w:color="auto" w:fill="F2F2F2"/>
          </w:tcPr>
          <w:p w14:paraId="15E4C521" w14:textId="77777777" w:rsidR="003B69AD" w:rsidRPr="003B69AD" w:rsidRDefault="003B69AD" w:rsidP="00AD5B09">
            <w:pPr>
              <w:keepNext/>
              <w:spacing w:before="120" w:after="120"/>
              <w:jc w:val="left"/>
              <w:rPr>
                <w:sz w:val="20"/>
                <w:lang w:eastAsia="en-AU"/>
              </w:rPr>
            </w:pPr>
            <w:r w:rsidRPr="003B69AD">
              <w:rPr>
                <w:rFonts w:ascii="Arial" w:hAnsi="Arial" w:cs="Arial"/>
                <w:b/>
                <w:sz w:val="20"/>
                <w:lang w:eastAsia="en-AU"/>
              </w:rPr>
              <w:lastRenderedPageBreak/>
              <w:t xml:space="preserve">Other uses </w:t>
            </w:r>
          </w:p>
        </w:tc>
      </w:tr>
      <w:tr w:rsidR="003B69AD" w:rsidRPr="003B69AD" w14:paraId="1989ABD4" w14:textId="77777777" w:rsidTr="003B69AD">
        <w:trPr>
          <w:trHeight w:val="165"/>
        </w:trPr>
        <w:tc>
          <w:tcPr>
            <w:tcW w:w="1581" w:type="dxa"/>
          </w:tcPr>
          <w:p w14:paraId="22B306C6" w14:textId="77777777" w:rsidR="003B69AD" w:rsidRPr="003B69AD" w:rsidRDefault="003B69AD" w:rsidP="00AD5B09">
            <w:pPr>
              <w:jc w:val="left"/>
              <w:rPr>
                <w:sz w:val="20"/>
                <w:lang w:eastAsia="en-AU"/>
              </w:rPr>
            </w:pPr>
            <w:r w:rsidRPr="003B69AD">
              <w:rPr>
                <w:sz w:val="20"/>
                <w:lang w:eastAsia="en-AU"/>
              </w:rPr>
              <w:t xml:space="preserve">Uses </w:t>
            </w:r>
            <w:r w:rsidR="00AD5B09">
              <w:rPr>
                <w:sz w:val="20"/>
                <w:lang w:eastAsia="en-AU"/>
              </w:rPr>
              <w:t>under</w:t>
            </w:r>
            <w:r w:rsidR="00AD5B09" w:rsidRPr="003B69AD">
              <w:rPr>
                <w:sz w:val="20"/>
                <w:lang w:eastAsia="en-AU"/>
              </w:rPr>
              <w:t xml:space="preserve"> </w:t>
            </w:r>
            <w:r w:rsidRPr="003B69AD">
              <w:rPr>
                <w:sz w:val="20"/>
                <w:lang w:eastAsia="en-AU"/>
              </w:rPr>
              <w:t xml:space="preserve">the </w:t>
            </w:r>
            <w:r w:rsidR="00AD5B09">
              <w:rPr>
                <w:sz w:val="20"/>
                <w:lang w:eastAsia="en-AU"/>
              </w:rPr>
              <w:t>O</w:t>
            </w:r>
            <w:r w:rsidRPr="003B69AD">
              <w:rPr>
                <w:sz w:val="20"/>
                <w:lang w:eastAsia="en-AU"/>
              </w:rPr>
              <w:t xml:space="preserve">ther uses </w:t>
            </w:r>
            <w:r w:rsidR="00AD5B09">
              <w:rPr>
                <w:sz w:val="20"/>
                <w:lang w:eastAsia="en-AU"/>
              </w:rPr>
              <w:t>heading</w:t>
            </w:r>
          </w:p>
        </w:tc>
        <w:tc>
          <w:tcPr>
            <w:tcW w:w="7434" w:type="dxa"/>
            <w:gridSpan w:val="6"/>
          </w:tcPr>
          <w:p w14:paraId="49178BD5" w14:textId="77777777" w:rsidR="003B69AD" w:rsidRPr="003B69AD" w:rsidRDefault="003B69AD" w:rsidP="003B69AD">
            <w:pPr>
              <w:jc w:val="left"/>
              <w:rPr>
                <w:sz w:val="20"/>
                <w:lang w:eastAsia="en-AU"/>
              </w:rPr>
            </w:pPr>
            <w:r w:rsidRPr="003B69AD">
              <w:rPr>
                <w:sz w:val="20"/>
                <w:lang w:eastAsia="en-AU"/>
              </w:rPr>
              <w:t xml:space="preserve">The </w:t>
            </w:r>
            <w:r w:rsidR="00F44CE7">
              <w:rPr>
                <w:sz w:val="20"/>
                <w:lang w:eastAsia="en-AU"/>
              </w:rPr>
              <w:t>prescribed amount</w:t>
            </w:r>
            <w:r w:rsidRPr="003B69AD">
              <w:rPr>
                <w:sz w:val="20"/>
                <w:lang w:eastAsia="en-AU"/>
              </w:rPr>
              <w:t xml:space="preserve"> under the </w:t>
            </w:r>
            <w:r w:rsidR="006F7F83">
              <w:rPr>
                <w:sz w:val="20"/>
                <w:lang w:eastAsia="en-AU"/>
              </w:rPr>
              <w:t>Planning Regulation</w:t>
            </w:r>
            <w:r w:rsidRPr="003B69AD">
              <w:rPr>
                <w:sz w:val="20"/>
                <w:lang w:eastAsia="en-AU"/>
              </w:rPr>
              <w:t xml:space="preserve"> and adopted charges under this resolution are those which are applicable to the </w:t>
            </w:r>
            <w:r w:rsidR="009B2495">
              <w:rPr>
                <w:sz w:val="20"/>
                <w:lang w:eastAsia="en-AU"/>
              </w:rPr>
              <w:t>use heading</w:t>
            </w:r>
            <w:r w:rsidRPr="003B69AD">
              <w:rPr>
                <w:sz w:val="20"/>
                <w:lang w:eastAsia="en-AU"/>
              </w:rPr>
              <w:t xml:space="preserve"> that the local government decides should apply for the use.</w:t>
            </w:r>
          </w:p>
          <w:p w14:paraId="275C432C" w14:textId="153757AE" w:rsidR="003B69AD" w:rsidRPr="003B69AD" w:rsidRDefault="003B69AD" w:rsidP="00821767">
            <w:pPr>
              <w:spacing w:after="0"/>
              <w:jc w:val="left"/>
              <w:rPr>
                <w:sz w:val="20"/>
                <w:lang w:eastAsia="en-AU"/>
              </w:rPr>
            </w:pPr>
            <w:r w:rsidRPr="003B69AD">
              <w:rPr>
                <w:i/>
                <w:sz w:val="20"/>
                <w:lang w:eastAsia="en-AU"/>
              </w:rPr>
              <w:t xml:space="preserve">Editor's note—See </w:t>
            </w:r>
            <w:r w:rsidR="004244AE">
              <w:rPr>
                <w:i/>
                <w:sz w:val="20"/>
                <w:lang w:eastAsia="en-AU"/>
              </w:rPr>
              <w:t xml:space="preserve">Table 1, Column 2 </w:t>
            </w:r>
            <w:r w:rsidR="008351E1">
              <w:rPr>
                <w:i/>
                <w:sz w:val="20"/>
                <w:lang w:eastAsia="en-AU"/>
              </w:rPr>
              <w:t xml:space="preserve">of Schedule 16 </w:t>
            </w:r>
            <w:r w:rsidR="004244AE">
              <w:rPr>
                <w:i/>
                <w:sz w:val="20"/>
                <w:lang w:eastAsia="en-AU"/>
              </w:rPr>
              <w:t>of the Planning Regulation.</w:t>
            </w:r>
          </w:p>
        </w:tc>
      </w:tr>
    </w:tbl>
    <w:p w14:paraId="5191AA5F" w14:textId="77777777" w:rsidR="003B69AD" w:rsidRPr="003B69AD" w:rsidRDefault="003B69AD" w:rsidP="003B69AD">
      <w:pPr>
        <w:ind w:left="4253" w:hanging="851"/>
        <w:rPr>
          <w:rFonts w:cs="Arial"/>
          <w:szCs w:val="22"/>
          <w:lang w:eastAsia="en-AU"/>
        </w:rPr>
      </w:pPr>
    </w:p>
    <w:p w14:paraId="5C41EDDB" w14:textId="77777777" w:rsidR="003B69AD" w:rsidRPr="003B69AD" w:rsidRDefault="003B69AD" w:rsidP="003B69AD">
      <w:pPr>
        <w:spacing w:after="0"/>
        <w:jc w:val="left"/>
        <w:rPr>
          <w:sz w:val="20"/>
          <w:lang w:eastAsia="en-AU"/>
        </w:rPr>
      </w:pPr>
      <w:r w:rsidRPr="003B69AD">
        <w:rPr>
          <w:sz w:val="20"/>
          <w:lang w:eastAsia="en-AU"/>
        </w:rPr>
        <w:br w:type="page"/>
      </w:r>
    </w:p>
    <w:p w14:paraId="684EC140" w14:textId="77777777" w:rsidR="003B69AD" w:rsidRPr="003B69AD" w:rsidRDefault="003B69AD" w:rsidP="003B69AD">
      <w:pPr>
        <w:pStyle w:val="Heading3"/>
        <w:ind w:left="2265" w:hanging="2265"/>
        <w:rPr>
          <w:lang w:eastAsia="en-AU"/>
        </w:rPr>
      </w:pPr>
      <w:bookmarkStart w:id="487" w:name="_Schedule_3_Applicable"/>
      <w:bookmarkStart w:id="488" w:name="_Toc390812207"/>
      <w:bookmarkStart w:id="489" w:name="_Toc516737262"/>
      <w:bookmarkEnd w:id="487"/>
      <w:r w:rsidRPr="003B69AD">
        <w:rPr>
          <w:lang w:eastAsia="en-AU"/>
        </w:rPr>
        <w:lastRenderedPageBreak/>
        <w:t>Schedule 3</w:t>
      </w:r>
      <w:r w:rsidRPr="003B69AD">
        <w:rPr>
          <w:lang w:eastAsia="en-AU"/>
        </w:rPr>
        <w:tab/>
        <w:t>Applicable uses under the IPA planning scheme and SPA planning scheme</w:t>
      </w:r>
      <w:bookmarkEnd w:id="488"/>
      <w:bookmarkEnd w:id="489"/>
    </w:p>
    <w:p w14:paraId="30589429" w14:textId="77777777" w:rsidR="003B69AD" w:rsidRPr="003B69AD" w:rsidRDefault="003B69AD" w:rsidP="003B69AD">
      <w:pPr>
        <w:ind w:left="4253" w:hanging="851"/>
        <w:rPr>
          <w:rFonts w:cs="Arial"/>
          <w:szCs w:val="22"/>
          <w:lang w:eastAsia="en-AU"/>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268"/>
        <w:gridCol w:w="2410"/>
      </w:tblGrid>
      <w:tr w:rsidR="003B69AD" w:rsidRPr="003B69AD" w14:paraId="5E11C411" w14:textId="77777777" w:rsidTr="003B69AD">
        <w:trPr>
          <w:cantSplit/>
          <w:trHeight w:val="1180"/>
          <w:tblHeader/>
        </w:trPr>
        <w:tc>
          <w:tcPr>
            <w:tcW w:w="1985" w:type="dxa"/>
            <w:tcBorders>
              <w:bottom w:val="single" w:sz="4" w:space="0" w:color="auto"/>
            </w:tcBorders>
            <w:shd w:val="clear" w:color="auto" w:fill="F2F2F2"/>
          </w:tcPr>
          <w:p w14:paraId="5138AF8D"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1</w:t>
            </w:r>
            <w:r w:rsidRPr="003B69AD">
              <w:rPr>
                <w:rFonts w:ascii="Arial" w:hAnsi="Arial" w:cs="Arial"/>
                <w:b/>
                <w:sz w:val="20"/>
                <w:lang w:eastAsia="en-AU"/>
              </w:rPr>
              <w:br/>
            </w:r>
            <w:r w:rsidR="00024007">
              <w:rPr>
                <w:rFonts w:ascii="Arial" w:hAnsi="Arial" w:cs="Arial"/>
                <w:b/>
                <w:sz w:val="18"/>
                <w:lang w:eastAsia="en-AU"/>
              </w:rPr>
              <w:t>Use headings</w:t>
            </w:r>
            <w:r w:rsidRPr="003B69AD">
              <w:rPr>
                <w:rFonts w:ascii="Arial" w:hAnsi="Arial" w:cs="Arial"/>
                <w:b/>
                <w:sz w:val="18"/>
                <w:lang w:eastAsia="en-AU"/>
              </w:rPr>
              <w:t xml:space="preserve"> under the </w:t>
            </w:r>
            <w:r w:rsidR="00F27522">
              <w:rPr>
                <w:rFonts w:ascii="Arial" w:hAnsi="Arial" w:cs="Arial"/>
                <w:b/>
                <w:sz w:val="18"/>
                <w:lang w:eastAsia="en-AU"/>
              </w:rPr>
              <w:t>Planning Regulation</w:t>
            </w:r>
            <w:r w:rsidRPr="003B69AD">
              <w:rPr>
                <w:rFonts w:ascii="Arial" w:hAnsi="Arial" w:cs="Arial"/>
                <w:b/>
                <w:sz w:val="20"/>
                <w:lang w:eastAsia="en-AU"/>
              </w:rPr>
              <w:t xml:space="preserve"> </w:t>
            </w:r>
          </w:p>
          <w:p w14:paraId="06B39914" w14:textId="27C7FDAB"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F27522">
              <w:rPr>
                <w:i/>
                <w:sz w:val="18"/>
                <w:lang w:eastAsia="en-AU"/>
              </w:rPr>
              <w:t>Table 1 of Schedule 1</w:t>
            </w:r>
            <w:r w:rsidR="002170C6">
              <w:rPr>
                <w:i/>
                <w:sz w:val="18"/>
                <w:lang w:eastAsia="en-AU"/>
              </w:rPr>
              <w:t>6</w:t>
            </w:r>
            <w:r w:rsidR="00F27522">
              <w:rPr>
                <w:i/>
                <w:sz w:val="18"/>
                <w:lang w:eastAsia="en-AU"/>
              </w:rPr>
              <w:t xml:space="preserve"> of the Planning Regulation.</w:t>
            </w:r>
          </w:p>
        </w:tc>
        <w:tc>
          <w:tcPr>
            <w:tcW w:w="2126" w:type="dxa"/>
            <w:tcBorders>
              <w:bottom w:val="single" w:sz="4" w:space="0" w:color="auto"/>
            </w:tcBorders>
            <w:shd w:val="clear" w:color="auto" w:fill="F2F2F2"/>
          </w:tcPr>
          <w:p w14:paraId="33045A79"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2</w:t>
            </w:r>
            <w:r w:rsidRPr="003B69AD">
              <w:rPr>
                <w:rFonts w:ascii="Arial" w:hAnsi="Arial" w:cs="Arial"/>
                <w:b/>
                <w:sz w:val="20"/>
                <w:lang w:eastAsia="en-AU"/>
              </w:rPr>
              <w:br/>
            </w:r>
            <w:r w:rsidRPr="003B69AD">
              <w:rPr>
                <w:rFonts w:ascii="Arial" w:hAnsi="Arial" w:cs="Arial"/>
                <w:b/>
                <w:sz w:val="18"/>
                <w:lang w:eastAsia="en-AU"/>
              </w:rPr>
              <w:t xml:space="preserve">Use under the </w:t>
            </w:r>
            <w:r w:rsidR="00F27522">
              <w:rPr>
                <w:rFonts w:ascii="Arial" w:hAnsi="Arial" w:cs="Arial"/>
                <w:b/>
                <w:sz w:val="18"/>
                <w:lang w:eastAsia="en-AU"/>
              </w:rPr>
              <w:t>Planning Regulation</w:t>
            </w:r>
            <w:r w:rsidRPr="003B69AD">
              <w:rPr>
                <w:rFonts w:ascii="Arial" w:hAnsi="Arial" w:cs="Arial"/>
                <w:b/>
                <w:sz w:val="20"/>
                <w:lang w:eastAsia="en-AU"/>
              </w:rPr>
              <w:t xml:space="preserve"> </w:t>
            </w:r>
          </w:p>
          <w:p w14:paraId="490FB55D" w14:textId="3E5B5FBD"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F27522">
              <w:rPr>
                <w:i/>
                <w:sz w:val="18"/>
                <w:lang w:eastAsia="en-AU"/>
              </w:rPr>
              <w:t>Table 1, Column 1 of Schedule 1</w:t>
            </w:r>
            <w:r w:rsidR="002170C6">
              <w:rPr>
                <w:i/>
                <w:sz w:val="18"/>
                <w:lang w:eastAsia="en-AU"/>
              </w:rPr>
              <w:t>6</w:t>
            </w:r>
            <w:r w:rsidR="00F27522">
              <w:rPr>
                <w:i/>
                <w:sz w:val="18"/>
                <w:lang w:eastAsia="en-AU"/>
              </w:rPr>
              <w:t xml:space="preserve"> of the Planning Regulation.</w:t>
            </w:r>
          </w:p>
        </w:tc>
        <w:tc>
          <w:tcPr>
            <w:tcW w:w="2268" w:type="dxa"/>
            <w:tcBorders>
              <w:bottom w:val="single" w:sz="4" w:space="0" w:color="auto"/>
            </w:tcBorders>
            <w:shd w:val="clear" w:color="auto" w:fill="F2F2F2"/>
          </w:tcPr>
          <w:p w14:paraId="7AAD8FB7"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3</w:t>
            </w:r>
            <w:r w:rsidRPr="003B69AD">
              <w:rPr>
                <w:rFonts w:ascii="Arial" w:hAnsi="Arial" w:cs="Arial"/>
                <w:b/>
                <w:sz w:val="20"/>
                <w:lang w:eastAsia="en-AU"/>
              </w:rPr>
              <w:br/>
            </w:r>
            <w:r w:rsidRPr="003B69AD">
              <w:rPr>
                <w:rFonts w:ascii="Arial" w:hAnsi="Arial" w:cs="Arial"/>
                <w:b/>
                <w:sz w:val="18"/>
                <w:lang w:eastAsia="en-AU"/>
              </w:rPr>
              <w:t>Use under the IPA planning scheme</w:t>
            </w:r>
          </w:p>
          <w:p w14:paraId="6F6F6500" w14:textId="5274AE99" w:rsidR="003B69AD" w:rsidRPr="003B69AD" w:rsidRDefault="003B69AD" w:rsidP="00821767">
            <w:pPr>
              <w:jc w:val="left"/>
              <w:rPr>
                <w:rFonts w:ascii="Arial" w:hAnsi="Arial" w:cs="Arial"/>
                <w:b/>
                <w:sz w:val="20"/>
                <w:lang w:eastAsia="en-AU"/>
              </w:rPr>
            </w:pPr>
            <w:r w:rsidRPr="003B69AD">
              <w:rPr>
                <w:i/>
                <w:sz w:val="20"/>
                <w:lang w:eastAsia="en-AU"/>
              </w:rPr>
              <w:t xml:space="preserve">Editor's note—See </w:t>
            </w:r>
            <w:r w:rsidR="00821767">
              <w:rPr>
                <w:i/>
                <w:sz w:val="20"/>
                <w:lang w:eastAsia="en-AU"/>
              </w:rPr>
              <w:t>IPA planning scheme</w:t>
            </w:r>
            <w:r w:rsidRPr="003B69AD">
              <w:rPr>
                <w:i/>
                <w:sz w:val="20"/>
                <w:lang w:eastAsia="en-AU"/>
              </w:rPr>
              <w:t>.</w:t>
            </w:r>
          </w:p>
        </w:tc>
        <w:tc>
          <w:tcPr>
            <w:tcW w:w="2410" w:type="dxa"/>
            <w:tcBorders>
              <w:bottom w:val="single" w:sz="4" w:space="0" w:color="auto"/>
            </w:tcBorders>
            <w:shd w:val="clear" w:color="auto" w:fill="F2F2F2"/>
          </w:tcPr>
          <w:p w14:paraId="1F82A537" w14:textId="77777777" w:rsidR="003B69AD" w:rsidRPr="003B69AD" w:rsidRDefault="003B69AD" w:rsidP="003B69AD">
            <w:pPr>
              <w:jc w:val="left"/>
              <w:rPr>
                <w:rFonts w:ascii="Arial" w:hAnsi="Arial" w:cs="Arial"/>
                <w:b/>
                <w:sz w:val="20"/>
                <w:lang w:eastAsia="en-AU"/>
              </w:rPr>
            </w:pPr>
            <w:r w:rsidRPr="003B69AD">
              <w:rPr>
                <w:rFonts w:ascii="Arial" w:hAnsi="Arial" w:cs="Arial"/>
                <w:b/>
                <w:sz w:val="20"/>
                <w:lang w:eastAsia="en-AU"/>
              </w:rPr>
              <w:t>Column 4</w:t>
            </w:r>
            <w:r w:rsidRPr="003B69AD">
              <w:rPr>
                <w:rFonts w:ascii="Arial" w:hAnsi="Arial" w:cs="Arial"/>
                <w:b/>
                <w:sz w:val="20"/>
                <w:lang w:eastAsia="en-AU"/>
              </w:rPr>
              <w:br/>
            </w:r>
            <w:r w:rsidRPr="003B69AD">
              <w:rPr>
                <w:rFonts w:ascii="Arial" w:hAnsi="Arial" w:cs="Arial"/>
                <w:b/>
                <w:sz w:val="18"/>
                <w:lang w:eastAsia="en-AU"/>
              </w:rPr>
              <w:t>Use under the SPA planning scheme</w:t>
            </w:r>
          </w:p>
          <w:p w14:paraId="7208FE54" w14:textId="615B14B9" w:rsidR="003B69AD" w:rsidRPr="003B69AD" w:rsidRDefault="003B69AD" w:rsidP="00821767">
            <w:pPr>
              <w:jc w:val="left"/>
              <w:rPr>
                <w:b/>
                <w:sz w:val="20"/>
                <w:lang w:eastAsia="en-AU"/>
              </w:rPr>
            </w:pPr>
            <w:r w:rsidRPr="003B69AD">
              <w:rPr>
                <w:i/>
                <w:sz w:val="20"/>
                <w:lang w:eastAsia="en-AU"/>
              </w:rPr>
              <w:t xml:space="preserve">Editor's note—See </w:t>
            </w:r>
            <w:r w:rsidR="00821767">
              <w:rPr>
                <w:i/>
                <w:sz w:val="20"/>
                <w:lang w:eastAsia="en-AU"/>
              </w:rPr>
              <w:t>SPA planning scheme</w:t>
            </w:r>
            <w:r w:rsidRPr="003B69AD">
              <w:rPr>
                <w:i/>
                <w:sz w:val="20"/>
                <w:lang w:eastAsia="en-AU"/>
              </w:rPr>
              <w:t>.</w:t>
            </w:r>
          </w:p>
        </w:tc>
      </w:tr>
      <w:tr w:rsidR="003B69AD" w:rsidRPr="003B69AD" w14:paraId="6E9E5B0E" w14:textId="77777777" w:rsidTr="003B69AD">
        <w:trPr>
          <w:cantSplit/>
        </w:trPr>
        <w:tc>
          <w:tcPr>
            <w:tcW w:w="8789" w:type="dxa"/>
            <w:gridSpan w:val="4"/>
            <w:tcBorders>
              <w:top w:val="single" w:sz="4" w:space="0" w:color="auto"/>
            </w:tcBorders>
            <w:shd w:val="clear" w:color="auto" w:fill="F2F2F2"/>
          </w:tcPr>
          <w:p w14:paraId="6A9B9B36" w14:textId="77777777" w:rsidR="003B69AD" w:rsidRPr="003B69AD" w:rsidRDefault="003B69AD" w:rsidP="003B69AD">
            <w:pPr>
              <w:spacing w:before="120" w:after="120"/>
              <w:jc w:val="left"/>
              <w:rPr>
                <w:rFonts w:ascii="Arial" w:hAnsi="Arial" w:cs="Arial"/>
                <w:b/>
                <w:sz w:val="20"/>
                <w:lang w:eastAsia="en-AU"/>
              </w:rPr>
            </w:pPr>
            <w:r w:rsidRPr="003B69AD">
              <w:rPr>
                <w:rFonts w:ascii="Arial" w:hAnsi="Arial" w:cs="Arial"/>
                <w:b/>
                <w:sz w:val="20"/>
                <w:lang w:eastAsia="en-AU"/>
              </w:rPr>
              <w:t xml:space="preserve">Residential use </w:t>
            </w:r>
          </w:p>
        </w:tc>
      </w:tr>
      <w:tr w:rsidR="003B69AD" w:rsidRPr="003B69AD" w14:paraId="7AD6B205" w14:textId="77777777" w:rsidTr="003B69AD">
        <w:trPr>
          <w:cantSplit/>
          <w:trHeight w:val="98"/>
        </w:trPr>
        <w:tc>
          <w:tcPr>
            <w:tcW w:w="1985" w:type="dxa"/>
            <w:vMerge w:val="restart"/>
          </w:tcPr>
          <w:p w14:paraId="4C180C44" w14:textId="77777777" w:rsidR="003B69AD" w:rsidRPr="003B69AD" w:rsidRDefault="003B69AD" w:rsidP="003B69AD">
            <w:pPr>
              <w:rPr>
                <w:sz w:val="20"/>
                <w:lang w:eastAsia="en-AU"/>
              </w:rPr>
            </w:pPr>
            <w:r w:rsidRPr="003B69AD">
              <w:rPr>
                <w:sz w:val="20"/>
                <w:lang w:eastAsia="en-AU"/>
              </w:rPr>
              <w:t>Residential</w:t>
            </w:r>
          </w:p>
          <w:p w14:paraId="519B60FF" w14:textId="77777777" w:rsidR="003B69AD" w:rsidRPr="003B69AD" w:rsidRDefault="003B69AD" w:rsidP="003B69AD">
            <w:pPr>
              <w:rPr>
                <w:sz w:val="20"/>
                <w:lang w:eastAsia="en-AU"/>
              </w:rPr>
            </w:pPr>
          </w:p>
        </w:tc>
        <w:tc>
          <w:tcPr>
            <w:tcW w:w="2126" w:type="dxa"/>
          </w:tcPr>
          <w:p w14:paraId="50E4FDBD" w14:textId="77777777" w:rsidR="003B69AD" w:rsidRPr="003B69AD" w:rsidRDefault="003B69AD" w:rsidP="003B69AD">
            <w:pPr>
              <w:jc w:val="left"/>
              <w:rPr>
                <w:sz w:val="20"/>
                <w:lang w:eastAsia="en-AU"/>
              </w:rPr>
            </w:pPr>
            <w:r w:rsidRPr="003B69AD">
              <w:rPr>
                <w:sz w:val="20"/>
                <w:lang w:eastAsia="en-AU"/>
              </w:rPr>
              <w:t>Dwelling house</w:t>
            </w:r>
          </w:p>
        </w:tc>
        <w:tc>
          <w:tcPr>
            <w:tcW w:w="2268" w:type="dxa"/>
          </w:tcPr>
          <w:p w14:paraId="7BE71319" w14:textId="77777777" w:rsidR="003B69AD" w:rsidRPr="003B69AD" w:rsidRDefault="003B69AD" w:rsidP="003B69AD">
            <w:pPr>
              <w:jc w:val="left"/>
              <w:rPr>
                <w:sz w:val="20"/>
                <w:lang w:eastAsia="en-AU"/>
              </w:rPr>
            </w:pPr>
            <w:r w:rsidRPr="003B69AD">
              <w:rPr>
                <w:color w:val="000000"/>
                <w:sz w:val="20"/>
                <w:lang w:eastAsia="en-AU"/>
              </w:rPr>
              <w:t>House; Single unit dwelling</w:t>
            </w:r>
          </w:p>
        </w:tc>
        <w:tc>
          <w:tcPr>
            <w:tcW w:w="2410" w:type="dxa"/>
          </w:tcPr>
          <w:p w14:paraId="6AD4A54F" w14:textId="77777777" w:rsidR="003B69AD" w:rsidRPr="003B69AD" w:rsidRDefault="003B69AD" w:rsidP="003B69AD">
            <w:pPr>
              <w:jc w:val="left"/>
              <w:rPr>
                <w:sz w:val="20"/>
                <w:lang w:eastAsia="en-AU"/>
              </w:rPr>
            </w:pPr>
            <w:r w:rsidRPr="003B69AD">
              <w:rPr>
                <w:color w:val="000000"/>
                <w:sz w:val="20"/>
                <w:lang w:eastAsia="en-AU"/>
              </w:rPr>
              <w:t>Dwelling house</w:t>
            </w:r>
          </w:p>
        </w:tc>
      </w:tr>
      <w:tr w:rsidR="003B69AD" w:rsidRPr="003B69AD" w14:paraId="4C4B80C0" w14:textId="77777777" w:rsidTr="003B69AD">
        <w:trPr>
          <w:cantSplit/>
          <w:trHeight w:val="98"/>
        </w:trPr>
        <w:tc>
          <w:tcPr>
            <w:tcW w:w="1985" w:type="dxa"/>
            <w:vMerge/>
          </w:tcPr>
          <w:p w14:paraId="1978606E" w14:textId="77777777" w:rsidR="003B69AD" w:rsidRPr="003B69AD" w:rsidRDefault="003B69AD" w:rsidP="003B69AD">
            <w:pPr>
              <w:rPr>
                <w:sz w:val="20"/>
                <w:lang w:eastAsia="en-AU"/>
              </w:rPr>
            </w:pPr>
          </w:p>
        </w:tc>
        <w:tc>
          <w:tcPr>
            <w:tcW w:w="2126" w:type="dxa"/>
          </w:tcPr>
          <w:p w14:paraId="3A18241E" w14:textId="77777777" w:rsidR="003B69AD" w:rsidRPr="003B69AD" w:rsidRDefault="003B69AD" w:rsidP="003B69AD">
            <w:pPr>
              <w:jc w:val="left"/>
              <w:rPr>
                <w:sz w:val="20"/>
                <w:lang w:eastAsia="en-AU"/>
              </w:rPr>
            </w:pPr>
            <w:r w:rsidRPr="003B69AD">
              <w:rPr>
                <w:sz w:val="20"/>
                <w:lang w:eastAsia="en-AU"/>
              </w:rPr>
              <w:t>Dual occupancy</w:t>
            </w:r>
          </w:p>
        </w:tc>
        <w:tc>
          <w:tcPr>
            <w:tcW w:w="2268" w:type="dxa"/>
          </w:tcPr>
          <w:p w14:paraId="4B2E69AA" w14:textId="77777777" w:rsidR="003B69AD" w:rsidRPr="003B69AD" w:rsidRDefault="003B69AD" w:rsidP="003B69AD">
            <w:pPr>
              <w:jc w:val="left"/>
              <w:rPr>
                <w:sz w:val="20"/>
                <w:lang w:eastAsia="en-AU"/>
              </w:rPr>
            </w:pPr>
            <w:r w:rsidRPr="003B69AD">
              <w:rPr>
                <w:color w:val="000000"/>
                <w:sz w:val="20"/>
                <w:lang w:eastAsia="en-AU"/>
              </w:rPr>
              <w:t>Multi-unit dwelling</w:t>
            </w:r>
          </w:p>
        </w:tc>
        <w:tc>
          <w:tcPr>
            <w:tcW w:w="2410" w:type="dxa"/>
          </w:tcPr>
          <w:p w14:paraId="4E9885A2" w14:textId="77777777" w:rsidR="003B69AD" w:rsidRPr="003B69AD" w:rsidRDefault="003B69AD" w:rsidP="003B69AD">
            <w:pPr>
              <w:jc w:val="left"/>
              <w:rPr>
                <w:sz w:val="20"/>
                <w:lang w:eastAsia="en-AU"/>
              </w:rPr>
            </w:pPr>
            <w:r w:rsidRPr="003B69AD">
              <w:rPr>
                <w:color w:val="000000"/>
                <w:sz w:val="20"/>
                <w:lang w:eastAsia="en-AU"/>
              </w:rPr>
              <w:t>Dual occupancy</w:t>
            </w:r>
          </w:p>
        </w:tc>
      </w:tr>
      <w:tr w:rsidR="003B69AD" w:rsidRPr="003B69AD" w14:paraId="764ABA0F" w14:textId="77777777" w:rsidTr="003B69AD">
        <w:trPr>
          <w:cantSplit/>
          <w:trHeight w:val="98"/>
        </w:trPr>
        <w:tc>
          <w:tcPr>
            <w:tcW w:w="1985" w:type="dxa"/>
            <w:vMerge/>
          </w:tcPr>
          <w:p w14:paraId="07972AFB" w14:textId="77777777" w:rsidR="003B69AD" w:rsidRPr="003B69AD" w:rsidRDefault="003B69AD" w:rsidP="003B69AD">
            <w:pPr>
              <w:rPr>
                <w:sz w:val="20"/>
                <w:lang w:eastAsia="en-AU"/>
              </w:rPr>
            </w:pPr>
          </w:p>
        </w:tc>
        <w:tc>
          <w:tcPr>
            <w:tcW w:w="2126" w:type="dxa"/>
          </w:tcPr>
          <w:p w14:paraId="4D58A1DF" w14:textId="77777777" w:rsidR="003B69AD" w:rsidRPr="003B69AD" w:rsidRDefault="003B69AD" w:rsidP="003B69AD">
            <w:pPr>
              <w:jc w:val="left"/>
              <w:rPr>
                <w:sz w:val="20"/>
                <w:lang w:eastAsia="en-AU"/>
              </w:rPr>
            </w:pPr>
            <w:r w:rsidRPr="003B69AD">
              <w:rPr>
                <w:sz w:val="20"/>
                <w:lang w:eastAsia="en-AU"/>
              </w:rPr>
              <w:t xml:space="preserve">Caretaker's accommodation </w:t>
            </w:r>
          </w:p>
        </w:tc>
        <w:tc>
          <w:tcPr>
            <w:tcW w:w="2268" w:type="dxa"/>
          </w:tcPr>
          <w:p w14:paraId="5C46B4D0" w14:textId="77777777" w:rsidR="003B69AD" w:rsidRPr="003B69AD" w:rsidRDefault="003B69AD" w:rsidP="003B69AD">
            <w:pPr>
              <w:jc w:val="left"/>
              <w:rPr>
                <w:sz w:val="20"/>
                <w:lang w:eastAsia="en-AU"/>
              </w:rPr>
            </w:pPr>
            <w:r w:rsidRPr="003B69AD">
              <w:rPr>
                <w:sz w:val="20"/>
                <w:lang w:eastAsia="en-AU"/>
              </w:rPr>
              <w:t>Caretaker's flat</w:t>
            </w:r>
          </w:p>
        </w:tc>
        <w:tc>
          <w:tcPr>
            <w:tcW w:w="2410" w:type="dxa"/>
          </w:tcPr>
          <w:p w14:paraId="1F93705F" w14:textId="77777777" w:rsidR="003B69AD" w:rsidRPr="003B69AD" w:rsidRDefault="003B69AD" w:rsidP="003B69AD">
            <w:pPr>
              <w:jc w:val="left"/>
              <w:rPr>
                <w:sz w:val="20"/>
                <w:lang w:eastAsia="en-AU"/>
              </w:rPr>
            </w:pPr>
            <w:r w:rsidRPr="003B69AD">
              <w:rPr>
                <w:color w:val="000000"/>
                <w:sz w:val="20"/>
                <w:lang w:eastAsia="en-AU"/>
              </w:rPr>
              <w:t>Caretaker</w:t>
            </w:r>
            <w:r w:rsidR="00346B4E">
              <w:rPr>
                <w:color w:val="000000"/>
                <w:sz w:val="20"/>
                <w:lang w:eastAsia="en-AU"/>
              </w:rPr>
              <w:t>’</w:t>
            </w:r>
            <w:r w:rsidRPr="003B69AD">
              <w:rPr>
                <w:color w:val="000000"/>
                <w:sz w:val="20"/>
                <w:lang w:eastAsia="en-AU"/>
              </w:rPr>
              <w:t>s accommodation</w:t>
            </w:r>
          </w:p>
        </w:tc>
      </w:tr>
      <w:tr w:rsidR="003B69AD" w:rsidRPr="003B69AD" w14:paraId="1A817214" w14:textId="77777777" w:rsidTr="003B69AD">
        <w:trPr>
          <w:cantSplit/>
          <w:trHeight w:val="98"/>
        </w:trPr>
        <w:tc>
          <w:tcPr>
            <w:tcW w:w="1985" w:type="dxa"/>
            <w:vMerge/>
          </w:tcPr>
          <w:p w14:paraId="2BD0D194" w14:textId="77777777" w:rsidR="003B69AD" w:rsidRPr="003B69AD" w:rsidRDefault="003B69AD" w:rsidP="003B69AD">
            <w:pPr>
              <w:rPr>
                <w:sz w:val="20"/>
                <w:lang w:eastAsia="en-AU"/>
              </w:rPr>
            </w:pPr>
          </w:p>
        </w:tc>
        <w:tc>
          <w:tcPr>
            <w:tcW w:w="2126" w:type="dxa"/>
          </w:tcPr>
          <w:p w14:paraId="0504E59F" w14:textId="77777777" w:rsidR="003B69AD" w:rsidRPr="003B69AD" w:rsidRDefault="003B69AD" w:rsidP="003B69AD">
            <w:pPr>
              <w:jc w:val="left"/>
              <w:rPr>
                <w:sz w:val="20"/>
                <w:lang w:eastAsia="en-AU"/>
              </w:rPr>
            </w:pPr>
            <w:r w:rsidRPr="003B69AD">
              <w:rPr>
                <w:sz w:val="20"/>
                <w:lang w:eastAsia="en-AU"/>
              </w:rPr>
              <w:t>Multiple dwelling</w:t>
            </w:r>
          </w:p>
        </w:tc>
        <w:tc>
          <w:tcPr>
            <w:tcW w:w="2268" w:type="dxa"/>
          </w:tcPr>
          <w:p w14:paraId="27E9C9D9" w14:textId="77777777" w:rsidR="003B69AD" w:rsidRPr="003B69AD" w:rsidRDefault="003B69AD" w:rsidP="003B69AD">
            <w:pPr>
              <w:jc w:val="left"/>
              <w:rPr>
                <w:sz w:val="20"/>
                <w:lang w:eastAsia="en-AU"/>
              </w:rPr>
            </w:pPr>
            <w:r w:rsidRPr="003B69AD">
              <w:rPr>
                <w:color w:val="000000"/>
                <w:sz w:val="20"/>
                <w:lang w:eastAsia="en-AU"/>
              </w:rPr>
              <w:t>Multi-unit dwelling</w:t>
            </w:r>
          </w:p>
        </w:tc>
        <w:tc>
          <w:tcPr>
            <w:tcW w:w="2410" w:type="dxa"/>
          </w:tcPr>
          <w:p w14:paraId="4EF14F71" w14:textId="77777777" w:rsidR="003B69AD" w:rsidRPr="003B69AD" w:rsidRDefault="003B69AD" w:rsidP="003B69AD">
            <w:pPr>
              <w:jc w:val="left"/>
              <w:rPr>
                <w:sz w:val="20"/>
                <w:lang w:eastAsia="en-AU"/>
              </w:rPr>
            </w:pPr>
            <w:r w:rsidRPr="003B69AD">
              <w:rPr>
                <w:color w:val="000000"/>
                <w:sz w:val="20"/>
                <w:lang w:eastAsia="en-AU"/>
              </w:rPr>
              <w:t>Multiple dwelling</w:t>
            </w:r>
          </w:p>
        </w:tc>
      </w:tr>
      <w:tr w:rsidR="003B69AD" w:rsidRPr="003B69AD" w14:paraId="6767AE1E" w14:textId="77777777" w:rsidTr="003B69AD">
        <w:trPr>
          <w:cantSplit/>
          <w:trHeight w:val="98"/>
        </w:trPr>
        <w:tc>
          <w:tcPr>
            <w:tcW w:w="1985" w:type="dxa"/>
            <w:vMerge/>
          </w:tcPr>
          <w:p w14:paraId="73021C70" w14:textId="77777777" w:rsidR="003B69AD" w:rsidRPr="003B69AD" w:rsidRDefault="003B69AD" w:rsidP="003B69AD">
            <w:pPr>
              <w:rPr>
                <w:sz w:val="20"/>
                <w:lang w:eastAsia="en-AU"/>
              </w:rPr>
            </w:pPr>
          </w:p>
        </w:tc>
        <w:tc>
          <w:tcPr>
            <w:tcW w:w="2126" w:type="dxa"/>
          </w:tcPr>
          <w:p w14:paraId="3309F737"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205DBCA5" w14:textId="77777777" w:rsidR="003B69AD" w:rsidRPr="003B69AD" w:rsidRDefault="003B69AD" w:rsidP="003B69AD">
            <w:pPr>
              <w:jc w:val="left"/>
              <w:rPr>
                <w:sz w:val="20"/>
                <w:lang w:eastAsia="en-AU"/>
              </w:rPr>
            </w:pPr>
            <w:r w:rsidRPr="003B69AD">
              <w:rPr>
                <w:color w:val="000000"/>
                <w:sz w:val="20"/>
                <w:lang w:eastAsia="en-AU"/>
              </w:rPr>
              <w:t>No defined use</w:t>
            </w:r>
          </w:p>
        </w:tc>
        <w:tc>
          <w:tcPr>
            <w:tcW w:w="2410" w:type="dxa"/>
          </w:tcPr>
          <w:p w14:paraId="471ABA3E" w14:textId="77777777" w:rsidR="003B69AD" w:rsidRPr="003B69AD" w:rsidRDefault="003B69AD" w:rsidP="003B69AD">
            <w:pPr>
              <w:jc w:val="left"/>
              <w:rPr>
                <w:sz w:val="20"/>
                <w:lang w:eastAsia="en-AU"/>
              </w:rPr>
            </w:pPr>
            <w:r w:rsidRPr="003B69AD">
              <w:rPr>
                <w:color w:val="000000"/>
                <w:sz w:val="20"/>
                <w:lang w:eastAsia="en-AU"/>
              </w:rPr>
              <w:t>Dwelling unit</w:t>
            </w:r>
          </w:p>
        </w:tc>
      </w:tr>
      <w:tr w:rsidR="003B69AD" w:rsidRPr="003B69AD" w14:paraId="0085D657" w14:textId="77777777" w:rsidTr="003B69AD">
        <w:trPr>
          <w:cantSplit/>
          <w:trHeight w:val="192"/>
        </w:trPr>
        <w:tc>
          <w:tcPr>
            <w:tcW w:w="1985" w:type="dxa"/>
            <w:vMerge w:val="restart"/>
          </w:tcPr>
          <w:p w14:paraId="0F8FADB0" w14:textId="77777777" w:rsidR="003B69AD" w:rsidRPr="003B69AD" w:rsidRDefault="003B69AD" w:rsidP="003B69AD">
            <w:pPr>
              <w:jc w:val="left"/>
              <w:rPr>
                <w:sz w:val="20"/>
                <w:lang w:eastAsia="en-AU"/>
              </w:rPr>
            </w:pPr>
            <w:r w:rsidRPr="003B69AD">
              <w:rPr>
                <w:sz w:val="20"/>
                <w:lang w:eastAsia="en-AU"/>
              </w:rPr>
              <w:t>Accommodation (short-term)</w:t>
            </w:r>
          </w:p>
          <w:p w14:paraId="1606E4EC" w14:textId="77777777" w:rsidR="003B69AD" w:rsidRPr="003B69AD" w:rsidRDefault="003B69AD" w:rsidP="003B69AD">
            <w:pPr>
              <w:jc w:val="left"/>
              <w:rPr>
                <w:sz w:val="20"/>
                <w:lang w:eastAsia="en-AU"/>
              </w:rPr>
            </w:pPr>
          </w:p>
        </w:tc>
        <w:tc>
          <w:tcPr>
            <w:tcW w:w="2126" w:type="dxa"/>
          </w:tcPr>
          <w:p w14:paraId="2188FD1D" w14:textId="77777777" w:rsidR="003B69AD" w:rsidRPr="003B69AD" w:rsidRDefault="003B69AD" w:rsidP="003B69AD">
            <w:pPr>
              <w:jc w:val="left"/>
              <w:rPr>
                <w:sz w:val="20"/>
                <w:lang w:eastAsia="en-AU"/>
              </w:rPr>
            </w:pPr>
            <w:r w:rsidRPr="003B69AD">
              <w:rPr>
                <w:sz w:val="20"/>
                <w:lang w:eastAsia="en-AU"/>
              </w:rPr>
              <w:t>Hotel</w:t>
            </w:r>
          </w:p>
        </w:tc>
        <w:tc>
          <w:tcPr>
            <w:tcW w:w="2268" w:type="dxa"/>
          </w:tcPr>
          <w:p w14:paraId="1F631109" w14:textId="77777777" w:rsidR="003B69AD" w:rsidRPr="003B69AD" w:rsidRDefault="003B69AD" w:rsidP="003B69AD">
            <w:pPr>
              <w:jc w:val="left"/>
              <w:rPr>
                <w:sz w:val="20"/>
                <w:lang w:eastAsia="en-AU"/>
              </w:rPr>
            </w:pPr>
            <w:r w:rsidRPr="003B69AD">
              <w:rPr>
                <w:color w:val="000000"/>
                <w:sz w:val="20"/>
                <w:lang w:eastAsia="en-AU"/>
              </w:rPr>
              <w:t>Short term accommodation (Hotel - residential component)</w:t>
            </w:r>
          </w:p>
        </w:tc>
        <w:tc>
          <w:tcPr>
            <w:tcW w:w="2410" w:type="dxa"/>
          </w:tcPr>
          <w:p w14:paraId="36915565" w14:textId="77777777" w:rsidR="003B69AD" w:rsidRPr="003B69AD" w:rsidRDefault="003B69AD" w:rsidP="00B8320F">
            <w:pPr>
              <w:jc w:val="left"/>
              <w:rPr>
                <w:sz w:val="20"/>
                <w:lang w:eastAsia="en-AU"/>
              </w:rPr>
            </w:pPr>
            <w:r w:rsidRPr="003B69AD">
              <w:rPr>
                <w:color w:val="000000"/>
                <w:sz w:val="20"/>
                <w:lang w:eastAsia="en-AU"/>
              </w:rPr>
              <w:t xml:space="preserve">Hotel </w:t>
            </w:r>
            <w:r w:rsidR="009B2495">
              <w:rPr>
                <w:color w:val="000000"/>
                <w:sz w:val="20"/>
                <w:lang w:eastAsia="en-AU"/>
              </w:rPr>
              <w:t>[</w:t>
            </w:r>
            <w:r w:rsidRPr="003B69AD">
              <w:rPr>
                <w:color w:val="000000"/>
                <w:sz w:val="20"/>
                <w:lang w:eastAsia="en-AU"/>
              </w:rPr>
              <w:t>residential component</w:t>
            </w:r>
            <w:r w:rsidR="009B2495">
              <w:rPr>
                <w:color w:val="000000"/>
                <w:sz w:val="20"/>
                <w:lang w:eastAsia="en-AU"/>
              </w:rPr>
              <w:t>]</w:t>
            </w:r>
          </w:p>
        </w:tc>
      </w:tr>
      <w:tr w:rsidR="003B69AD" w:rsidRPr="003B69AD" w14:paraId="3B49531C" w14:textId="77777777" w:rsidTr="003B69AD">
        <w:trPr>
          <w:cantSplit/>
          <w:trHeight w:val="192"/>
        </w:trPr>
        <w:tc>
          <w:tcPr>
            <w:tcW w:w="1985" w:type="dxa"/>
            <w:vMerge/>
          </w:tcPr>
          <w:p w14:paraId="297C887F" w14:textId="77777777" w:rsidR="003B69AD" w:rsidRPr="003B69AD" w:rsidRDefault="003B69AD" w:rsidP="003B69AD">
            <w:pPr>
              <w:jc w:val="left"/>
              <w:rPr>
                <w:sz w:val="20"/>
                <w:lang w:eastAsia="en-AU"/>
              </w:rPr>
            </w:pPr>
          </w:p>
        </w:tc>
        <w:tc>
          <w:tcPr>
            <w:tcW w:w="2126" w:type="dxa"/>
          </w:tcPr>
          <w:p w14:paraId="298D2F27" w14:textId="77777777" w:rsidR="003B69AD" w:rsidRPr="003B69AD" w:rsidRDefault="003B69AD" w:rsidP="003B69AD">
            <w:pPr>
              <w:jc w:val="left"/>
              <w:rPr>
                <w:sz w:val="20"/>
                <w:lang w:eastAsia="en-AU"/>
              </w:rPr>
            </w:pPr>
            <w:r w:rsidRPr="003B69AD">
              <w:rPr>
                <w:sz w:val="20"/>
                <w:lang w:eastAsia="en-AU"/>
              </w:rPr>
              <w:t>Short-term accommodation</w:t>
            </w:r>
          </w:p>
        </w:tc>
        <w:tc>
          <w:tcPr>
            <w:tcW w:w="2268" w:type="dxa"/>
          </w:tcPr>
          <w:p w14:paraId="2856C74B" w14:textId="77777777" w:rsidR="003B69AD" w:rsidRPr="003B69AD" w:rsidRDefault="003B69AD" w:rsidP="003B69AD">
            <w:pPr>
              <w:jc w:val="left"/>
              <w:rPr>
                <w:sz w:val="20"/>
                <w:lang w:eastAsia="en-AU"/>
              </w:rPr>
            </w:pPr>
            <w:r w:rsidRPr="003B69AD">
              <w:rPr>
                <w:sz w:val="20"/>
                <w:lang w:eastAsia="en-AU"/>
              </w:rPr>
              <w:t>Short term accommodation (backpacker hostel, guesthouse, motel, serviced apartments)</w:t>
            </w:r>
          </w:p>
        </w:tc>
        <w:tc>
          <w:tcPr>
            <w:tcW w:w="2410" w:type="dxa"/>
          </w:tcPr>
          <w:p w14:paraId="24285B75" w14:textId="77777777" w:rsidR="003B69AD" w:rsidRPr="003B69AD" w:rsidRDefault="003B69AD" w:rsidP="00755945">
            <w:pPr>
              <w:jc w:val="left"/>
              <w:rPr>
                <w:sz w:val="20"/>
                <w:lang w:eastAsia="en-AU"/>
              </w:rPr>
            </w:pPr>
            <w:r w:rsidRPr="003B69AD">
              <w:rPr>
                <w:color w:val="000000"/>
                <w:sz w:val="20"/>
                <w:lang w:eastAsia="en-AU"/>
              </w:rPr>
              <w:t>Short</w:t>
            </w:r>
            <w:r w:rsidR="00755945">
              <w:rPr>
                <w:color w:val="000000"/>
                <w:sz w:val="20"/>
                <w:lang w:eastAsia="en-AU"/>
              </w:rPr>
              <w:t>-</w:t>
            </w:r>
            <w:r w:rsidRPr="003B69AD">
              <w:rPr>
                <w:color w:val="000000"/>
                <w:sz w:val="20"/>
                <w:lang w:eastAsia="en-AU"/>
              </w:rPr>
              <w:t>term accommodation</w:t>
            </w:r>
          </w:p>
        </w:tc>
      </w:tr>
      <w:tr w:rsidR="003B69AD" w:rsidRPr="003B69AD" w14:paraId="35DE36D4" w14:textId="77777777" w:rsidTr="003B69AD">
        <w:trPr>
          <w:cantSplit/>
          <w:trHeight w:val="192"/>
        </w:trPr>
        <w:tc>
          <w:tcPr>
            <w:tcW w:w="1985" w:type="dxa"/>
            <w:vMerge/>
          </w:tcPr>
          <w:p w14:paraId="070632D4" w14:textId="77777777" w:rsidR="003B69AD" w:rsidRPr="003B69AD" w:rsidRDefault="003B69AD" w:rsidP="003B69AD">
            <w:pPr>
              <w:jc w:val="left"/>
              <w:rPr>
                <w:sz w:val="20"/>
                <w:lang w:eastAsia="en-AU"/>
              </w:rPr>
            </w:pPr>
          </w:p>
        </w:tc>
        <w:tc>
          <w:tcPr>
            <w:tcW w:w="2126" w:type="dxa"/>
          </w:tcPr>
          <w:p w14:paraId="13D89C20" w14:textId="77777777" w:rsidR="003B69AD" w:rsidRPr="003B69AD" w:rsidRDefault="003B69AD" w:rsidP="003B69AD">
            <w:pPr>
              <w:jc w:val="left"/>
              <w:rPr>
                <w:sz w:val="20"/>
                <w:lang w:eastAsia="en-AU"/>
              </w:rPr>
            </w:pPr>
            <w:r w:rsidRPr="003B69AD">
              <w:rPr>
                <w:sz w:val="20"/>
                <w:lang w:eastAsia="en-AU"/>
              </w:rPr>
              <w:t>Tourist park</w:t>
            </w:r>
          </w:p>
        </w:tc>
        <w:tc>
          <w:tcPr>
            <w:tcW w:w="2268" w:type="dxa"/>
          </w:tcPr>
          <w:p w14:paraId="77EA386F" w14:textId="77777777" w:rsidR="003B69AD" w:rsidRPr="003B69AD" w:rsidRDefault="003B69AD" w:rsidP="003B69AD">
            <w:pPr>
              <w:jc w:val="left"/>
              <w:rPr>
                <w:sz w:val="20"/>
                <w:lang w:eastAsia="en-AU"/>
              </w:rPr>
            </w:pPr>
            <w:r w:rsidRPr="003B69AD">
              <w:rPr>
                <w:color w:val="000000"/>
                <w:sz w:val="20"/>
                <w:lang w:eastAsia="en-AU"/>
              </w:rPr>
              <w:t>Short term accommodation (caravan park, holiday cabins), Camping ground</w:t>
            </w:r>
          </w:p>
        </w:tc>
        <w:tc>
          <w:tcPr>
            <w:tcW w:w="2410" w:type="dxa"/>
          </w:tcPr>
          <w:p w14:paraId="6F83FF18" w14:textId="77777777" w:rsidR="003B69AD" w:rsidRPr="003B69AD" w:rsidRDefault="003B69AD" w:rsidP="003B69AD">
            <w:pPr>
              <w:rPr>
                <w:sz w:val="20"/>
                <w:lang w:eastAsia="en-AU"/>
              </w:rPr>
            </w:pPr>
            <w:r w:rsidRPr="003B69AD">
              <w:rPr>
                <w:color w:val="000000"/>
                <w:sz w:val="20"/>
                <w:lang w:eastAsia="en-AU"/>
              </w:rPr>
              <w:t>Tourist park</w:t>
            </w:r>
          </w:p>
        </w:tc>
      </w:tr>
      <w:tr w:rsidR="003B69AD" w:rsidRPr="003B69AD" w14:paraId="61F9D038" w14:textId="77777777" w:rsidTr="003B69AD">
        <w:trPr>
          <w:cantSplit/>
          <w:trHeight w:val="192"/>
        </w:trPr>
        <w:tc>
          <w:tcPr>
            <w:tcW w:w="1985" w:type="dxa"/>
            <w:vMerge/>
          </w:tcPr>
          <w:p w14:paraId="28EA2747" w14:textId="77777777" w:rsidR="003B69AD" w:rsidRPr="003B69AD" w:rsidRDefault="003B69AD" w:rsidP="003B69AD">
            <w:pPr>
              <w:jc w:val="left"/>
              <w:rPr>
                <w:sz w:val="20"/>
                <w:lang w:eastAsia="en-AU"/>
              </w:rPr>
            </w:pPr>
          </w:p>
        </w:tc>
        <w:tc>
          <w:tcPr>
            <w:tcW w:w="2126" w:type="dxa"/>
          </w:tcPr>
          <w:p w14:paraId="39F1947A"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03D9E351" w14:textId="77777777" w:rsidR="003B69AD" w:rsidRPr="003B69AD" w:rsidRDefault="003B69AD" w:rsidP="003B69AD">
            <w:pPr>
              <w:jc w:val="left"/>
              <w:rPr>
                <w:sz w:val="20"/>
                <w:lang w:eastAsia="en-AU"/>
              </w:rPr>
            </w:pPr>
            <w:r w:rsidRPr="003B69AD">
              <w:rPr>
                <w:color w:val="000000"/>
                <w:sz w:val="20"/>
                <w:lang w:eastAsia="en-AU"/>
              </w:rPr>
              <w:t> No defined use</w:t>
            </w:r>
          </w:p>
        </w:tc>
        <w:tc>
          <w:tcPr>
            <w:tcW w:w="2410" w:type="dxa"/>
          </w:tcPr>
          <w:p w14:paraId="58F2497B" w14:textId="77777777" w:rsidR="003B69AD" w:rsidRPr="003B69AD" w:rsidRDefault="003B69AD" w:rsidP="00216B08">
            <w:pPr>
              <w:jc w:val="left"/>
              <w:rPr>
                <w:sz w:val="20"/>
                <w:lang w:eastAsia="en-AU"/>
              </w:rPr>
            </w:pPr>
            <w:r w:rsidRPr="003B69AD">
              <w:rPr>
                <w:sz w:val="20"/>
                <w:lang w:eastAsia="en-AU"/>
              </w:rPr>
              <w:t xml:space="preserve">Resort complex </w:t>
            </w:r>
            <w:r w:rsidR="00216B08">
              <w:rPr>
                <w:sz w:val="20"/>
                <w:lang w:eastAsia="en-AU"/>
              </w:rPr>
              <w:t>[</w:t>
            </w:r>
            <w:r w:rsidRPr="003B69AD">
              <w:rPr>
                <w:sz w:val="20"/>
                <w:lang w:eastAsia="en-AU"/>
              </w:rPr>
              <w:t>residential component</w:t>
            </w:r>
            <w:r w:rsidR="00216B08">
              <w:rPr>
                <w:sz w:val="20"/>
                <w:lang w:eastAsia="en-AU"/>
              </w:rPr>
              <w:t>]</w:t>
            </w:r>
          </w:p>
        </w:tc>
      </w:tr>
      <w:tr w:rsidR="003B69AD" w:rsidRPr="003B69AD" w14:paraId="11BDFFE5" w14:textId="77777777" w:rsidTr="003B69AD">
        <w:trPr>
          <w:cantSplit/>
          <w:trHeight w:val="144"/>
        </w:trPr>
        <w:tc>
          <w:tcPr>
            <w:tcW w:w="1985" w:type="dxa"/>
            <w:vMerge w:val="restart"/>
          </w:tcPr>
          <w:p w14:paraId="47B5DAB2" w14:textId="77777777" w:rsidR="003B69AD" w:rsidRPr="003B69AD" w:rsidRDefault="003B69AD" w:rsidP="003B69AD">
            <w:pPr>
              <w:keepNext/>
              <w:jc w:val="left"/>
              <w:rPr>
                <w:sz w:val="20"/>
                <w:lang w:eastAsia="en-AU"/>
              </w:rPr>
            </w:pPr>
            <w:r w:rsidRPr="003B69AD">
              <w:rPr>
                <w:sz w:val="20"/>
                <w:lang w:eastAsia="en-AU"/>
              </w:rPr>
              <w:t>Accommodation (long-term)</w:t>
            </w:r>
          </w:p>
          <w:p w14:paraId="2693BD27" w14:textId="77777777" w:rsidR="003B69AD" w:rsidRPr="003B69AD" w:rsidRDefault="003B69AD" w:rsidP="003B69AD">
            <w:pPr>
              <w:keepNext/>
              <w:jc w:val="left"/>
              <w:rPr>
                <w:sz w:val="20"/>
                <w:lang w:eastAsia="en-AU"/>
              </w:rPr>
            </w:pPr>
          </w:p>
        </w:tc>
        <w:tc>
          <w:tcPr>
            <w:tcW w:w="2126" w:type="dxa"/>
          </w:tcPr>
          <w:p w14:paraId="0CCC3685" w14:textId="77777777" w:rsidR="003B69AD" w:rsidRPr="003B69AD" w:rsidRDefault="003B69AD" w:rsidP="003B69AD">
            <w:pPr>
              <w:keepNext/>
              <w:jc w:val="left"/>
              <w:rPr>
                <w:sz w:val="20"/>
                <w:lang w:eastAsia="en-AU"/>
              </w:rPr>
            </w:pPr>
            <w:r w:rsidRPr="003B69AD">
              <w:rPr>
                <w:sz w:val="20"/>
                <w:lang w:eastAsia="en-AU"/>
              </w:rPr>
              <w:t>Community residence</w:t>
            </w:r>
          </w:p>
        </w:tc>
        <w:tc>
          <w:tcPr>
            <w:tcW w:w="2268" w:type="dxa"/>
          </w:tcPr>
          <w:p w14:paraId="11544C62" w14:textId="77777777" w:rsidR="003B69AD" w:rsidRPr="003B69AD" w:rsidRDefault="003B69AD" w:rsidP="003B69AD">
            <w:pPr>
              <w:keepNext/>
              <w:jc w:val="left"/>
              <w:rPr>
                <w:sz w:val="20"/>
                <w:lang w:eastAsia="en-AU"/>
              </w:rPr>
            </w:pPr>
            <w:r w:rsidRPr="003B69AD">
              <w:rPr>
                <w:sz w:val="20"/>
                <w:lang w:eastAsia="en-AU"/>
              </w:rPr>
              <w:t>No defined use</w:t>
            </w:r>
          </w:p>
        </w:tc>
        <w:tc>
          <w:tcPr>
            <w:tcW w:w="2410" w:type="dxa"/>
          </w:tcPr>
          <w:p w14:paraId="6A030AB0" w14:textId="77777777" w:rsidR="003B69AD" w:rsidRPr="003B69AD" w:rsidRDefault="003B69AD" w:rsidP="003B69AD">
            <w:pPr>
              <w:keepNext/>
              <w:jc w:val="left"/>
              <w:rPr>
                <w:sz w:val="20"/>
                <w:lang w:eastAsia="en-AU"/>
              </w:rPr>
            </w:pPr>
            <w:r w:rsidRPr="003B69AD">
              <w:rPr>
                <w:color w:val="000000"/>
                <w:sz w:val="20"/>
                <w:lang w:eastAsia="en-AU"/>
              </w:rPr>
              <w:t>Community residence</w:t>
            </w:r>
          </w:p>
        </w:tc>
      </w:tr>
      <w:tr w:rsidR="003B69AD" w:rsidRPr="003B69AD" w14:paraId="705848E1" w14:textId="77777777" w:rsidTr="003B69AD">
        <w:trPr>
          <w:cantSplit/>
          <w:trHeight w:val="144"/>
        </w:trPr>
        <w:tc>
          <w:tcPr>
            <w:tcW w:w="1985" w:type="dxa"/>
            <w:vMerge/>
          </w:tcPr>
          <w:p w14:paraId="410EB4A1" w14:textId="77777777" w:rsidR="003B69AD" w:rsidRPr="003B69AD" w:rsidRDefault="003B69AD" w:rsidP="003B69AD">
            <w:pPr>
              <w:jc w:val="left"/>
              <w:rPr>
                <w:sz w:val="20"/>
                <w:lang w:eastAsia="en-AU"/>
              </w:rPr>
            </w:pPr>
          </w:p>
        </w:tc>
        <w:tc>
          <w:tcPr>
            <w:tcW w:w="2126" w:type="dxa"/>
          </w:tcPr>
          <w:p w14:paraId="6C34666B" w14:textId="77777777" w:rsidR="003B69AD" w:rsidRPr="003B69AD" w:rsidRDefault="003B69AD" w:rsidP="003B69AD">
            <w:pPr>
              <w:jc w:val="left"/>
              <w:rPr>
                <w:sz w:val="20"/>
                <w:lang w:eastAsia="en-AU"/>
              </w:rPr>
            </w:pPr>
            <w:r w:rsidRPr="003B69AD">
              <w:rPr>
                <w:sz w:val="20"/>
                <w:lang w:eastAsia="en-AU"/>
              </w:rPr>
              <w:t>Relocatable home park</w:t>
            </w:r>
          </w:p>
        </w:tc>
        <w:tc>
          <w:tcPr>
            <w:tcW w:w="2268" w:type="dxa"/>
          </w:tcPr>
          <w:p w14:paraId="314A0039" w14:textId="77777777" w:rsidR="003B69AD" w:rsidRPr="003B69AD" w:rsidRDefault="003B69AD" w:rsidP="003B69AD">
            <w:pPr>
              <w:jc w:val="left"/>
              <w:rPr>
                <w:sz w:val="20"/>
                <w:lang w:eastAsia="en-AU"/>
              </w:rPr>
            </w:pPr>
            <w:r w:rsidRPr="003B69AD">
              <w:rPr>
                <w:color w:val="000000"/>
                <w:sz w:val="20"/>
                <w:lang w:eastAsia="en-AU"/>
              </w:rPr>
              <w:t>Caravan park</w:t>
            </w:r>
          </w:p>
        </w:tc>
        <w:tc>
          <w:tcPr>
            <w:tcW w:w="2410" w:type="dxa"/>
          </w:tcPr>
          <w:p w14:paraId="7EF74D2A" w14:textId="77777777" w:rsidR="003B69AD" w:rsidRPr="003B69AD" w:rsidRDefault="003B69AD" w:rsidP="003B69AD">
            <w:pPr>
              <w:jc w:val="left"/>
              <w:rPr>
                <w:sz w:val="20"/>
                <w:lang w:eastAsia="en-AU"/>
              </w:rPr>
            </w:pPr>
            <w:r w:rsidRPr="003B69AD">
              <w:rPr>
                <w:color w:val="000000"/>
                <w:sz w:val="20"/>
                <w:lang w:eastAsia="en-AU"/>
              </w:rPr>
              <w:t>Relocatable home park</w:t>
            </w:r>
          </w:p>
        </w:tc>
      </w:tr>
      <w:tr w:rsidR="003B69AD" w:rsidRPr="003B69AD" w14:paraId="6FAD7FAB" w14:textId="77777777" w:rsidTr="003B69AD">
        <w:trPr>
          <w:cantSplit/>
          <w:trHeight w:val="144"/>
        </w:trPr>
        <w:tc>
          <w:tcPr>
            <w:tcW w:w="1985" w:type="dxa"/>
            <w:vMerge/>
          </w:tcPr>
          <w:p w14:paraId="05F0CD10" w14:textId="77777777" w:rsidR="003B69AD" w:rsidRPr="003B69AD" w:rsidRDefault="003B69AD" w:rsidP="003B69AD">
            <w:pPr>
              <w:jc w:val="left"/>
              <w:rPr>
                <w:sz w:val="20"/>
                <w:lang w:eastAsia="en-AU"/>
              </w:rPr>
            </w:pPr>
          </w:p>
        </w:tc>
        <w:tc>
          <w:tcPr>
            <w:tcW w:w="2126" w:type="dxa"/>
          </w:tcPr>
          <w:p w14:paraId="01F792E4" w14:textId="77777777" w:rsidR="003B69AD" w:rsidRPr="003B69AD" w:rsidRDefault="003B69AD" w:rsidP="003B69AD">
            <w:pPr>
              <w:jc w:val="left"/>
              <w:rPr>
                <w:sz w:val="20"/>
                <w:lang w:eastAsia="en-AU"/>
              </w:rPr>
            </w:pPr>
            <w:r w:rsidRPr="003B69AD">
              <w:rPr>
                <w:sz w:val="20"/>
                <w:lang w:eastAsia="en-AU"/>
              </w:rPr>
              <w:t>Retirement facility</w:t>
            </w:r>
          </w:p>
        </w:tc>
        <w:tc>
          <w:tcPr>
            <w:tcW w:w="2268" w:type="dxa"/>
          </w:tcPr>
          <w:p w14:paraId="11CAF186" w14:textId="77777777" w:rsidR="003B69AD" w:rsidRPr="003B69AD" w:rsidRDefault="003B69AD" w:rsidP="003B69AD">
            <w:pPr>
              <w:jc w:val="left"/>
              <w:rPr>
                <w:sz w:val="20"/>
                <w:lang w:eastAsia="en-AU"/>
              </w:rPr>
            </w:pPr>
            <w:r w:rsidRPr="003B69AD">
              <w:rPr>
                <w:color w:val="000000"/>
                <w:sz w:val="20"/>
                <w:lang w:eastAsia="en-AU"/>
              </w:rPr>
              <w:t>Multi-unit dwelling (retirement village)</w:t>
            </w:r>
          </w:p>
        </w:tc>
        <w:tc>
          <w:tcPr>
            <w:tcW w:w="2410" w:type="dxa"/>
          </w:tcPr>
          <w:p w14:paraId="31A05A1B" w14:textId="77777777" w:rsidR="003B69AD" w:rsidRPr="003B69AD" w:rsidRDefault="003B69AD" w:rsidP="003B69AD">
            <w:pPr>
              <w:jc w:val="left"/>
              <w:rPr>
                <w:sz w:val="20"/>
                <w:lang w:eastAsia="en-AU"/>
              </w:rPr>
            </w:pPr>
            <w:r w:rsidRPr="003B69AD">
              <w:rPr>
                <w:color w:val="000000"/>
                <w:sz w:val="20"/>
                <w:lang w:eastAsia="en-AU"/>
              </w:rPr>
              <w:t>Retirement facility</w:t>
            </w:r>
          </w:p>
        </w:tc>
      </w:tr>
      <w:tr w:rsidR="00B17C29" w:rsidRPr="003B69AD" w14:paraId="66D984F8" w14:textId="77777777" w:rsidTr="003B69AD">
        <w:trPr>
          <w:cantSplit/>
          <w:trHeight w:val="144"/>
        </w:trPr>
        <w:tc>
          <w:tcPr>
            <w:tcW w:w="1985" w:type="dxa"/>
            <w:vMerge/>
          </w:tcPr>
          <w:p w14:paraId="6E07B65C" w14:textId="77777777" w:rsidR="00B17C29" w:rsidRPr="003B69AD" w:rsidRDefault="00B17C29" w:rsidP="003B69AD">
            <w:pPr>
              <w:jc w:val="left"/>
              <w:rPr>
                <w:sz w:val="20"/>
                <w:lang w:eastAsia="en-AU"/>
              </w:rPr>
            </w:pPr>
          </w:p>
        </w:tc>
        <w:tc>
          <w:tcPr>
            <w:tcW w:w="2126" w:type="dxa"/>
          </w:tcPr>
          <w:p w14:paraId="38EBCF59" w14:textId="77777777" w:rsidR="00B17C29" w:rsidRPr="003B69AD" w:rsidRDefault="00B17C29" w:rsidP="003B69AD">
            <w:pPr>
              <w:jc w:val="left"/>
              <w:rPr>
                <w:sz w:val="20"/>
                <w:lang w:eastAsia="en-AU"/>
              </w:rPr>
            </w:pPr>
            <w:r>
              <w:rPr>
                <w:sz w:val="20"/>
                <w:lang w:eastAsia="en-AU"/>
              </w:rPr>
              <w:t xml:space="preserve">Rooming accommodation </w:t>
            </w:r>
          </w:p>
        </w:tc>
        <w:tc>
          <w:tcPr>
            <w:tcW w:w="2268" w:type="dxa"/>
          </w:tcPr>
          <w:p w14:paraId="497E60C6" w14:textId="77777777" w:rsidR="00B17C29" w:rsidRPr="003B69AD" w:rsidRDefault="00C918D3" w:rsidP="003B69AD">
            <w:pPr>
              <w:jc w:val="left"/>
              <w:rPr>
                <w:color w:val="000000"/>
                <w:sz w:val="20"/>
                <w:lang w:eastAsia="en-AU"/>
              </w:rPr>
            </w:pPr>
            <w:r w:rsidRPr="003B69AD">
              <w:rPr>
                <w:color w:val="000000"/>
                <w:sz w:val="20"/>
                <w:lang w:eastAsia="en-AU"/>
              </w:rPr>
              <w:t>Multi-unit dwelling (boarding house, community dwelling, hostel, orphanage, children's home)</w:t>
            </w:r>
          </w:p>
        </w:tc>
        <w:tc>
          <w:tcPr>
            <w:tcW w:w="2410" w:type="dxa"/>
          </w:tcPr>
          <w:p w14:paraId="105364CC" w14:textId="77777777" w:rsidR="00B17C29" w:rsidRDefault="00B17C29" w:rsidP="000F1CD2">
            <w:pPr>
              <w:jc w:val="left"/>
              <w:rPr>
                <w:color w:val="000000"/>
                <w:sz w:val="20"/>
                <w:lang w:eastAsia="en-AU"/>
              </w:rPr>
            </w:pPr>
            <w:r>
              <w:rPr>
                <w:color w:val="000000"/>
                <w:sz w:val="20"/>
                <w:lang w:eastAsia="en-AU"/>
              </w:rPr>
              <w:t xml:space="preserve">Rooming accommodation </w:t>
            </w:r>
          </w:p>
          <w:p w14:paraId="6A4EA9EB" w14:textId="77777777" w:rsidR="00C918D3" w:rsidRPr="003B69AD" w:rsidRDefault="00C918D3" w:rsidP="000F1CD2">
            <w:pPr>
              <w:jc w:val="left"/>
              <w:rPr>
                <w:color w:val="000000"/>
                <w:sz w:val="20"/>
                <w:lang w:eastAsia="en-AU"/>
              </w:rPr>
            </w:pPr>
          </w:p>
        </w:tc>
      </w:tr>
      <w:tr w:rsidR="003B69AD" w:rsidRPr="003B69AD" w14:paraId="0CE38992" w14:textId="77777777" w:rsidTr="003B69AD">
        <w:trPr>
          <w:cantSplit/>
          <w:trHeight w:val="144"/>
        </w:trPr>
        <w:tc>
          <w:tcPr>
            <w:tcW w:w="1985" w:type="dxa"/>
            <w:vMerge/>
          </w:tcPr>
          <w:p w14:paraId="41CF0DD0" w14:textId="77777777" w:rsidR="003B69AD" w:rsidRPr="003B69AD" w:rsidRDefault="003B69AD" w:rsidP="003B69AD">
            <w:pPr>
              <w:jc w:val="left"/>
              <w:rPr>
                <w:sz w:val="20"/>
                <w:lang w:eastAsia="en-AU"/>
              </w:rPr>
            </w:pPr>
          </w:p>
        </w:tc>
        <w:tc>
          <w:tcPr>
            <w:tcW w:w="2126" w:type="dxa"/>
          </w:tcPr>
          <w:p w14:paraId="3F51B7BC" w14:textId="77777777" w:rsidR="003B69AD" w:rsidRPr="003B69AD" w:rsidRDefault="003B69AD" w:rsidP="003B69AD">
            <w:pPr>
              <w:jc w:val="left"/>
              <w:rPr>
                <w:sz w:val="20"/>
                <w:lang w:eastAsia="en-AU"/>
              </w:rPr>
            </w:pPr>
            <w:r w:rsidRPr="003B69AD">
              <w:rPr>
                <w:sz w:val="20"/>
                <w:lang w:eastAsia="en-AU"/>
              </w:rPr>
              <w:t>Other use</w:t>
            </w:r>
          </w:p>
        </w:tc>
        <w:tc>
          <w:tcPr>
            <w:tcW w:w="2268" w:type="dxa"/>
          </w:tcPr>
          <w:p w14:paraId="3D02729A" w14:textId="77777777" w:rsidR="003B69AD" w:rsidRPr="003B69AD" w:rsidRDefault="003B69AD" w:rsidP="003B69AD">
            <w:pPr>
              <w:jc w:val="left"/>
              <w:rPr>
                <w:sz w:val="20"/>
                <w:lang w:eastAsia="en-AU"/>
              </w:rPr>
            </w:pPr>
            <w:r w:rsidRPr="003B69AD">
              <w:rPr>
                <w:color w:val="000000"/>
                <w:sz w:val="20"/>
                <w:lang w:eastAsia="en-AU"/>
              </w:rPr>
              <w:t>Multi-unit dwelling (aged care accommodation, institution, nursing home); Multi-unit dwelling (off-site accommodation); On-site accommodation ancillary to Education purposes</w:t>
            </w:r>
          </w:p>
        </w:tc>
        <w:tc>
          <w:tcPr>
            <w:tcW w:w="2410" w:type="dxa"/>
          </w:tcPr>
          <w:p w14:paraId="21F3467A" w14:textId="77777777" w:rsidR="003B69AD" w:rsidRPr="003B69AD" w:rsidRDefault="003B69AD" w:rsidP="000F1CD2">
            <w:pPr>
              <w:jc w:val="left"/>
              <w:rPr>
                <w:sz w:val="20"/>
                <w:lang w:eastAsia="en-AU"/>
              </w:rPr>
            </w:pPr>
            <w:r w:rsidRPr="003B69AD">
              <w:rPr>
                <w:color w:val="000000"/>
                <w:sz w:val="20"/>
                <w:lang w:eastAsia="en-AU"/>
              </w:rPr>
              <w:t xml:space="preserve">Rooming accommodation (off-site student accommodation); On-site accommodation ancillary to Educational establishment; Non-resident workforce accommodation; </w:t>
            </w:r>
            <w:r w:rsidR="000F1CD2">
              <w:rPr>
                <w:color w:val="000000"/>
                <w:sz w:val="20"/>
                <w:lang w:eastAsia="en-AU"/>
              </w:rPr>
              <w:t>R</w:t>
            </w:r>
            <w:r w:rsidRPr="003B69AD">
              <w:rPr>
                <w:color w:val="000000"/>
                <w:sz w:val="20"/>
                <w:lang w:eastAsia="en-AU"/>
              </w:rPr>
              <w:t>ural workers</w:t>
            </w:r>
            <w:r w:rsidR="006554C8">
              <w:rPr>
                <w:color w:val="000000"/>
                <w:sz w:val="20"/>
                <w:lang w:eastAsia="en-AU"/>
              </w:rPr>
              <w:t>’</w:t>
            </w:r>
            <w:r w:rsidRPr="003B69AD">
              <w:rPr>
                <w:color w:val="000000"/>
                <w:sz w:val="20"/>
                <w:lang w:eastAsia="en-AU"/>
              </w:rPr>
              <w:t xml:space="preserve"> accommodation</w:t>
            </w:r>
          </w:p>
        </w:tc>
      </w:tr>
      <w:tr w:rsidR="003B69AD" w:rsidRPr="003B69AD" w14:paraId="69519BAF" w14:textId="77777777" w:rsidTr="003B69AD">
        <w:trPr>
          <w:cantSplit/>
        </w:trPr>
        <w:tc>
          <w:tcPr>
            <w:tcW w:w="8789" w:type="dxa"/>
            <w:gridSpan w:val="4"/>
            <w:shd w:val="clear" w:color="auto" w:fill="F2F2F2"/>
          </w:tcPr>
          <w:p w14:paraId="102151F3" w14:textId="77777777" w:rsidR="003B69AD" w:rsidRPr="003B69AD" w:rsidRDefault="003B69AD" w:rsidP="003B69AD">
            <w:pPr>
              <w:spacing w:before="120" w:after="120"/>
              <w:jc w:val="left"/>
              <w:rPr>
                <w:b/>
                <w:sz w:val="20"/>
                <w:lang w:eastAsia="en-AU"/>
              </w:rPr>
            </w:pPr>
            <w:r w:rsidRPr="003B69AD">
              <w:rPr>
                <w:rFonts w:ascii="Arial" w:hAnsi="Arial" w:cs="Arial"/>
                <w:b/>
                <w:sz w:val="20"/>
                <w:lang w:eastAsia="en-AU"/>
              </w:rPr>
              <w:t>Non-residential use</w:t>
            </w:r>
            <w:r w:rsidRPr="003B69AD">
              <w:rPr>
                <w:b/>
                <w:sz w:val="20"/>
                <w:lang w:eastAsia="en-AU"/>
              </w:rPr>
              <w:t xml:space="preserve"> </w:t>
            </w:r>
          </w:p>
        </w:tc>
      </w:tr>
      <w:tr w:rsidR="003B69AD" w:rsidRPr="003B69AD" w14:paraId="687AA093" w14:textId="77777777" w:rsidTr="003B69AD">
        <w:trPr>
          <w:cantSplit/>
          <w:trHeight w:val="80"/>
        </w:trPr>
        <w:tc>
          <w:tcPr>
            <w:tcW w:w="1985" w:type="dxa"/>
            <w:vMerge w:val="restart"/>
          </w:tcPr>
          <w:p w14:paraId="7ACE828E" w14:textId="77777777" w:rsidR="003B69AD" w:rsidRPr="003B69AD" w:rsidRDefault="003B69AD" w:rsidP="003B69AD">
            <w:pPr>
              <w:jc w:val="left"/>
              <w:rPr>
                <w:sz w:val="20"/>
                <w:lang w:eastAsia="en-AU"/>
              </w:rPr>
            </w:pPr>
            <w:r w:rsidRPr="003B69AD">
              <w:rPr>
                <w:sz w:val="20"/>
                <w:lang w:eastAsia="en-AU"/>
              </w:rPr>
              <w:t>Places of assembly</w:t>
            </w:r>
          </w:p>
        </w:tc>
        <w:tc>
          <w:tcPr>
            <w:tcW w:w="2126" w:type="dxa"/>
          </w:tcPr>
          <w:p w14:paraId="5F7376B3" w14:textId="77777777" w:rsidR="003B69AD" w:rsidRPr="003B69AD" w:rsidRDefault="003B69AD" w:rsidP="003B69AD">
            <w:pPr>
              <w:jc w:val="left"/>
              <w:rPr>
                <w:sz w:val="20"/>
                <w:lang w:eastAsia="en-AU"/>
              </w:rPr>
            </w:pPr>
            <w:r w:rsidRPr="003B69AD">
              <w:rPr>
                <w:sz w:val="20"/>
                <w:lang w:eastAsia="en-AU"/>
              </w:rPr>
              <w:t>Club</w:t>
            </w:r>
          </w:p>
        </w:tc>
        <w:tc>
          <w:tcPr>
            <w:tcW w:w="2268" w:type="dxa"/>
          </w:tcPr>
          <w:p w14:paraId="6B9D8744" w14:textId="77777777" w:rsidR="003B69AD" w:rsidRPr="003B69AD" w:rsidRDefault="003B69AD" w:rsidP="003B69AD">
            <w:pPr>
              <w:jc w:val="left"/>
              <w:rPr>
                <w:sz w:val="20"/>
                <w:lang w:eastAsia="en-AU"/>
              </w:rPr>
            </w:pPr>
            <w:r w:rsidRPr="003B69AD">
              <w:rPr>
                <w:color w:val="000000"/>
                <w:sz w:val="20"/>
                <w:lang w:eastAsia="en-AU"/>
              </w:rPr>
              <w:t>Club; Youth club</w:t>
            </w:r>
          </w:p>
        </w:tc>
        <w:tc>
          <w:tcPr>
            <w:tcW w:w="2410" w:type="dxa"/>
          </w:tcPr>
          <w:p w14:paraId="155B3E88" w14:textId="77777777" w:rsidR="003B69AD" w:rsidRPr="003B69AD" w:rsidRDefault="003B69AD" w:rsidP="003B69AD">
            <w:pPr>
              <w:jc w:val="left"/>
              <w:rPr>
                <w:sz w:val="20"/>
                <w:lang w:eastAsia="en-AU"/>
              </w:rPr>
            </w:pPr>
            <w:r w:rsidRPr="003B69AD">
              <w:rPr>
                <w:color w:val="000000"/>
                <w:sz w:val="20"/>
                <w:lang w:eastAsia="en-AU"/>
              </w:rPr>
              <w:t>Club</w:t>
            </w:r>
          </w:p>
        </w:tc>
      </w:tr>
      <w:tr w:rsidR="003B69AD" w:rsidRPr="003B69AD" w14:paraId="46932D1F" w14:textId="77777777" w:rsidTr="003B69AD">
        <w:trPr>
          <w:cantSplit/>
          <w:trHeight w:val="78"/>
        </w:trPr>
        <w:tc>
          <w:tcPr>
            <w:tcW w:w="1985" w:type="dxa"/>
            <w:vMerge/>
          </w:tcPr>
          <w:p w14:paraId="436F17F2" w14:textId="77777777" w:rsidR="003B69AD" w:rsidRPr="003B69AD" w:rsidRDefault="003B69AD" w:rsidP="003B69AD">
            <w:pPr>
              <w:jc w:val="left"/>
              <w:rPr>
                <w:sz w:val="20"/>
                <w:lang w:eastAsia="en-AU"/>
              </w:rPr>
            </w:pPr>
          </w:p>
        </w:tc>
        <w:tc>
          <w:tcPr>
            <w:tcW w:w="2126" w:type="dxa"/>
          </w:tcPr>
          <w:p w14:paraId="17F67203" w14:textId="77777777" w:rsidR="003B69AD" w:rsidRPr="003B69AD" w:rsidRDefault="003B69AD" w:rsidP="003B69AD">
            <w:pPr>
              <w:jc w:val="left"/>
              <w:rPr>
                <w:sz w:val="20"/>
                <w:lang w:eastAsia="en-AU"/>
              </w:rPr>
            </w:pPr>
            <w:r w:rsidRPr="003B69AD">
              <w:rPr>
                <w:sz w:val="20"/>
                <w:lang w:eastAsia="en-AU"/>
              </w:rPr>
              <w:t>Community use</w:t>
            </w:r>
          </w:p>
        </w:tc>
        <w:tc>
          <w:tcPr>
            <w:tcW w:w="2268" w:type="dxa"/>
          </w:tcPr>
          <w:p w14:paraId="6480A16C" w14:textId="77777777" w:rsidR="003B69AD" w:rsidRPr="003B69AD" w:rsidRDefault="003B69AD" w:rsidP="003B69AD">
            <w:pPr>
              <w:jc w:val="left"/>
              <w:rPr>
                <w:sz w:val="20"/>
                <w:lang w:eastAsia="en-AU"/>
              </w:rPr>
            </w:pPr>
            <w:r w:rsidRPr="003B69AD">
              <w:rPr>
                <w:sz w:val="20"/>
                <w:lang w:eastAsia="en-AU"/>
              </w:rPr>
              <w:t>Community facilities</w:t>
            </w:r>
          </w:p>
        </w:tc>
        <w:tc>
          <w:tcPr>
            <w:tcW w:w="2410" w:type="dxa"/>
          </w:tcPr>
          <w:p w14:paraId="35BD9F40" w14:textId="77777777" w:rsidR="003B69AD" w:rsidRPr="003B69AD" w:rsidRDefault="003B69AD" w:rsidP="003B69AD">
            <w:pPr>
              <w:jc w:val="left"/>
              <w:rPr>
                <w:sz w:val="20"/>
                <w:lang w:eastAsia="en-AU"/>
              </w:rPr>
            </w:pPr>
            <w:r w:rsidRPr="003B69AD">
              <w:rPr>
                <w:color w:val="000000"/>
                <w:sz w:val="20"/>
                <w:lang w:eastAsia="en-AU"/>
              </w:rPr>
              <w:t>Community use</w:t>
            </w:r>
          </w:p>
        </w:tc>
      </w:tr>
      <w:tr w:rsidR="003B69AD" w:rsidRPr="003B69AD" w14:paraId="3F5FC400" w14:textId="77777777" w:rsidTr="003B69AD">
        <w:trPr>
          <w:cantSplit/>
          <w:trHeight w:val="78"/>
        </w:trPr>
        <w:tc>
          <w:tcPr>
            <w:tcW w:w="1985" w:type="dxa"/>
            <w:vMerge/>
          </w:tcPr>
          <w:p w14:paraId="1736D40F" w14:textId="77777777" w:rsidR="003B69AD" w:rsidRPr="003B69AD" w:rsidRDefault="003B69AD" w:rsidP="003B69AD">
            <w:pPr>
              <w:jc w:val="left"/>
              <w:rPr>
                <w:sz w:val="20"/>
                <w:lang w:eastAsia="en-AU"/>
              </w:rPr>
            </w:pPr>
          </w:p>
        </w:tc>
        <w:tc>
          <w:tcPr>
            <w:tcW w:w="2126" w:type="dxa"/>
          </w:tcPr>
          <w:p w14:paraId="2D71F61A" w14:textId="77777777" w:rsidR="003B69AD" w:rsidRPr="003B69AD" w:rsidRDefault="003B69AD" w:rsidP="003B69AD">
            <w:pPr>
              <w:jc w:val="left"/>
              <w:rPr>
                <w:sz w:val="20"/>
                <w:lang w:eastAsia="en-AU"/>
              </w:rPr>
            </w:pPr>
            <w:r w:rsidRPr="003B69AD">
              <w:rPr>
                <w:sz w:val="20"/>
                <w:lang w:eastAsia="en-AU"/>
              </w:rPr>
              <w:t>Function facility</w:t>
            </w:r>
          </w:p>
        </w:tc>
        <w:tc>
          <w:tcPr>
            <w:tcW w:w="2268" w:type="dxa"/>
          </w:tcPr>
          <w:p w14:paraId="07FB1532" w14:textId="77777777" w:rsidR="003B69AD" w:rsidRPr="003B69AD" w:rsidRDefault="003B69AD" w:rsidP="003B69AD">
            <w:pPr>
              <w:jc w:val="left"/>
              <w:rPr>
                <w:sz w:val="20"/>
                <w:lang w:eastAsia="en-AU"/>
              </w:rPr>
            </w:pPr>
            <w:r w:rsidRPr="003B69AD">
              <w:rPr>
                <w:color w:val="000000"/>
                <w:sz w:val="20"/>
                <w:lang w:eastAsia="en-AU"/>
              </w:rPr>
              <w:t>Convention centre</w:t>
            </w:r>
          </w:p>
        </w:tc>
        <w:tc>
          <w:tcPr>
            <w:tcW w:w="2410" w:type="dxa"/>
          </w:tcPr>
          <w:p w14:paraId="4668D929" w14:textId="77777777" w:rsidR="003B69AD" w:rsidRPr="003B69AD" w:rsidRDefault="003B69AD" w:rsidP="003B69AD">
            <w:pPr>
              <w:jc w:val="left"/>
              <w:rPr>
                <w:sz w:val="20"/>
                <w:lang w:eastAsia="en-AU"/>
              </w:rPr>
            </w:pPr>
            <w:r w:rsidRPr="003B69AD">
              <w:rPr>
                <w:color w:val="000000"/>
                <w:sz w:val="20"/>
                <w:lang w:eastAsia="en-AU"/>
              </w:rPr>
              <w:t xml:space="preserve">Function </w:t>
            </w:r>
            <w:r w:rsidR="00453627">
              <w:rPr>
                <w:color w:val="000000"/>
                <w:sz w:val="20"/>
                <w:lang w:eastAsia="en-AU"/>
              </w:rPr>
              <w:t>f</w:t>
            </w:r>
            <w:r w:rsidRPr="003B69AD">
              <w:rPr>
                <w:color w:val="000000"/>
                <w:sz w:val="20"/>
                <w:lang w:eastAsia="en-AU"/>
              </w:rPr>
              <w:t>acility</w:t>
            </w:r>
          </w:p>
        </w:tc>
      </w:tr>
      <w:tr w:rsidR="003B69AD" w:rsidRPr="003B69AD" w14:paraId="2A7627B3" w14:textId="77777777" w:rsidTr="003B69AD">
        <w:trPr>
          <w:cantSplit/>
          <w:trHeight w:val="78"/>
        </w:trPr>
        <w:tc>
          <w:tcPr>
            <w:tcW w:w="1985" w:type="dxa"/>
            <w:vMerge/>
          </w:tcPr>
          <w:p w14:paraId="57EF0020" w14:textId="77777777" w:rsidR="003B69AD" w:rsidRPr="003B69AD" w:rsidRDefault="003B69AD" w:rsidP="003B69AD">
            <w:pPr>
              <w:jc w:val="left"/>
              <w:rPr>
                <w:sz w:val="20"/>
                <w:lang w:eastAsia="en-AU"/>
              </w:rPr>
            </w:pPr>
          </w:p>
        </w:tc>
        <w:tc>
          <w:tcPr>
            <w:tcW w:w="2126" w:type="dxa"/>
          </w:tcPr>
          <w:p w14:paraId="06E4BA73" w14:textId="77777777" w:rsidR="003B69AD" w:rsidRPr="003B69AD" w:rsidRDefault="003B69AD" w:rsidP="003B69AD">
            <w:pPr>
              <w:jc w:val="left"/>
              <w:rPr>
                <w:sz w:val="20"/>
                <w:lang w:eastAsia="en-AU"/>
              </w:rPr>
            </w:pPr>
            <w:r w:rsidRPr="003B69AD">
              <w:rPr>
                <w:sz w:val="20"/>
                <w:lang w:eastAsia="en-AU"/>
              </w:rPr>
              <w:t>Funeral parlour</w:t>
            </w:r>
          </w:p>
        </w:tc>
        <w:tc>
          <w:tcPr>
            <w:tcW w:w="2268" w:type="dxa"/>
          </w:tcPr>
          <w:p w14:paraId="0FD173B2" w14:textId="77777777" w:rsidR="003B69AD" w:rsidRPr="003B69AD" w:rsidRDefault="003B69AD" w:rsidP="003B69AD">
            <w:pPr>
              <w:jc w:val="left"/>
              <w:rPr>
                <w:sz w:val="20"/>
                <w:lang w:eastAsia="en-AU"/>
              </w:rPr>
            </w:pPr>
            <w:r w:rsidRPr="003B69AD">
              <w:rPr>
                <w:color w:val="000000"/>
                <w:sz w:val="20"/>
                <w:lang w:eastAsia="en-AU"/>
              </w:rPr>
              <w:t>Cemetery (funeral chapel, parlour)</w:t>
            </w:r>
          </w:p>
        </w:tc>
        <w:tc>
          <w:tcPr>
            <w:tcW w:w="2410" w:type="dxa"/>
          </w:tcPr>
          <w:p w14:paraId="715023B1" w14:textId="77777777" w:rsidR="003B69AD" w:rsidRPr="003B69AD" w:rsidRDefault="003B69AD" w:rsidP="003B69AD">
            <w:pPr>
              <w:jc w:val="left"/>
              <w:rPr>
                <w:sz w:val="20"/>
                <w:lang w:eastAsia="en-AU"/>
              </w:rPr>
            </w:pPr>
            <w:r w:rsidRPr="003B69AD">
              <w:rPr>
                <w:color w:val="000000"/>
                <w:sz w:val="20"/>
                <w:lang w:eastAsia="en-AU"/>
              </w:rPr>
              <w:t>Funeral parlour</w:t>
            </w:r>
          </w:p>
        </w:tc>
      </w:tr>
      <w:tr w:rsidR="003B69AD" w:rsidRPr="003B69AD" w14:paraId="446D93A8" w14:textId="77777777" w:rsidTr="003B69AD">
        <w:trPr>
          <w:cantSplit/>
          <w:trHeight w:val="78"/>
        </w:trPr>
        <w:tc>
          <w:tcPr>
            <w:tcW w:w="1985" w:type="dxa"/>
            <w:vMerge/>
          </w:tcPr>
          <w:p w14:paraId="11DDD52C" w14:textId="77777777" w:rsidR="003B69AD" w:rsidRPr="003B69AD" w:rsidRDefault="003B69AD" w:rsidP="003B69AD">
            <w:pPr>
              <w:jc w:val="left"/>
              <w:rPr>
                <w:sz w:val="20"/>
                <w:lang w:eastAsia="en-AU"/>
              </w:rPr>
            </w:pPr>
          </w:p>
        </w:tc>
        <w:tc>
          <w:tcPr>
            <w:tcW w:w="2126" w:type="dxa"/>
          </w:tcPr>
          <w:p w14:paraId="0647B5FB" w14:textId="77777777" w:rsidR="003B69AD" w:rsidRPr="003B69AD" w:rsidRDefault="003B69AD" w:rsidP="003B69AD">
            <w:pPr>
              <w:jc w:val="left"/>
              <w:rPr>
                <w:sz w:val="20"/>
                <w:lang w:eastAsia="en-AU"/>
              </w:rPr>
            </w:pPr>
            <w:r w:rsidRPr="003B69AD">
              <w:rPr>
                <w:sz w:val="20"/>
                <w:lang w:eastAsia="en-AU"/>
              </w:rPr>
              <w:t>Place of worship</w:t>
            </w:r>
          </w:p>
        </w:tc>
        <w:tc>
          <w:tcPr>
            <w:tcW w:w="2268" w:type="dxa"/>
          </w:tcPr>
          <w:p w14:paraId="081D0C1E" w14:textId="77777777" w:rsidR="003B69AD" w:rsidRPr="003B69AD" w:rsidRDefault="003B69AD" w:rsidP="003B69AD">
            <w:pPr>
              <w:jc w:val="left"/>
              <w:rPr>
                <w:sz w:val="20"/>
                <w:lang w:eastAsia="en-AU"/>
              </w:rPr>
            </w:pPr>
            <w:r w:rsidRPr="003B69AD">
              <w:rPr>
                <w:sz w:val="20"/>
                <w:lang w:eastAsia="en-AU"/>
              </w:rPr>
              <w:t>Community facilities (church)</w:t>
            </w:r>
          </w:p>
        </w:tc>
        <w:tc>
          <w:tcPr>
            <w:tcW w:w="2410" w:type="dxa"/>
          </w:tcPr>
          <w:p w14:paraId="5D669BA3" w14:textId="77777777" w:rsidR="003B69AD" w:rsidRPr="003B69AD" w:rsidRDefault="003B69AD" w:rsidP="003B69AD">
            <w:pPr>
              <w:jc w:val="left"/>
              <w:rPr>
                <w:sz w:val="20"/>
                <w:lang w:eastAsia="en-AU"/>
              </w:rPr>
            </w:pPr>
            <w:r w:rsidRPr="003B69AD">
              <w:rPr>
                <w:color w:val="000000"/>
                <w:sz w:val="20"/>
                <w:lang w:eastAsia="en-AU"/>
              </w:rPr>
              <w:t>Place of worship</w:t>
            </w:r>
          </w:p>
        </w:tc>
      </w:tr>
      <w:tr w:rsidR="003B69AD" w:rsidRPr="003B69AD" w14:paraId="2FBDCAF6" w14:textId="77777777" w:rsidTr="003B69AD">
        <w:trPr>
          <w:cantSplit/>
          <w:trHeight w:val="67"/>
        </w:trPr>
        <w:tc>
          <w:tcPr>
            <w:tcW w:w="1985" w:type="dxa"/>
            <w:vMerge w:val="restart"/>
          </w:tcPr>
          <w:p w14:paraId="3AC66CE6" w14:textId="77777777" w:rsidR="003B69AD" w:rsidRPr="003B69AD" w:rsidRDefault="003B69AD" w:rsidP="003B69AD">
            <w:pPr>
              <w:jc w:val="left"/>
              <w:rPr>
                <w:sz w:val="20"/>
                <w:lang w:eastAsia="en-AU"/>
              </w:rPr>
            </w:pPr>
            <w:r w:rsidRPr="003B69AD">
              <w:rPr>
                <w:sz w:val="20"/>
                <w:lang w:eastAsia="en-AU"/>
              </w:rPr>
              <w:t>Commercial (bulk goods)</w:t>
            </w:r>
          </w:p>
        </w:tc>
        <w:tc>
          <w:tcPr>
            <w:tcW w:w="2126" w:type="dxa"/>
          </w:tcPr>
          <w:p w14:paraId="694C775D" w14:textId="77777777" w:rsidR="003B69AD" w:rsidRPr="003B69AD" w:rsidRDefault="003B69AD" w:rsidP="003B69AD">
            <w:pPr>
              <w:jc w:val="left"/>
              <w:rPr>
                <w:sz w:val="20"/>
                <w:lang w:eastAsia="en-AU"/>
              </w:rPr>
            </w:pPr>
            <w:r w:rsidRPr="003B69AD">
              <w:rPr>
                <w:sz w:val="20"/>
                <w:lang w:eastAsia="en-AU"/>
              </w:rPr>
              <w:t>Agricultural supplies store</w:t>
            </w:r>
          </w:p>
        </w:tc>
        <w:tc>
          <w:tcPr>
            <w:tcW w:w="2268" w:type="dxa"/>
          </w:tcPr>
          <w:p w14:paraId="358C136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59D08652" w14:textId="77777777" w:rsidR="003B69AD" w:rsidRPr="003B69AD" w:rsidRDefault="003B69AD" w:rsidP="003B69AD">
            <w:pPr>
              <w:jc w:val="left"/>
              <w:rPr>
                <w:sz w:val="20"/>
                <w:lang w:eastAsia="en-AU"/>
              </w:rPr>
            </w:pPr>
            <w:r w:rsidRPr="003B69AD">
              <w:rPr>
                <w:color w:val="000000"/>
                <w:sz w:val="20"/>
                <w:lang w:eastAsia="en-AU"/>
              </w:rPr>
              <w:t xml:space="preserve">Agricultural supplies store  </w:t>
            </w:r>
          </w:p>
        </w:tc>
      </w:tr>
      <w:tr w:rsidR="003B69AD" w:rsidRPr="003B69AD" w14:paraId="26EA0062" w14:textId="77777777" w:rsidTr="003B69AD">
        <w:trPr>
          <w:cantSplit/>
          <w:trHeight w:val="65"/>
        </w:trPr>
        <w:tc>
          <w:tcPr>
            <w:tcW w:w="1985" w:type="dxa"/>
            <w:vMerge/>
          </w:tcPr>
          <w:p w14:paraId="1F200AAC" w14:textId="77777777" w:rsidR="003B69AD" w:rsidRPr="003B69AD" w:rsidRDefault="003B69AD" w:rsidP="003B69AD">
            <w:pPr>
              <w:rPr>
                <w:sz w:val="20"/>
                <w:lang w:eastAsia="en-AU"/>
              </w:rPr>
            </w:pPr>
          </w:p>
        </w:tc>
        <w:tc>
          <w:tcPr>
            <w:tcW w:w="2126" w:type="dxa"/>
          </w:tcPr>
          <w:p w14:paraId="2B463104" w14:textId="77777777" w:rsidR="003B69AD" w:rsidRPr="003B69AD" w:rsidRDefault="003B69AD" w:rsidP="003B69AD">
            <w:pPr>
              <w:jc w:val="left"/>
              <w:rPr>
                <w:sz w:val="20"/>
                <w:lang w:eastAsia="en-AU"/>
              </w:rPr>
            </w:pPr>
            <w:r w:rsidRPr="003B69AD">
              <w:rPr>
                <w:sz w:val="20"/>
                <w:lang w:eastAsia="en-AU"/>
              </w:rPr>
              <w:t>Bulk landscape supplies</w:t>
            </w:r>
          </w:p>
        </w:tc>
        <w:tc>
          <w:tcPr>
            <w:tcW w:w="2268" w:type="dxa"/>
          </w:tcPr>
          <w:p w14:paraId="3ED339B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48595A4C" w14:textId="77777777" w:rsidR="003B69AD" w:rsidRPr="003B69AD" w:rsidRDefault="003B69AD" w:rsidP="003B69AD">
            <w:pPr>
              <w:jc w:val="left"/>
              <w:rPr>
                <w:sz w:val="20"/>
                <w:lang w:eastAsia="en-AU"/>
              </w:rPr>
            </w:pPr>
            <w:r w:rsidRPr="003B69AD">
              <w:rPr>
                <w:color w:val="000000"/>
                <w:sz w:val="20"/>
                <w:lang w:eastAsia="en-AU"/>
              </w:rPr>
              <w:t>Bulk landscape supplies</w:t>
            </w:r>
          </w:p>
        </w:tc>
      </w:tr>
      <w:tr w:rsidR="003B69AD" w:rsidRPr="003B69AD" w14:paraId="7B7E9136" w14:textId="77777777" w:rsidTr="003B69AD">
        <w:trPr>
          <w:cantSplit/>
          <w:trHeight w:val="65"/>
        </w:trPr>
        <w:tc>
          <w:tcPr>
            <w:tcW w:w="1985" w:type="dxa"/>
            <w:vMerge/>
          </w:tcPr>
          <w:p w14:paraId="7A1D8338" w14:textId="77777777" w:rsidR="003B69AD" w:rsidRPr="003B69AD" w:rsidRDefault="003B69AD" w:rsidP="003B69AD">
            <w:pPr>
              <w:rPr>
                <w:sz w:val="20"/>
                <w:lang w:eastAsia="en-AU"/>
              </w:rPr>
            </w:pPr>
          </w:p>
        </w:tc>
        <w:tc>
          <w:tcPr>
            <w:tcW w:w="2126" w:type="dxa"/>
          </w:tcPr>
          <w:p w14:paraId="593FF075" w14:textId="77777777" w:rsidR="003B69AD" w:rsidRPr="003B69AD" w:rsidRDefault="003B69AD" w:rsidP="003B69AD">
            <w:pPr>
              <w:jc w:val="left"/>
              <w:rPr>
                <w:sz w:val="20"/>
                <w:lang w:eastAsia="en-AU"/>
              </w:rPr>
            </w:pPr>
            <w:r w:rsidRPr="003B69AD">
              <w:rPr>
                <w:sz w:val="20"/>
                <w:lang w:eastAsia="en-AU"/>
              </w:rPr>
              <w:t>Garden centre</w:t>
            </w:r>
          </w:p>
        </w:tc>
        <w:tc>
          <w:tcPr>
            <w:tcW w:w="2268" w:type="dxa"/>
          </w:tcPr>
          <w:p w14:paraId="04F88EC0" w14:textId="77777777" w:rsidR="003B69AD" w:rsidRPr="003B69AD" w:rsidRDefault="003B69AD" w:rsidP="003B69AD">
            <w:pPr>
              <w:jc w:val="left"/>
              <w:rPr>
                <w:sz w:val="20"/>
                <w:lang w:eastAsia="en-AU"/>
              </w:rPr>
            </w:pPr>
            <w:r w:rsidRPr="003B69AD">
              <w:rPr>
                <w:sz w:val="20"/>
                <w:lang w:eastAsia="en-AU"/>
              </w:rPr>
              <w:t>Garden centre</w:t>
            </w:r>
          </w:p>
        </w:tc>
        <w:tc>
          <w:tcPr>
            <w:tcW w:w="2410" w:type="dxa"/>
          </w:tcPr>
          <w:p w14:paraId="4E8911D9" w14:textId="77777777" w:rsidR="003B69AD" w:rsidRPr="003B69AD" w:rsidRDefault="003B69AD" w:rsidP="003B69AD">
            <w:pPr>
              <w:jc w:val="left"/>
              <w:rPr>
                <w:sz w:val="20"/>
                <w:lang w:eastAsia="en-AU"/>
              </w:rPr>
            </w:pPr>
            <w:r w:rsidRPr="003B69AD">
              <w:rPr>
                <w:color w:val="000000"/>
                <w:sz w:val="20"/>
                <w:lang w:eastAsia="en-AU"/>
              </w:rPr>
              <w:t xml:space="preserve">Garden centre </w:t>
            </w:r>
          </w:p>
        </w:tc>
      </w:tr>
      <w:tr w:rsidR="003B69AD" w:rsidRPr="003B69AD" w14:paraId="288CEA51" w14:textId="77777777" w:rsidTr="003B69AD">
        <w:trPr>
          <w:cantSplit/>
          <w:trHeight w:val="65"/>
        </w:trPr>
        <w:tc>
          <w:tcPr>
            <w:tcW w:w="1985" w:type="dxa"/>
            <w:vMerge/>
          </w:tcPr>
          <w:p w14:paraId="4195CD96" w14:textId="77777777" w:rsidR="003B69AD" w:rsidRPr="003B69AD" w:rsidRDefault="003B69AD" w:rsidP="003B69AD">
            <w:pPr>
              <w:rPr>
                <w:sz w:val="20"/>
                <w:lang w:eastAsia="en-AU"/>
              </w:rPr>
            </w:pPr>
          </w:p>
        </w:tc>
        <w:tc>
          <w:tcPr>
            <w:tcW w:w="2126" w:type="dxa"/>
          </w:tcPr>
          <w:p w14:paraId="2AFCCED5" w14:textId="77777777" w:rsidR="003B69AD" w:rsidRPr="003B69AD" w:rsidRDefault="003B69AD" w:rsidP="003B69AD">
            <w:pPr>
              <w:jc w:val="left"/>
              <w:rPr>
                <w:sz w:val="20"/>
                <w:lang w:eastAsia="en-AU"/>
              </w:rPr>
            </w:pPr>
            <w:r w:rsidRPr="003B69AD">
              <w:rPr>
                <w:sz w:val="20"/>
                <w:lang w:eastAsia="en-AU"/>
              </w:rPr>
              <w:t>Hardware and trade supplies</w:t>
            </w:r>
          </w:p>
        </w:tc>
        <w:tc>
          <w:tcPr>
            <w:tcW w:w="2268" w:type="dxa"/>
          </w:tcPr>
          <w:p w14:paraId="3F9784F7"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32D4CB6D" w14:textId="77777777" w:rsidR="003B69AD" w:rsidRPr="003B69AD" w:rsidRDefault="003B69AD" w:rsidP="003B69AD">
            <w:pPr>
              <w:jc w:val="left"/>
              <w:rPr>
                <w:sz w:val="20"/>
                <w:lang w:eastAsia="en-AU"/>
              </w:rPr>
            </w:pPr>
            <w:r w:rsidRPr="003B69AD">
              <w:rPr>
                <w:color w:val="000000"/>
                <w:sz w:val="20"/>
                <w:lang w:eastAsia="en-AU"/>
              </w:rPr>
              <w:t xml:space="preserve">Hardware and trade supplies </w:t>
            </w:r>
          </w:p>
        </w:tc>
      </w:tr>
      <w:tr w:rsidR="003B69AD" w:rsidRPr="003B69AD" w14:paraId="591692D6" w14:textId="77777777" w:rsidTr="003B69AD">
        <w:trPr>
          <w:cantSplit/>
          <w:trHeight w:val="65"/>
        </w:trPr>
        <w:tc>
          <w:tcPr>
            <w:tcW w:w="1985" w:type="dxa"/>
            <w:vMerge/>
          </w:tcPr>
          <w:p w14:paraId="4105F779" w14:textId="77777777" w:rsidR="003B69AD" w:rsidRPr="003B69AD" w:rsidRDefault="003B69AD" w:rsidP="003B69AD">
            <w:pPr>
              <w:rPr>
                <w:sz w:val="20"/>
                <w:lang w:eastAsia="en-AU"/>
              </w:rPr>
            </w:pPr>
          </w:p>
        </w:tc>
        <w:tc>
          <w:tcPr>
            <w:tcW w:w="2126" w:type="dxa"/>
          </w:tcPr>
          <w:p w14:paraId="1CF3B2D4" w14:textId="77777777" w:rsidR="003B69AD" w:rsidRPr="003B69AD" w:rsidRDefault="003B69AD" w:rsidP="003B69AD">
            <w:pPr>
              <w:jc w:val="left"/>
              <w:rPr>
                <w:sz w:val="20"/>
                <w:lang w:eastAsia="en-AU"/>
              </w:rPr>
            </w:pPr>
            <w:r w:rsidRPr="003B69AD">
              <w:rPr>
                <w:sz w:val="20"/>
                <w:lang w:eastAsia="en-AU"/>
              </w:rPr>
              <w:t>Outdoor sales</w:t>
            </w:r>
          </w:p>
        </w:tc>
        <w:tc>
          <w:tcPr>
            <w:tcW w:w="2268" w:type="dxa"/>
          </w:tcPr>
          <w:p w14:paraId="4C2028A3" w14:textId="77777777" w:rsidR="003B69AD" w:rsidRPr="003B69AD" w:rsidRDefault="003B69AD" w:rsidP="003B69AD">
            <w:pPr>
              <w:jc w:val="left"/>
              <w:rPr>
                <w:sz w:val="20"/>
                <w:lang w:eastAsia="en-AU"/>
              </w:rPr>
            </w:pPr>
            <w:r w:rsidRPr="003B69AD">
              <w:rPr>
                <w:sz w:val="20"/>
                <w:lang w:eastAsia="en-AU"/>
              </w:rPr>
              <w:t>Display and sale activities</w:t>
            </w:r>
          </w:p>
        </w:tc>
        <w:tc>
          <w:tcPr>
            <w:tcW w:w="2410" w:type="dxa"/>
          </w:tcPr>
          <w:p w14:paraId="08C3C2D8" w14:textId="77777777" w:rsidR="003B69AD" w:rsidRPr="003B69AD" w:rsidRDefault="003B69AD" w:rsidP="003B69AD">
            <w:pPr>
              <w:jc w:val="left"/>
              <w:rPr>
                <w:sz w:val="20"/>
                <w:lang w:eastAsia="en-AU"/>
              </w:rPr>
            </w:pPr>
            <w:r w:rsidRPr="003B69AD">
              <w:rPr>
                <w:color w:val="000000"/>
                <w:sz w:val="20"/>
                <w:lang w:eastAsia="en-AU"/>
              </w:rPr>
              <w:t>Outdoor sales</w:t>
            </w:r>
          </w:p>
        </w:tc>
      </w:tr>
      <w:tr w:rsidR="003B69AD" w:rsidRPr="003B69AD" w14:paraId="7B3D476F" w14:textId="77777777" w:rsidTr="003B69AD">
        <w:trPr>
          <w:cantSplit/>
          <w:trHeight w:val="65"/>
        </w:trPr>
        <w:tc>
          <w:tcPr>
            <w:tcW w:w="1985" w:type="dxa"/>
            <w:vMerge/>
          </w:tcPr>
          <w:p w14:paraId="520C08B0" w14:textId="77777777" w:rsidR="003B69AD" w:rsidRPr="003B69AD" w:rsidRDefault="003B69AD" w:rsidP="003B69AD">
            <w:pPr>
              <w:rPr>
                <w:sz w:val="20"/>
                <w:lang w:eastAsia="en-AU"/>
              </w:rPr>
            </w:pPr>
          </w:p>
        </w:tc>
        <w:tc>
          <w:tcPr>
            <w:tcW w:w="2126" w:type="dxa"/>
          </w:tcPr>
          <w:p w14:paraId="32B625D3" w14:textId="77777777" w:rsidR="003B69AD" w:rsidRPr="003B69AD" w:rsidRDefault="003B69AD" w:rsidP="003B69AD">
            <w:pPr>
              <w:jc w:val="left"/>
              <w:rPr>
                <w:sz w:val="20"/>
                <w:lang w:eastAsia="en-AU"/>
              </w:rPr>
            </w:pPr>
            <w:r w:rsidRPr="003B69AD">
              <w:rPr>
                <w:sz w:val="20"/>
                <w:lang w:eastAsia="en-AU"/>
              </w:rPr>
              <w:t>Showroom</w:t>
            </w:r>
          </w:p>
        </w:tc>
        <w:tc>
          <w:tcPr>
            <w:tcW w:w="2268" w:type="dxa"/>
          </w:tcPr>
          <w:p w14:paraId="10D5D9FC" w14:textId="77777777" w:rsidR="003B69AD" w:rsidRPr="003B69AD" w:rsidRDefault="003B69AD" w:rsidP="003B69AD">
            <w:pPr>
              <w:jc w:val="left"/>
              <w:rPr>
                <w:sz w:val="20"/>
                <w:lang w:eastAsia="en-AU"/>
              </w:rPr>
            </w:pPr>
            <w:r w:rsidRPr="003B69AD">
              <w:rPr>
                <w:color w:val="000000"/>
                <w:sz w:val="20"/>
                <w:lang w:eastAsia="en-AU"/>
              </w:rPr>
              <w:t>Shop (showroom)</w:t>
            </w:r>
          </w:p>
        </w:tc>
        <w:tc>
          <w:tcPr>
            <w:tcW w:w="2410" w:type="dxa"/>
          </w:tcPr>
          <w:p w14:paraId="77185336" w14:textId="77777777" w:rsidR="003B69AD" w:rsidRPr="003B69AD" w:rsidRDefault="003B69AD" w:rsidP="003B69AD">
            <w:pPr>
              <w:jc w:val="left"/>
              <w:rPr>
                <w:sz w:val="20"/>
                <w:lang w:eastAsia="en-AU"/>
              </w:rPr>
            </w:pPr>
            <w:r w:rsidRPr="003B69AD">
              <w:rPr>
                <w:color w:val="000000"/>
                <w:sz w:val="20"/>
                <w:lang w:eastAsia="en-AU"/>
              </w:rPr>
              <w:t>Showroom</w:t>
            </w:r>
          </w:p>
        </w:tc>
      </w:tr>
      <w:tr w:rsidR="003B69AD" w:rsidRPr="003B69AD" w14:paraId="78B1CC7D" w14:textId="77777777" w:rsidTr="003B69AD">
        <w:trPr>
          <w:cantSplit/>
          <w:trHeight w:val="67"/>
        </w:trPr>
        <w:tc>
          <w:tcPr>
            <w:tcW w:w="1985" w:type="dxa"/>
            <w:vMerge w:val="restart"/>
          </w:tcPr>
          <w:p w14:paraId="78EA613C" w14:textId="77777777" w:rsidR="003B69AD" w:rsidRPr="003B69AD" w:rsidRDefault="003B69AD" w:rsidP="003B69AD">
            <w:pPr>
              <w:rPr>
                <w:sz w:val="20"/>
                <w:lang w:eastAsia="en-AU"/>
              </w:rPr>
            </w:pPr>
            <w:r w:rsidRPr="003B69AD">
              <w:rPr>
                <w:sz w:val="20"/>
                <w:lang w:eastAsia="en-AU"/>
              </w:rPr>
              <w:t>Commercial (retail)</w:t>
            </w:r>
          </w:p>
        </w:tc>
        <w:tc>
          <w:tcPr>
            <w:tcW w:w="2126" w:type="dxa"/>
          </w:tcPr>
          <w:p w14:paraId="52A13B00" w14:textId="77777777" w:rsidR="003B69AD" w:rsidRPr="003B69AD" w:rsidRDefault="003B69AD" w:rsidP="003B69AD">
            <w:pPr>
              <w:jc w:val="left"/>
              <w:rPr>
                <w:sz w:val="20"/>
                <w:lang w:eastAsia="en-AU"/>
              </w:rPr>
            </w:pPr>
            <w:r w:rsidRPr="003B69AD">
              <w:rPr>
                <w:sz w:val="20"/>
                <w:lang w:eastAsia="en-AU"/>
              </w:rPr>
              <w:t>Adult store</w:t>
            </w:r>
          </w:p>
        </w:tc>
        <w:tc>
          <w:tcPr>
            <w:tcW w:w="2268" w:type="dxa"/>
          </w:tcPr>
          <w:p w14:paraId="0E6140C0" w14:textId="77777777" w:rsidR="003B69AD" w:rsidRPr="003B69AD" w:rsidRDefault="003B69AD" w:rsidP="003B69AD">
            <w:pPr>
              <w:jc w:val="left"/>
              <w:rPr>
                <w:sz w:val="20"/>
                <w:lang w:eastAsia="en-AU"/>
              </w:rPr>
            </w:pPr>
            <w:r w:rsidRPr="003B69AD">
              <w:rPr>
                <w:sz w:val="20"/>
                <w:lang w:eastAsia="en-AU"/>
              </w:rPr>
              <w:t>Shop</w:t>
            </w:r>
          </w:p>
        </w:tc>
        <w:tc>
          <w:tcPr>
            <w:tcW w:w="2410" w:type="dxa"/>
          </w:tcPr>
          <w:p w14:paraId="43FDBFBF" w14:textId="77777777" w:rsidR="003B69AD" w:rsidRPr="003B69AD" w:rsidRDefault="003B69AD" w:rsidP="003B69AD">
            <w:pPr>
              <w:jc w:val="left"/>
              <w:rPr>
                <w:sz w:val="20"/>
                <w:lang w:eastAsia="en-AU"/>
              </w:rPr>
            </w:pPr>
            <w:r w:rsidRPr="003B69AD">
              <w:rPr>
                <w:color w:val="000000"/>
                <w:sz w:val="20"/>
                <w:lang w:eastAsia="en-AU"/>
              </w:rPr>
              <w:t>Adult store</w:t>
            </w:r>
          </w:p>
        </w:tc>
      </w:tr>
      <w:tr w:rsidR="003B69AD" w:rsidRPr="003B69AD" w14:paraId="3D488C59" w14:textId="77777777" w:rsidTr="003B69AD">
        <w:trPr>
          <w:cantSplit/>
          <w:trHeight w:val="65"/>
        </w:trPr>
        <w:tc>
          <w:tcPr>
            <w:tcW w:w="1985" w:type="dxa"/>
            <w:vMerge/>
          </w:tcPr>
          <w:p w14:paraId="57FEC9E6" w14:textId="77777777" w:rsidR="003B69AD" w:rsidRPr="003B69AD" w:rsidRDefault="003B69AD" w:rsidP="003B69AD">
            <w:pPr>
              <w:rPr>
                <w:sz w:val="20"/>
                <w:lang w:eastAsia="en-AU"/>
              </w:rPr>
            </w:pPr>
          </w:p>
        </w:tc>
        <w:tc>
          <w:tcPr>
            <w:tcW w:w="2126" w:type="dxa"/>
          </w:tcPr>
          <w:p w14:paraId="64946B5F" w14:textId="77777777" w:rsidR="003B69AD" w:rsidRPr="003B69AD" w:rsidRDefault="003B69AD" w:rsidP="003B69AD">
            <w:pPr>
              <w:jc w:val="left"/>
              <w:rPr>
                <w:sz w:val="20"/>
                <w:lang w:eastAsia="en-AU"/>
              </w:rPr>
            </w:pPr>
            <w:r w:rsidRPr="003B69AD">
              <w:rPr>
                <w:sz w:val="20"/>
                <w:lang w:eastAsia="en-AU"/>
              </w:rPr>
              <w:t>Food and drink outlet</w:t>
            </w:r>
          </w:p>
        </w:tc>
        <w:tc>
          <w:tcPr>
            <w:tcW w:w="2268" w:type="dxa"/>
          </w:tcPr>
          <w:p w14:paraId="2CE80E27" w14:textId="77777777" w:rsidR="003B69AD" w:rsidRPr="003B69AD" w:rsidRDefault="003B69AD" w:rsidP="003B69AD">
            <w:pPr>
              <w:jc w:val="left"/>
              <w:rPr>
                <w:sz w:val="20"/>
                <w:lang w:eastAsia="en-AU"/>
              </w:rPr>
            </w:pPr>
            <w:r w:rsidRPr="003B69AD">
              <w:rPr>
                <w:sz w:val="20"/>
                <w:lang w:eastAsia="en-AU"/>
              </w:rPr>
              <w:t>Restaurant</w:t>
            </w:r>
          </w:p>
        </w:tc>
        <w:tc>
          <w:tcPr>
            <w:tcW w:w="2410" w:type="dxa"/>
          </w:tcPr>
          <w:p w14:paraId="5D73C48F" w14:textId="77777777" w:rsidR="003B69AD" w:rsidRPr="003B69AD" w:rsidRDefault="003B69AD" w:rsidP="003B69AD">
            <w:pPr>
              <w:jc w:val="left"/>
              <w:rPr>
                <w:sz w:val="20"/>
                <w:lang w:eastAsia="en-AU"/>
              </w:rPr>
            </w:pPr>
            <w:r w:rsidRPr="003B69AD">
              <w:rPr>
                <w:color w:val="000000"/>
                <w:sz w:val="20"/>
                <w:lang w:eastAsia="en-AU"/>
              </w:rPr>
              <w:t>Food and drink outlet</w:t>
            </w:r>
            <w:r w:rsidR="0058611A">
              <w:rPr>
                <w:color w:val="000000"/>
                <w:sz w:val="20"/>
                <w:lang w:eastAsia="en-AU"/>
              </w:rPr>
              <w:t>, Bar</w:t>
            </w:r>
            <w:r w:rsidRPr="003B69AD">
              <w:rPr>
                <w:color w:val="000000"/>
                <w:sz w:val="20"/>
                <w:lang w:eastAsia="en-AU"/>
              </w:rPr>
              <w:t xml:space="preserve"> </w:t>
            </w:r>
          </w:p>
        </w:tc>
      </w:tr>
      <w:tr w:rsidR="003B69AD" w:rsidRPr="003B69AD" w14:paraId="41F58936" w14:textId="77777777" w:rsidTr="003B69AD">
        <w:trPr>
          <w:cantSplit/>
          <w:trHeight w:val="65"/>
        </w:trPr>
        <w:tc>
          <w:tcPr>
            <w:tcW w:w="1985" w:type="dxa"/>
            <w:vMerge/>
          </w:tcPr>
          <w:p w14:paraId="233D097A" w14:textId="77777777" w:rsidR="003B69AD" w:rsidRPr="003B69AD" w:rsidRDefault="003B69AD" w:rsidP="003B69AD">
            <w:pPr>
              <w:rPr>
                <w:sz w:val="20"/>
                <w:lang w:eastAsia="en-AU"/>
              </w:rPr>
            </w:pPr>
          </w:p>
        </w:tc>
        <w:tc>
          <w:tcPr>
            <w:tcW w:w="2126" w:type="dxa"/>
          </w:tcPr>
          <w:p w14:paraId="77A14A4F" w14:textId="77777777" w:rsidR="003B69AD" w:rsidRPr="003B69AD" w:rsidRDefault="003B69AD" w:rsidP="003B69AD">
            <w:pPr>
              <w:jc w:val="left"/>
              <w:rPr>
                <w:sz w:val="20"/>
                <w:lang w:eastAsia="en-AU"/>
              </w:rPr>
            </w:pPr>
            <w:r w:rsidRPr="003B69AD">
              <w:rPr>
                <w:sz w:val="20"/>
                <w:lang w:eastAsia="en-AU"/>
              </w:rPr>
              <w:t>Service industry</w:t>
            </w:r>
          </w:p>
        </w:tc>
        <w:tc>
          <w:tcPr>
            <w:tcW w:w="2268" w:type="dxa"/>
          </w:tcPr>
          <w:p w14:paraId="01ACB35C" w14:textId="77777777" w:rsidR="003B69AD" w:rsidRPr="003B69AD" w:rsidRDefault="003B69AD" w:rsidP="003B69AD">
            <w:pPr>
              <w:jc w:val="left"/>
              <w:rPr>
                <w:sz w:val="20"/>
                <w:lang w:eastAsia="en-AU"/>
              </w:rPr>
            </w:pPr>
            <w:r w:rsidRPr="003B69AD">
              <w:rPr>
                <w:sz w:val="20"/>
                <w:lang w:eastAsia="en-AU"/>
              </w:rPr>
              <w:t>Shop</w:t>
            </w:r>
          </w:p>
        </w:tc>
        <w:tc>
          <w:tcPr>
            <w:tcW w:w="2410" w:type="dxa"/>
          </w:tcPr>
          <w:p w14:paraId="5969913C" w14:textId="77777777" w:rsidR="003B69AD" w:rsidRPr="003B69AD" w:rsidRDefault="003B69AD" w:rsidP="003B69AD">
            <w:pPr>
              <w:jc w:val="left"/>
              <w:rPr>
                <w:sz w:val="20"/>
                <w:lang w:eastAsia="en-AU"/>
              </w:rPr>
            </w:pPr>
            <w:r w:rsidRPr="003B69AD">
              <w:rPr>
                <w:color w:val="000000"/>
                <w:sz w:val="20"/>
                <w:lang w:eastAsia="en-AU"/>
              </w:rPr>
              <w:t xml:space="preserve">Service industry </w:t>
            </w:r>
          </w:p>
        </w:tc>
      </w:tr>
      <w:tr w:rsidR="003B69AD" w:rsidRPr="003B69AD" w14:paraId="7819AB8E" w14:textId="77777777" w:rsidTr="003B69AD">
        <w:trPr>
          <w:cantSplit/>
          <w:trHeight w:val="65"/>
        </w:trPr>
        <w:tc>
          <w:tcPr>
            <w:tcW w:w="1985" w:type="dxa"/>
            <w:vMerge/>
          </w:tcPr>
          <w:p w14:paraId="039DA201" w14:textId="77777777" w:rsidR="003B69AD" w:rsidRPr="003B69AD" w:rsidRDefault="003B69AD" w:rsidP="003B69AD">
            <w:pPr>
              <w:rPr>
                <w:sz w:val="20"/>
                <w:lang w:eastAsia="en-AU"/>
              </w:rPr>
            </w:pPr>
          </w:p>
        </w:tc>
        <w:tc>
          <w:tcPr>
            <w:tcW w:w="2126" w:type="dxa"/>
          </w:tcPr>
          <w:p w14:paraId="515CBB7B" w14:textId="77777777" w:rsidR="003B69AD" w:rsidRPr="003B69AD" w:rsidRDefault="003B69AD" w:rsidP="003B69AD">
            <w:pPr>
              <w:jc w:val="left"/>
              <w:rPr>
                <w:sz w:val="20"/>
                <w:lang w:eastAsia="en-AU"/>
              </w:rPr>
            </w:pPr>
            <w:r w:rsidRPr="003B69AD">
              <w:rPr>
                <w:sz w:val="20"/>
                <w:lang w:eastAsia="en-AU"/>
              </w:rPr>
              <w:t>Service station</w:t>
            </w:r>
          </w:p>
        </w:tc>
        <w:tc>
          <w:tcPr>
            <w:tcW w:w="2268" w:type="dxa"/>
          </w:tcPr>
          <w:p w14:paraId="6D914395" w14:textId="77777777" w:rsidR="003B69AD" w:rsidRPr="003B69AD" w:rsidRDefault="003B69AD" w:rsidP="003B69AD">
            <w:pPr>
              <w:jc w:val="left"/>
              <w:rPr>
                <w:sz w:val="20"/>
                <w:lang w:eastAsia="en-AU"/>
              </w:rPr>
            </w:pPr>
            <w:r w:rsidRPr="003B69AD">
              <w:rPr>
                <w:sz w:val="20"/>
                <w:lang w:eastAsia="en-AU"/>
              </w:rPr>
              <w:t>Service station</w:t>
            </w:r>
          </w:p>
        </w:tc>
        <w:tc>
          <w:tcPr>
            <w:tcW w:w="2410" w:type="dxa"/>
          </w:tcPr>
          <w:p w14:paraId="78DAAC87" w14:textId="77777777" w:rsidR="003B69AD" w:rsidRPr="003B69AD" w:rsidRDefault="003B69AD" w:rsidP="003B69AD">
            <w:pPr>
              <w:jc w:val="left"/>
              <w:rPr>
                <w:sz w:val="20"/>
                <w:lang w:eastAsia="en-AU"/>
              </w:rPr>
            </w:pPr>
            <w:r w:rsidRPr="003B69AD">
              <w:rPr>
                <w:color w:val="000000"/>
                <w:sz w:val="20"/>
                <w:lang w:eastAsia="en-AU"/>
              </w:rPr>
              <w:t xml:space="preserve">Service station </w:t>
            </w:r>
          </w:p>
        </w:tc>
      </w:tr>
      <w:tr w:rsidR="003B69AD" w:rsidRPr="003B69AD" w14:paraId="672B407E" w14:textId="77777777" w:rsidTr="003B69AD">
        <w:trPr>
          <w:cantSplit/>
          <w:trHeight w:val="65"/>
        </w:trPr>
        <w:tc>
          <w:tcPr>
            <w:tcW w:w="1985" w:type="dxa"/>
            <w:vMerge/>
          </w:tcPr>
          <w:p w14:paraId="0BD751D0" w14:textId="77777777" w:rsidR="003B69AD" w:rsidRPr="003B69AD" w:rsidRDefault="003B69AD" w:rsidP="003B69AD">
            <w:pPr>
              <w:rPr>
                <w:sz w:val="20"/>
                <w:lang w:eastAsia="en-AU"/>
              </w:rPr>
            </w:pPr>
          </w:p>
        </w:tc>
        <w:tc>
          <w:tcPr>
            <w:tcW w:w="2126" w:type="dxa"/>
          </w:tcPr>
          <w:p w14:paraId="5E6A4957" w14:textId="77777777" w:rsidR="003B69AD" w:rsidRPr="003B69AD" w:rsidRDefault="003B69AD" w:rsidP="003B69AD">
            <w:pPr>
              <w:jc w:val="left"/>
              <w:rPr>
                <w:sz w:val="20"/>
                <w:lang w:eastAsia="en-AU"/>
              </w:rPr>
            </w:pPr>
            <w:r w:rsidRPr="003B69AD">
              <w:rPr>
                <w:sz w:val="20"/>
                <w:lang w:eastAsia="en-AU"/>
              </w:rPr>
              <w:t>Shop</w:t>
            </w:r>
          </w:p>
        </w:tc>
        <w:tc>
          <w:tcPr>
            <w:tcW w:w="2268" w:type="dxa"/>
          </w:tcPr>
          <w:p w14:paraId="2E8C71F6" w14:textId="77777777" w:rsidR="003B69AD" w:rsidRPr="003B69AD" w:rsidRDefault="003B69AD" w:rsidP="003B69AD">
            <w:pPr>
              <w:jc w:val="left"/>
              <w:rPr>
                <w:sz w:val="20"/>
                <w:lang w:eastAsia="en-AU"/>
              </w:rPr>
            </w:pPr>
            <w:r w:rsidRPr="003B69AD">
              <w:rPr>
                <w:color w:val="000000"/>
                <w:sz w:val="20"/>
                <w:lang w:eastAsia="en-AU"/>
              </w:rPr>
              <w:t>Shop</w:t>
            </w:r>
          </w:p>
        </w:tc>
        <w:tc>
          <w:tcPr>
            <w:tcW w:w="2410" w:type="dxa"/>
          </w:tcPr>
          <w:p w14:paraId="5CFCBEA9" w14:textId="77777777" w:rsidR="003B69AD" w:rsidRPr="003B69AD" w:rsidRDefault="003B69AD" w:rsidP="003B69AD">
            <w:pPr>
              <w:jc w:val="left"/>
              <w:rPr>
                <w:sz w:val="20"/>
                <w:lang w:eastAsia="en-AU"/>
              </w:rPr>
            </w:pPr>
            <w:r w:rsidRPr="003B69AD">
              <w:rPr>
                <w:color w:val="000000"/>
                <w:sz w:val="20"/>
                <w:lang w:eastAsia="en-AU"/>
              </w:rPr>
              <w:t>Shop</w:t>
            </w:r>
          </w:p>
        </w:tc>
      </w:tr>
      <w:tr w:rsidR="003B69AD" w:rsidRPr="003B69AD" w14:paraId="392E8248" w14:textId="77777777" w:rsidTr="003B69AD">
        <w:trPr>
          <w:cantSplit/>
          <w:trHeight w:val="65"/>
        </w:trPr>
        <w:tc>
          <w:tcPr>
            <w:tcW w:w="1985" w:type="dxa"/>
            <w:vMerge/>
          </w:tcPr>
          <w:p w14:paraId="01561F95" w14:textId="77777777" w:rsidR="003B69AD" w:rsidRPr="003B69AD" w:rsidRDefault="003B69AD" w:rsidP="003B69AD">
            <w:pPr>
              <w:rPr>
                <w:sz w:val="20"/>
                <w:lang w:eastAsia="en-AU"/>
              </w:rPr>
            </w:pPr>
          </w:p>
        </w:tc>
        <w:tc>
          <w:tcPr>
            <w:tcW w:w="2126" w:type="dxa"/>
          </w:tcPr>
          <w:p w14:paraId="600649A1" w14:textId="77777777" w:rsidR="003B69AD" w:rsidRPr="003B69AD" w:rsidRDefault="003B69AD" w:rsidP="003B69AD">
            <w:pPr>
              <w:jc w:val="left"/>
              <w:rPr>
                <w:sz w:val="20"/>
                <w:lang w:eastAsia="en-AU"/>
              </w:rPr>
            </w:pPr>
            <w:r w:rsidRPr="003B69AD">
              <w:rPr>
                <w:sz w:val="20"/>
                <w:lang w:eastAsia="en-AU"/>
              </w:rPr>
              <w:t>Shopping centre</w:t>
            </w:r>
          </w:p>
        </w:tc>
        <w:tc>
          <w:tcPr>
            <w:tcW w:w="2268" w:type="dxa"/>
          </w:tcPr>
          <w:p w14:paraId="6C438FA9" w14:textId="77777777" w:rsidR="003B69AD" w:rsidRPr="003B69AD" w:rsidRDefault="003B69AD" w:rsidP="003B69AD">
            <w:pPr>
              <w:jc w:val="left"/>
              <w:rPr>
                <w:sz w:val="20"/>
                <w:lang w:eastAsia="en-AU"/>
              </w:rPr>
            </w:pPr>
            <w:r w:rsidRPr="003B69AD">
              <w:rPr>
                <w:color w:val="000000"/>
                <w:sz w:val="20"/>
                <w:lang w:eastAsia="en-AU"/>
              </w:rPr>
              <w:t xml:space="preserve">Shop </w:t>
            </w:r>
          </w:p>
        </w:tc>
        <w:tc>
          <w:tcPr>
            <w:tcW w:w="2410" w:type="dxa"/>
          </w:tcPr>
          <w:p w14:paraId="76EB3A75" w14:textId="77777777" w:rsidR="003B69AD" w:rsidRPr="003B69AD" w:rsidRDefault="003B69AD" w:rsidP="003B69AD">
            <w:pPr>
              <w:jc w:val="left"/>
              <w:rPr>
                <w:sz w:val="20"/>
                <w:lang w:eastAsia="en-AU"/>
              </w:rPr>
            </w:pPr>
            <w:r w:rsidRPr="003B69AD">
              <w:rPr>
                <w:color w:val="000000"/>
                <w:sz w:val="20"/>
                <w:lang w:eastAsia="en-AU"/>
              </w:rPr>
              <w:t xml:space="preserve">Shopping centre </w:t>
            </w:r>
          </w:p>
        </w:tc>
      </w:tr>
      <w:tr w:rsidR="003B69AD" w:rsidRPr="003B69AD" w14:paraId="778BBE70" w14:textId="77777777" w:rsidTr="003B69AD">
        <w:trPr>
          <w:cantSplit/>
          <w:trHeight w:val="196"/>
        </w:trPr>
        <w:tc>
          <w:tcPr>
            <w:tcW w:w="1985" w:type="dxa"/>
            <w:vMerge w:val="restart"/>
          </w:tcPr>
          <w:p w14:paraId="4848CDA9" w14:textId="77777777" w:rsidR="003B69AD" w:rsidRPr="003B69AD" w:rsidRDefault="003B69AD" w:rsidP="003B69AD">
            <w:pPr>
              <w:rPr>
                <w:sz w:val="20"/>
                <w:lang w:eastAsia="en-AU"/>
              </w:rPr>
            </w:pPr>
            <w:r w:rsidRPr="003B69AD">
              <w:rPr>
                <w:sz w:val="20"/>
                <w:lang w:eastAsia="en-AU"/>
              </w:rPr>
              <w:t>Commercial (office)</w:t>
            </w:r>
          </w:p>
        </w:tc>
        <w:tc>
          <w:tcPr>
            <w:tcW w:w="2126" w:type="dxa"/>
          </w:tcPr>
          <w:p w14:paraId="2C06AD81" w14:textId="77777777" w:rsidR="003B69AD" w:rsidRPr="003B69AD" w:rsidRDefault="003B69AD" w:rsidP="003B69AD">
            <w:pPr>
              <w:jc w:val="left"/>
              <w:rPr>
                <w:sz w:val="20"/>
                <w:lang w:eastAsia="en-AU"/>
              </w:rPr>
            </w:pPr>
            <w:r w:rsidRPr="003B69AD">
              <w:rPr>
                <w:sz w:val="20"/>
                <w:lang w:eastAsia="en-AU"/>
              </w:rPr>
              <w:t>Office</w:t>
            </w:r>
          </w:p>
        </w:tc>
        <w:tc>
          <w:tcPr>
            <w:tcW w:w="2268" w:type="dxa"/>
          </w:tcPr>
          <w:p w14:paraId="173AF0ED" w14:textId="77777777" w:rsidR="003B69AD" w:rsidRPr="003B69AD" w:rsidRDefault="003B69AD" w:rsidP="003B69AD">
            <w:pPr>
              <w:jc w:val="left"/>
              <w:rPr>
                <w:sz w:val="20"/>
                <w:lang w:eastAsia="en-AU"/>
              </w:rPr>
            </w:pPr>
            <w:r w:rsidRPr="003B69AD">
              <w:rPr>
                <w:color w:val="000000"/>
                <w:sz w:val="20"/>
                <w:lang w:eastAsia="en-AU"/>
              </w:rPr>
              <w:t>Office</w:t>
            </w:r>
          </w:p>
        </w:tc>
        <w:tc>
          <w:tcPr>
            <w:tcW w:w="2410" w:type="dxa"/>
          </w:tcPr>
          <w:p w14:paraId="4B397D61" w14:textId="77777777" w:rsidR="003B69AD" w:rsidRPr="003B69AD" w:rsidRDefault="003B69AD" w:rsidP="003B69AD">
            <w:pPr>
              <w:jc w:val="left"/>
              <w:rPr>
                <w:sz w:val="20"/>
                <w:lang w:eastAsia="en-AU"/>
              </w:rPr>
            </w:pPr>
            <w:r w:rsidRPr="003B69AD">
              <w:rPr>
                <w:color w:val="000000"/>
                <w:sz w:val="20"/>
                <w:lang w:eastAsia="en-AU"/>
              </w:rPr>
              <w:t>Office</w:t>
            </w:r>
          </w:p>
        </w:tc>
      </w:tr>
      <w:tr w:rsidR="003B69AD" w:rsidRPr="003B69AD" w14:paraId="048B028D" w14:textId="77777777" w:rsidTr="003B69AD">
        <w:trPr>
          <w:cantSplit/>
          <w:trHeight w:val="196"/>
        </w:trPr>
        <w:tc>
          <w:tcPr>
            <w:tcW w:w="1985" w:type="dxa"/>
            <w:vMerge/>
          </w:tcPr>
          <w:p w14:paraId="4715C47A" w14:textId="77777777" w:rsidR="003B69AD" w:rsidRPr="003B69AD" w:rsidRDefault="003B69AD" w:rsidP="003B69AD">
            <w:pPr>
              <w:rPr>
                <w:sz w:val="20"/>
                <w:lang w:eastAsia="en-AU"/>
              </w:rPr>
            </w:pPr>
          </w:p>
        </w:tc>
        <w:tc>
          <w:tcPr>
            <w:tcW w:w="2126" w:type="dxa"/>
          </w:tcPr>
          <w:p w14:paraId="291F447A" w14:textId="77777777" w:rsidR="003B69AD" w:rsidRPr="003B69AD" w:rsidRDefault="003B69AD" w:rsidP="003B69AD">
            <w:pPr>
              <w:jc w:val="left"/>
              <w:rPr>
                <w:sz w:val="20"/>
                <w:lang w:eastAsia="en-AU"/>
              </w:rPr>
            </w:pPr>
            <w:r w:rsidRPr="003B69AD">
              <w:rPr>
                <w:sz w:val="20"/>
                <w:lang w:eastAsia="en-AU"/>
              </w:rPr>
              <w:t>Sales office</w:t>
            </w:r>
          </w:p>
        </w:tc>
        <w:tc>
          <w:tcPr>
            <w:tcW w:w="2268" w:type="dxa"/>
          </w:tcPr>
          <w:p w14:paraId="2F92D317" w14:textId="77777777" w:rsidR="003B69AD" w:rsidRPr="003B69AD" w:rsidRDefault="003B69AD" w:rsidP="003B69AD">
            <w:pPr>
              <w:jc w:val="left"/>
              <w:rPr>
                <w:sz w:val="20"/>
                <w:lang w:eastAsia="en-AU"/>
              </w:rPr>
            </w:pPr>
            <w:r w:rsidRPr="003B69AD">
              <w:rPr>
                <w:color w:val="000000"/>
                <w:sz w:val="20"/>
                <w:lang w:eastAsia="en-AU"/>
              </w:rPr>
              <w:t>Estate sales office; Display dwelling</w:t>
            </w:r>
          </w:p>
        </w:tc>
        <w:tc>
          <w:tcPr>
            <w:tcW w:w="2410" w:type="dxa"/>
          </w:tcPr>
          <w:p w14:paraId="2EB8D9DF" w14:textId="77777777" w:rsidR="003B69AD" w:rsidRPr="003B69AD" w:rsidRDefault="003B69AD" w:rsidP="003B69AD">
            <w:pPr>
              <w:jc w:val="left"/>
              <w:rPr>
                <w:sz w:val="20"/>
                <w:lang w:eastAsia="en-AU"/>
              </w:rPr>
            </w:pPr>
            <w:r w:rsidRPr="003B69AD">
              <w:rPr>
                <w:color w:val="000000"/>
                <w:sz w:val="20"/>
                <w:lang w:eastAsia="en-AU"/>
              </w:rPr>
              <w:t>Sales office</w:t>
            </w:r>
          </w:p>
        </w:tc>
      </w:tr>
      <w:tr w:rsidR="009902E6" w:rsidRPr="003B69AD" w14:paraId="310FB3EC" w14:textId="77777777" w:rsidTr="003B69AD">
        <w:trPr>
          <w:cantSplit/>
          <w:trHeight w:val="384"/>
        </w:trPr>
        <w:tc>
          <w:tcPr>
            <w:tcW w:w="1985" w:type="dxa"/>
            <w:vMerge w:val="restart"/>
          </w:tcPr>
          <w:p w14:paraId="63ED9A16" w14:textId="77777777" w:rsidR="009902E6" w:rsidRPr="003B69AD" w:rsidRDefault="009902E6" w:rsidP="00A5262C">
            <w:pPr>
              <w:jc w:val="left"/>
              <w:rPr>
                <w:sz w:val="20"/>
                <w:lang w:eastAsia="en-AU"/>
              </w:rPr>
            </w:pPr>
            <w:r w:rsidRPr="003B69AD">
              <w:rPr>
                <w:sz w:val="20"/>
                <w:lang w:eastAsia="en-AU"/>
              </w:rPr>
              <w:t>Education</w:t>
            </w:r>
            <w:r>
              <w:rPr>
                <w:sz w:val="20"/>
                <w:lang w:eastAsia="en-AU"/>
              </w:rPr>
              <w:t>al</w:t>
            </w:r>
            <w:r w:rsidRPr="003B69AD">
              <w:rPr>
                <w:sz w:val="20"/>
                <w:lang w:eastAsia="en-AU"/>
              </w:rPr>
              <w:t xml:space="preserve"> </w:t>
            </w:r>
            <w:r w:rsidR="00A5262C">
              <w:rPr>
                <w:sz w:val="20"/>
                <w:lang w:eastAsia="en-AU"/>
              </w:rPr>
              <w:t>facility</w:t>
            </w:r>
          </w:p>
        </w:tc>
        <w:tc>
          <w:tcPr>
            <w:tcW w:w="2126" w:type="dxa"/>
          </w:tcPr>
          <w:p w14:paraId="2D3D270B" w14:textId="77777777" w:rsidR="009902E6" w:rsidRPr="003B69AD" w:rsidRDefault="009902E6" w:rsidP="003B69AD">
            <w:pPr>
              <w:jc w:val="left"/>
              <w:rPr>
                <w:sz w:val="20"/>
                <w:lang w:eastAsia="en-AU"/>
              </w:rPr>
            </w:pPr>
            <w:r w:rsidRPr="003B69AD">
              <w:rPr>
                <w:sz w:val="20"/>
                <w:lang w:eastAsia="en-AU"/>
              </w:rPr>
              <w:t>Childcare centre</w:t>
            </w:r>
          </w:p>
        </w:tc>
        <w:tc>
          <w:tcPr>
            <w:tcW w:w="2268" w:type="dxa"/>
          </w:tcPr>
          <w:p w14:paraId="1E0F9DCD" w14:textId="77777777" w:rsidR="009902E6" w:rsidRPr="003B69AD" w:rsidRDefault="009902E6" w:rsidP="003B69AD">
            <w:pPr>
              <w:jc w:val="left"/>
              <w:rPr>
                <w:sz w:val="20"/>
                <w:lang w:eastAsia="en-AU"/>
              </w:rPr>
            </w:pPr>
            <w:r w:rsidRPr="003B69AD">
              <w:rPr>
                <w:sz w:val="20"/>
                <w:lang w:eastAsia="en-AU"/>
              </w:rPr>
              <w:t>Child care facility</w:t>
            </w:r>
          </w:p>
        </w:tc>
        <w:tc>
          <w:tcPr>
            <w:tcW w:w="2410" w:type="dxa"/>
          </w:tcPr>
          <w:p w14:paraId="58257BEA" w14:textId="77777777" w:rsidR="009902E6" w:rsidRPr="003B69AD" w:rsidRDefault="009902E6" w:rsidP="003B69AD">
            <w:pPr>
              <w:jc w:val="left"/>
              <w:rPr>
                <w:sz w:val="20"/>
                <w:highlight w:val="yellow"/>
                <w:lang w:eastAsia="en-AU"/>
              </w:rPr>
            </w:pPr>
            <w:r w:rsidRPr="003B69AD">
              <w:rPr>
                <w:color w:val="000000"/>
                <w:sz w:val="20"/>
                <w:lang w:eastAsia="en-AU"/>
              </w:rPr>
              <w:t xml:space="preserve">Child care centre </w:t>
            </w:r>
          </w:p>
        </w:tc>
      </w:tr>
      <w:tr w:rsidR="009902E6" w:rsidRPr="003B69AD" w14:paraId="5349B26A" w14:textId="77777777" w:rsidTr="003B69AD">
        <w:trPr>
          <w:cantSplit/>
          <w:trHeight w:val="384"/>
        </w:trPr>
        <w:tc>
          <w:tcPr>
            <w:tcW w:w="1985" w:type="dxa"/>
            <w:vMerge/>
          </w:tcPr>
          <w:p w14:paraId="42763E80" w14:textId="77777777" w:rsidR="009902E6" w:rsidRPr="003B69AD" w:rsidRDefault="009902E6" w:rsidP="003B69AD">
            <w:pPr>
              <w:rPr>
                <w:sz w:val="20"/>
                <w:lang w:eastAsia="en-AU"/>
              </w:rPr>
            </w:pPr>
          </w:p>
        </w:tc>
        <w:tc>
          <w:tcPr>
            <w:tcW w:w="2126" w:type="dxa"/>
          </w:tcPr>
          <w:p w14:paraId="4D487F34" w14:textId="77777777" w:rsidR="009902E6" w:rsidRPr="003B69AD" w:rsidRDefault="009902E6" w:rsidP="003B69AD">
            <w:pPr>
              <w:jc w:val="left"/>
              <w:rPr>
                <w:sz w:val="20"/>
                <w:lang w:eastAsia="en-AU"/>
              </w:rPr>
            </w:pPr>
            <w:r w:rsidRPr="003B69AD">
              <w:rPr>
                <w:sz w:val="20"/>
                <w:lang w:eastAsia="en-AU"/>
              </w:rPr>
              <w:t>Community care centre</w:t>
            </w:r>
          </w:p>
        </w:tc>
        <w:tc>
          <w:tcPr>
            <w:tcW w:w="2268" w:type="dxa"/>
          </w:tcPr>
          <w:p w14:paraId="7144CB66" w14:textId="77777777" w:rsidR="009902E6" w:rsidRPr="003B69AD" w:rsidRDefault="009902E6" w:rsidP="003B69AD">
            <w:pPr>
              <w:jc w:val="left"/>
              <w:rPr>
                <w:sz w:val="20"/>
                <w:lang w:eastAsia="en-AU"/>
              </w:rPr>
            </w:pPr>
            <w:r w:rsidRPr="003B69AD">
              <w:rPr>
                <w:sz w:val="20"/>
                <w:lang w:eastAsia="en-AU"/>
              </w:rPr>
              <w:t>Health care purposes (maternal and child welfare centre, community health centre or respite care centre)</w:t>
            </w:r>
          </w:p>
        </w:tc>
        <w:tc>
          <w:tcPr>
            <w:tcW w:w="2410" w:type="dxa"/>
          </w:tcPr>
          <w:p w14:paraId="773BFC44" w14:textId="77777777" w:rsidR="009902E6" w:rsidRPr="003B69AD" w:rsidRDefault="009902E6" w:rsidP="003B69AD">
            <w:pPr>
              <w:jc w:val="left"/>
              <w:rPr>
                <w:sz w:val="20"/>
                <w:highlight w:val="yellow"/>
                <w:lang w:eastAsia="en-AU"/>
              </w:rPr>
            </w:pPr>
            <w:r w:rsidRPr="003B69AD">
              <w:rPr>
                <w:color w:val="000000"/>
                <w:sz w:val="20"/>
                <w:lang w:eastAsia="en-AU"/>
              </w:rPr>
              <w:t xml:space="preserve">Community care centre </w:t>
            </w:r>
          </w:p>
        </w:tc>
      </w:tr>
      <w:tr w:rsidR="009902E6" w:rsidRPr="003B69AD" w14:paraId="5BBE7840" w14:textId="77777777" w:rsidTr="003B69AD">
        <w:trPr>
          <w:cantSplit/>
          <w:trHeight w:val="384"/>
        </w:trPr>
        <w:tc>
          <w:tcPr>
            <w:tcW w:w="1985" w:type="dxa"/>
            <w:vMerge/>
          </w:tcPr>
          <w:p w14:paraId="4D4E7422" w14:textId="77777777" w:rsidR="009902E6" w:rsidRPr="003B69AD" w:rsidRDefault="009902E6" w:rsidP="003B69AD">
            <w:pPr>
              <w:rPr>
                <w:sz w:val="20"/>
                <w:lang w:eastAsia="en-AU"/>
              </w:rPr>
            </w:pPr>
          </w:p>
        </w:tc>
        <w:tc>
          <w:tcPr>
            <w:tcW w:w="2126" w:type="dxa"/>
          </w:tcPr>
          <w:p w14:paraId="55CA1E35" w14:textId="77777777" w:rsidR="009902E6" w:rsidRPr="003B69AD" w:rsidRDefault="009902E6" w:rsidP="009902E6">
            <w:pPr>
              <w:jc w:val="left"/>
              <w:rPr>
                <w:sz w:val="20"/>
                <w:lang w:eastAsia="en-AU"/>
              </w:rPr>
            </w:pPr>
            <w:r w:rsidRPr="003B69AD">
              <w:rPr>
                <w:sz w:val="20"/>
                <w:lang w:eastAsia="en-AU"/>
              </w:rPr>
              <w:t xml:space="preserve">Educational establishment </w:t>
            </w:r>
            <w:r>
              <w:rPr>
                <w:sz w:val="20"/>
                <w:lang w:eastAsia="en-AU"/>
              </w:rPr>
              <w:t xml:space="preserve">other than an educational establishment for the Flying Start for Queensland Children program </w:t>
            </w:r>
          </w:p>
        </w:tc>
        <w:tc>
          <w:tcPr>
            <w:tcW w:w="2268" w:type="dxa"/>
          </w:tcPr>
          <w:p w14:paraId="45F5B9A2" w14:textId="77777777" w:rsidR="009902E6" w:rsidRPr="003B69AD" w:rsidRDefault="009902E6" w:rsidP="003B69AD">
            <w:pPr>
              <w:jc w:val="left"/>
              <w:rPr>
                <w:sz w:val="20"/>
                <w:lang w:eastAsia="en-AU"/>
              </w:rPr>
            </w:pPr>
            <w:r w:rsidRPr="003B69AD">
              <w:rPr>
                <w:sz w:val="20"/>
                <w:lang w:eastAsia="en-AU"/>
              </w:rPr>
              <w:t xml:space="preserve">Education purposes </w:t>
            </w:r>
            <w:r w:rsidRPr="003B69AD">
              <w:rPr>
                <w:color w:val="000000"/>
                <w:sz w:val="20"/>
                <w:lang w:eastAsia="en-AU"/>
              </w:rPr>
              <w:t>(if not</w:t>
            </w:r>
            <w:r w:rsidRPr="003B69AD">
              <w:rPr>
                <w:sz w:val="20"/>
                <w:lang w:eastAsia="en-AU"/>
              </w:rPr>
              <w:t xml:space="preserve"> for the Flying Start for Queensland Children Program</w:t>
            </w:r>
            <w:r w:rsidRPr="003B69AD">
              <w:rPr>
                <w:color w:val="000000"/>
                <w:sz w:val="20"/>
                <w:lang w:eastAsia="en-AU"/>
              </w:rPr>
              <w:t>)</w:t>
            </w:r>
          </w:p>
        </w:tc>
        <w:tc>
          <w:tcPr>
            <w:tcW w:w="2410" w:type="dxa"/>
          </w:tcPr>
          <w:p w14:paraId="7EDF68A5" w14:textId="77777777" w:rsidR="009902E6" w:rsidRPr="003B69AD" w:rsidRDefault="009902E6" w:rsidP="003B69AD">
            <w:pPr>
              <w:jc w:val="left"/>
              <w:rPr>
                <w:sz w:val="20"/>
                <w:highlight w:val="yellow"/>
                <w:lang w:eastAsia="en-AU"/>
              </w:rPr>
            </w:pPr>
            <w:r w:rsidRPr="003B69AD">
              <w:rPr>
                <w:color w:val="000000"/>
                <w:sz w:val="20"/>
                <w:lang w:eastAsia="en-AU"/>
              </w:rPr>
              <w:t>Educational establishment (if not</w:t>
            </w:r>
            <w:r w:rsidRPr="003B69AD">
              <w:rPr>
                <w:sz w:val="20"/>
                <w:lang w:eastAsia="en-AU"/>
              </w:rPr>
              <w:t xml:space="preserve"> for the Flying Start for Queensland Children Program</w:t>
            </w:r>
            <w:r w:rsidRPr="003B69AD">
              <w:rPr>
                <w:color w:val="000000"/>
                <w:sz w:val="20"/>
                <w:lang w:eastAsia="en-AU"/>
              </w:rPr>
              <w:t>)</w:t>
            </w:r>
          </w:p>
        </w:tc>
      </w:tr>
      <w:tr w:rsidR="009902E6" w:rsidRPr="003B69AD" w14:paraId="405CD4D9" w14:textId="77777777" w:rsidTr="003B69AD">
        <w:trPr>
          <w:cantSplit/>
        </w:trPr>
        <w:tc>
          <w:tcPr>
            <w:tcW w:w="1985" w:type="dxa"/>
            <w:vMerge/>
          </w:tcPr>
          <w:p w14:paraId="35182843" w14:textId="77777777" w:rsidR="009902E6" w:rsidRPr="003B69AD" w:rsidRDefault="009902E6" w:rsidP="003B69AD">
            <w:pPr>
              <w:jc w:val="left"/>
              <w:rPr>
                <w:sz w:val="20"/>
                <w:lang w:eastAsia="en-AU"/>
              </w:rPr>
            </w:pPr>
          </w:p>
        </w:tc>
        <w:tc>
          <w:tcPr>
            <w:tcW w:w="2126" w:type="dxa"/>
          </w:tcPr>
          <w:p w14:paraId="7ACD5339" w14:textId="77777777" w:rsidR="009902E6" w:rsidRPr="003B69AD" w:rsidRDefault="009902E6" w:rsidP="009902E6">
            <w:pPr>
              <w:jc w:val="left"/>
              <w:rPr>
                <w:sz w:val="20"/>
                <w:lang w:eastAsia="en-AU"/>
              </w:rPr>
            </w:pPr>
            <w:r>
              <w:rPr>
                <w:sz w:val="20"/>
                <w:lang w:eastAsia="en-AU"/>
              </w:rPr>
              <w:t xml:space="preserve">Educational establishment for the Flying Start for Queensland Children program </w:t>
            </w:r>
          </w:p>
        </w:tc>
        <w:tc>
          <w:tcPr>
            <w:tcW w:w="2268" w:type="dxa"/>
          </w:tcPr>
          <w:p w14:paraId="31FEBD73" w14:textId="77777777" w:rsidR="009902E6" w:rsidRPr="003B69AD" w:rsidRDefault="009902E6" w:rsidP="009902E6">
            <w:pPr>
              <w:jc w:val="left"/>
              <w:rPr>
                <w:sz w:val="20"/>
                <w:lang w:eastAsia="en-AU"/>
              </w:rPr>
            </w:pPr>
            <w:r w:rsidRPr="003B69AD">
              <w:rPr>
                <w:sz w:val="20"/>
                <w:lang w:eastAsia="en-AU"/>
              </w:rPr>
              <w:t xml:space="preserve">Education purposes </w:t>
            </w:r>
            <w:r w:rsidRPr="003B69AD">
              <w:rPr>
                <w:color w:val="000000"/>
                <w:sz w:val="20"/>
                <w:lang w:eastAsia="en-AU"/>
              </w:rPr>
              <w:t>(</w:t>
            </w:r>
            <w:r>
              <w:rPr>
                <w:color w:val="000000"/>
                <w:sz w:val="20"/>
                <w:lang w:eastAsia="en-AU"/>
              </w:rPr>
              <w:t xml:space="preserve">if </w:t>
            </w:r>
            <w:r w:rsidRPr="003B69AD">
              <w:rPr>
                <w:sz w:val="20"/>
                <w:lang w:eastAsia="en-AU"/>
              </w:rPr>
              <w:t>for the Flying Start for Queensland Children Program</w:t>
            </w:r>
            <w:r w:rsidRPr="003B69AD">
              <w:rPr>
                <w:color w:val="000000"/>
                <w:sz w:val="20"/>
                <w:lang w:eastAsia="en-AU"/>
              </w:rPr>
              <w:t>)</w:t>
            </w:r>
          </w:p>
        </w:tc>
        <w:tc>
          <w:tcPr>
            <w:tcW w:w="2410" w:type="dxa"/>
          </w:tcPr>
          <w:p w14:paraId="14B6B57A" w14:textId="77777777" w:rsidR="009902E6" w:rsidRPr="003B69AD" w:rsidRDefault="009902E6" w:rsidP="003B69AD">
            <w:pPr>
              <w:jc w:val="left"/>
              <w:rPr>
                <w:color w:val="000000"/>
                <w:sz w:val="20"/>
                <w:lang w:eastAsia="en-AU"/>
              </w:rPr>
            </w:pPr>
            <w:r w:rsidRPr="003B69AD">
              <w:rPr>
                <w:color w:val="000000"/>
                <w:sz w:val="20"/>
                <w:lang w:eastAsia="en-AU"/>
              </w:rPr>
              <w:t>E</w:t>
            </w:r>
            <w:r>
              <w:rPr>
                <w:color w:val="000000"/>
                <w:sz w:val="20"/>
                <w:lang w:eastAsia="en-AU"/>
              </w:rPr>
              <w:t xml:space="preserve">ducational establishment (if </w:t>
            </w:r>
            <w:r w:rsidRPr="003B69AD">
              <w:rPr>
                <w:sz w:val="20"/>
                <w:lang w:eastAsia="en-AU"/>
              </w:rPr>
              <w:t>for the Flying Start for Queensland Children Program</w:t>
            </w:r>
            <w:r w:rsidRPr="003B69AD">
              <w:rPr>
                <w:color w:val="000000"/>
                <w:sz w:val="20"/>
                <w:lang w:eastAsia="en-AU"/>
              </w:rPr>
              <w:t>)</w:t>
            </w:r>
          </w:p>
        </w:tc>
      </w:tr>
      <w:tr w:rsidR="009902E6" w:rsidRPr="003B69AD" w14:paraId="378E93A4" w14:textId="77777777" w:rsidTr="003B69AD">
        <w:trPr>
          <w:cantSplit/>
          <w:trHeight w:val="132"/>
        </w:trPr>
        <w:tc>
          <w:tcPr>
            <w:tcW w:w="1985" w:type="dxa"/>
            <w:vMerge w:val="restart"/>
          </w:tcPr>
          <w:p w14:paraId="445E6645" w14:textId="77777777" w:rsidR="009902E6" w:rsidRPr="003B69AD" w:rsidRDefault="009902E6" w:rsidP="003B69AD">
            <w:pPr>
              <w:rPr>
                <w:sz w:val="20"/>
                <w:lang w:eastAsia="en-AU"/>
              </w:rPr>
            </w:pPr>
            <w:r w:rsidRPr="003B69AD">
              <w:rPr>
                <w:sz w:val="20"/>
                <w:lang w:eastAsia="en-AU"/>
              </w:rPr>
              <w:t>Entertainment</w:t>
            </w:r>
            <w:r w:rsidR="00043283">
              <w:rPr>
                <w:rStyle w:val="FootnoteReference"/>
                <w:sz w:val="20"/>
                <w:lang w:eastAsia="en-AU"/>
              </w:rPr>
              <w:footnoteReference w:id="2"/>
            </w:r>
          </w:p>
          <w:p w14:paraId="74862BF2" w14:textId="77777777" w:rsidR="009902E6" w:rsidRPr="003B69AD" w:rsidRDefault="009902E6" w:rsidP="003B69AD">
            <w:pPr>
              <w:rPr>
                <w:sz w:val="20"/>
                <w:lang w:eastAsia="en-AU"/>
              </w:rPr>
            </w:pPr>
          </w:p>
        </w:tc>
        <w:tc>
          <w:tcPr>
            <w:tcW w:w="2126" w:type="dxa"/>
          </w:tcPr>
          <w:p w14:paraId="5A50DCAC" w14:textId="77777777" w:rsidR="009902E6" w:rsidRPr="003B69AD" w:rsidRDefault="009902E6" w:rsidP="00043283">
            <w:pPr>
              <w:jc w:val="left"/>
              <w:rPr>
                <w:sz w:val="20"/>
                <w:lang w:eastAsia="en-AU"/>
              </w:rPr>
            </w:pPr>
            <w:r w:rsidRPr="003B69AD">
              <w:rPr>
                <w:sz w:val="20"/>
                <w:lang w:eastAsia="en-AU"/>
              </w:rPr>
              <w:t xml:space="preserve">Hotel </w:t>
            </w:r>
          </w:p>
        </w:tc>
        <w:tc>
          <w:tcPr>
            <w:tcW w:w="2268" w:type="dxa"/>
          </w:tcPr>
          <w:p w14:paraId="6B2E92C4" w14:textId="77777777" w:rsidR="009902E6" w:rsidRPr="003B69AD" w:rsidRDefault="009902E6" w:rsidP="003B69AD">
            <w:pPr>
              <w:jc w:val="left"/>
              <w:rPr>
                <w:sz w:val="20"/>
                <w:lang w:eastAsia="en-AU"/>
              </w:rPr>
            </w:pPr>
            <w:r w:rsidRPr="003B69AD">
              <w:rPr>
                <w:color w:val="000000"/>
                <w:sz w:val="20"/>
                <w:lang w:eastAsia="en-AU"/>
              </w:rPr>
              <w:t>Short term accommodation (Hotel -non-residential component)</w:t>
            </w:r>
          </w:p>
        </w:tc>
        <w:tc>
          <w:tcPr>
            <w:tcW w:w="2410" w:type="dxa"/>
          </w:tcPr>
          <w:p w14:paraId="74C152B3" w14:textId="77777777" w:rsidR="009902E6" w:rsidRPr="003B69AD" w:rsidRDefault="009902E6" w:rsidP="007578DA">
            <w:pPr>
              <w:jc w:val="left"/>
              <w:rPr>
                <w:sz w:val="20"/>
                <w:lang w:eastAsia="en-AU"/>
              </w:rPr>
            </w:pPr>
            <w:r w:rsidRPr="003B69AD">
              <w:rPr>
                <w:color w:val="000000"/>
                <w:sz w:val="20"/>
                <w:lang w:eastAsia="en-AU"/>
              </w:rPr>
              <w:t>Hotel</w:t>
            </w:r>
            <w:r w:rsidR="007578DA">
              <w:rPr>
                <w:rStyle w:val="FootnoteReference"/>
                <w:sz w:val="20"/>
                <w:lang w:eastAsia="en-AU"/>
              </w:rPr>
              <w:t xml:space="preserve"> </w:t>
            </w:r>
            <w:r w:rsidRPr="003B69AD">
              <w:rPr>
                <w:color w:val="000000"/>
                <w:sz w:val="20"/>
                <w:lang w:eastAsia="en-AU"/>
              </w:rPr>
              <w:t xml:space="preserve"> </w:t>
            </w:r>
            <w:r w:rsidR="007578DA">
              <w:rPr>
                <w:color w:val="000000"/>
                <w:sz w:val="20"/>
                <w:lang w:eastAsia="en-AU"/>
              </w:rPr>
              <w:t xml:space="preserve"> </w:t>
            </w:r>
          </w:p>
        </w:tc>
      </w:tr>
      <w:tr w:rsidR="009902E6" w:rsidRPr="003B69AD" w14:paraId="11010FE8" w14:textId="77777777" w:rsidTr="003B69AD">
        <w:trPr>
          <w:cantSplit/>
          <w:trHeight w:val="130"/>
        </w:trPr>
        <w:tc>
          <w:tcPr>
            <w:tcW w:w="1985" w:type="dxa"/>
            <w:vMerge/>
          </w:tcPr>
          <w:p w14:paraId="73C2C2BB" w14:textId="77777777" w:rsidR="009902E6" w:rsidRPr="003B69AD" w:rsidRDefault="009902E6" w:rsidP="003B69AD">
            <w:pPr>
              <w:rPr>
                <w:sz w:val="20"/>
                <w:lang w:eastAsia="en-AU"/>
              </w:rPr>
            </w:pPr>
          </w:p>
        </w:tc>
        <w:tc>
          <w:tcPr>
            <w:tcW w:w="2126" w:type="dxa"/>
          </w:tcPr>
          <w:p w14:paraId="11B57D11" w14:textId="77777777" w:rsidR="009902E6" w:rsidRPr="003B69AD" w:rsidRDefault="009902E6" w:rsidP="003B69AD">
            <w:pPr>
              <w:jc w:val="left"/>
              <w:rPr>
                <w:sz w:val="20"/>
                <w:lang w:eastAsia="en-AU"/>
              </w:rPr>
            </w:pPr>
            <w:r w:rsidRPr="003B69AD">
              <w:rPr>
                <w:sz w:val="20"/>
                <w:lang w:eastAsia="en-AU"/>
              </w:rPr>
              <w:t>Nightclub</w:t>
            </w:r>
            <w:r>
              <w:rPr>
                <w:sz w:val="20"/>
                <w:lang w:eastAsia="en-AU"/>
              </w:rPr>
              <w:t xml:space="preserve"> entertainment facility </w:t>
            </w:r>
          </w:p>
        </w:tc>
        <w:tc>
          <w:tcPr>
            <w:tcW w:w="2268" w:type="dxa"/>
          </w:tcPr>
          <w:p w14:paraId="7A8BB5D6" w14:textId="77777777" w:rsidR="009902E6" w:rsidRPr="003B69AD" w:rsidRDefault="009902E6" w:rsidP="003B69AD">
            <w:pPr>
              <w:jc w:val="left"/>
              <w:rPr>
                <w:sz w:val="20"/>
                <w:lang w:eastAsia="en-AU"/>
              </w:rPr>
            </w:pPr>
            <w:r w:rsidRPr="003B69AD">
              <w:rPr>
                <w:color w:val="000000"/>
                <w:sz w:val="20"/>
                <w:lang w:eastAsia="en-AU"/>
              </w:rPr>
              <w:t xml:space="preserve">Nightclub </w:t>
            </w:r>
          </w:p>
        </w:tc>
        <w:tc>
          <w:tcPr>
            <w:tcW w:w="2410" w:type="dxa"/>
          </w:tcPr>
          <w:p w14:paraId="5CCBC994" w14:textId="77777777" w:rsidR="009902E6" w:rsidRPr="003B69AD" w:rsidRDefault="009902E6" w:rsidP="003B69AD">
            <w:pPr>
              <w:jc w:val="left"/>
              <w:rPr>
                <w:sz w:val="20"/>
                <w:lang w:eastAsia="en-AU"/>
              </w:rPr>
            </w:pPr>
            <w:r w:rsidRPr="003B69AD">
              <w:rPr>
                <w:color w:val="000000"/>
                <w:sz w:val="20"/>
                <w:lang w:eastAsia="en-AU"/>
              </w:rPr>
              <w:t>Nightclub entertainment facility</w:t>
            </w:r>
          </w:p>
        </w:tc>
      </w:tr>
      <w:tr w:rsidR="00216B08" w:rsidRPr="003B69AD" w14:paraId="2CCA5E47" w14:textId="77777777" w:rsidTr="003B69AD">
        <w:trPr>
          <w:cantSplit/>
          <w:trHeight w:val="130"/>
        </w:trPr>
        <w:tc>
          <w:tcPr>
            <w:tcW w:w="1985" w:type="dxa"/>
            <w:vMerge/>
          </w:tcPr>
          <w:p w14:paraId="70CBE24A" w14:textId="77777777" w:rsidR="00216B08" w:rsidRPr="003B69AD" w:rsidRDefault="00216B08" w:rsidP="003B69AD">
            <w:pPr>
              <w:rPr>
                <w:sz w:val="20"/>
                <w:lang w:eastAsia="en-AU"/>
              </w:rPr>
            </w:pPr>
          </w:p>
        </w:tc>
        <w:tc>
          <w:tcPr>
            <w:tcW w:w="2126" w:type="dxa"/>
          </w:tcPr>
          <w:p w14:paraId="58B514C3" w14:textId="77777777" w:rsidR="00216B08" w:rsidRPr="003B69AD" w:rsidRDefault="00216B08" w:rsidP="003B69AD">
            <w:pPr>
              <w:jc w:val="left"/>
              <w:rPr>
                <w:sz w:val="20"/>
                <w:lang w:eastAsia="en-AU"/>
              </w:rPr>
            </w:pPr>
            <w:r>
              <w:rPr>
                <w:sz w:val="20"/>
                <w:lang w:eastAsia="en-AU"/>
              </w:rPr>
              <w:t>Resort complex</w:t>
            </w:r>
          </w:p>
        </w:tc>
        <w:tc>
          <w:tcPr>
            <w:tcW w:w="2268" w:type="dxa"/>
          </w:tcPr>
          <w:p w14:paraId="35EA5BA0" w14:textId="77777777" w:rsidR="00216B08" w:rsidRPr="003B69AD" w:rsidRDefault="00043283" w:rsidP="003B69AD">
            <w:pPr>
              <w:jc w:val="left"/>
              <w:rPr>
                <w:sz w:val="20"/>
                <w:lang w:eastAsia="en-AU"/>
              </w:rPr>
            </w:pPr>
            <w:r>
              <w:rPr>
                <w:sz w:val="20"/>
                <w:lang w:eastAsia="en-AU"/>
              </w:rPr>
              <w:t xml:space="preserve">No defined use </w:t>
            </w:r>
          </w:p>
        </w:tc>
        <w:tc>
          <w:tcPr>
            <w:tcW w:w="2410" w:type="dxa"/>
          </w:tcPr>
          <w:p w14:paraId="7AC9DA58" w14:textId="77777777" w:rsidR="00216B08" w:rsidRPr="003B69AD" w:rsidRDefault="00216B08" w:rsidP="003B69AD">
            <w:pPr>
              <w:jc w:val="left"/>
              <w:rPr>
                <w:sz w:val="20"/>
                <w:lang w:eastAsia="en-AU"/>
              </w:rPr>
            </w:pPr>
            <w:r w:rsidRPr="003B69AD">
              <w:rPr>
                <w:color w:val="000000"/>
                <w:sz w:val="20"/>
                <w:lang w:eastAsia="en-AU"/>
              </w:rPr>
              <w:t xml:space="preserve">Resort complex </w:t>
            </w:r>
          </w:p>
        </w:tc>
      </w:tr>
      <w:tr w:rsidR="00216B08" w:rsidRPr="003B69AD" w14:paraId="2C9467F9" w14:textId="77777777" w:rsidTr="003B69AD">
        <w:trPr>
          <w:cantSplit/>
          <w:trHeight w:val="130"/>
        </w:trPr>
        <w:tc>
          <w:tcPr>
            <w:tcW w:w="1985" w:type="dxa"/>
            <w:vMerge/>
          </w:tcPr>
          <w:p w14:paraId="6A8F8A74" w14:textId="77777777" w:rsidR="00216B08" w:rsidRPr="003B69AD" w:rsidRDefault="00216B08" w:rsidP="003B69AD">
            <w:pPr>
              <w:rPr>
                <w:sz w:val="20"/>
                <w:lang w:eastAsia="en-AU"/>
              </w:rPr>
            </w:pPr>
          </w:p>
        </w:tc>
        <w:tc>
          <w:tcPr>
            <w:tcW w:w="2126" w:type="dxa"/>
          </w:tcPr>
          <w:p w14:paraId="1FBF7AFB" w14:textId="77777777" w:rsidR="00216B08" w:rsidRPr="003B69AD" w:rsidRDefault="00216B08" w:rsidP="003B69AD">
            <w:pPr>
              <w:jc w:val="left"/>
              <w:rPr>
                <w:sz w:val="20"/>
                <w:lang w:eastAsia="en-AU"/>
              </w:rPr>
            </w:pPr>
            <w:r w:rsidRPr="003B69AD">
              <w:rPr>
                <w:sz w:val="20"/>
                <w:lang w:eastAsia="en-AU"/>
              </w:rPr>
              <w:t>Theatre</w:t>
            </w:r>
          </w:p>
        </w:tc>
        <w:tc>
          <w:tcPr>
            <w:tcW w:w="2268" w:type="dxa"/>
          </w:tcPr>
          <w:p w14:paraId="0FDDA5CF" w14:textId="77777777" w:rsidR="00216B08" w:rsidRPr="003B69AD" w:rsidRDefault="00216B08" w:rsidP="003B69AD">
            <w:pPr>
              <w:jc w:val="left"/>
              <w:rPr>
                <w:sz w:val="20"/>
                <w:lang w:eastAsia="en-AU"/>
              </w:rPr>
            </w:pPr>
            <w:r w:rsidRPr="003B69AD">
              <w:rPr>
                <w:sz w:val="20"/>
                <w:lang w:eastAsia="en-AU"/>
              </w:rPr>
              <w:t>Cinema, Indoor sport and recreation (theatre)</w:t>
            </w:r>
          </w:p>
        </w:tc>
        <w:tc>
          <w:tcPr>
            <w:tcW w:w="2410" w:type="dxa"/>
          </w:tcPr>
          <w:p w14:paraId="452EB9A2" w14:textId="77777777" w:rsidR="00216B08" w:rsidRPr="003B69AD" w:rsidRDefault="00216B08" w:rsidP="00216B08">
            <w:pPr>
              <w:jc w:val="left"/>
              <w:rPr>
                <w:color w:val="000000"/>
                <w:sz w:val="20"/>
                <w:lang w:eastAsia="en-AU"/>
              </w:rPr>
            </w:pPr>
            <w:r w:rsidRPr="003B69AD">
              <w:rPr>
                <w:color w:val="000000"/>
                <w:sz w:val="20"/>
                <w:lang w:eastAsia="en-AU"/>
              </w:rPr>
              <w:t>Theatre</w:t>
            </w:r>
          </w:p>
        </w:tc>
      </w:tr>
      <w:tr w:rsidR="00216B08" w:rsidRPr="003B69AD" w14:paraId="42630B0A" w14:textId="77777777" w:rsidTr="003B69AD">
        <w:trPr>
          <w:cantSplit/>
        </w:trPr>
        <w:tc>
          <w:tcPr>
            <w:tcW w:w="1985" w:type="dxa"/>
          </w:tcPr>
          <w:p w14:paraId="5465996B" w14:textId="77777777" w:rsidR="00216B08" w:rsidRPr="003B69AD" w:rsidRDefault="00216B08" w:rsidP="009902E6">
            <w:pPr>
              <w:jc w:val="left"/>
              <w:rPr>
                <w:sz w:val="20"/>
                <w:lang w:eastAsia="en-AU"/>
              </w:rPr>
            </w:pPr>
            <w:r w:rsidRPr="003B69AD">
              <w:rPr>
                <w:sz w:val="20"/>
                <w:lang w:eastAsia="en-AU"/>
              </w:rPr>
              <w:t>Indoor sport and recreation</w:t>
            </w:r>
          </w:p>
        </w:tc>
        <w:tc>
          <w:tcPr>
            <w:tcW w:w="2126" w:type="dxa"/>
          </w:tcPr>
          <w:p w14:paraId="58BB6F2B" w14:textId="77777777" w:rsidR="00216B08" w:rsidRPr="003B69AD" w:rsidRDefault="00216B08" w:rsidP="003B69AD">
            <w:pPr>
              <w:jc w:val="left"/>
              <w:rPr>
                <w:sz w:val="20"/>
                <w:lang w:eastAsia="en-AU"/>
              </w:rPr>
            </w:pPr>
            <w:r w:rsidRPr="003B69AD">
              <w:rPr>
                <w:color w:val="000000"/>
                <w:sz w:val="20"/>
                <w:lang w:eastAsia="en-AU"/>
              </w:rPr>
              <w:t>Indoor sport and recreation</w:t>
            </w:r>
          </w:p>
        </w:tc>
        <w:tc>
          <w:tcPr>
            <w:tcW w:w="2268" w:type="dxa"/>
          </w:tcPr>
          <w:p w14:paraId="29A4A189" w14:textId="77777777" w:rsidR="00216B08" w:rsidRPr="003B69AD" w:rsidRDefault="00216B08" w:rsidP="003B69AD">
            <w:pPr>
              <w:jc w:val="left"/>
              <w:rPr>
                <w:sz w:val="20"/>
                <w:lang w:eastAsia="en-AU"/>
              </w:rPr>
            </w:pPr>
            <w:r w:rsidRPr="003B69AD">
              <w:rPr>
                <w:sz w:val="20"/>
                <w:lang w:eastAsia="en-AU"/>
              </w:rPr>
              <w:t>Indoor sport and recreation (sports centre, gymnasium, snooker and pool centre, athletics)</w:t>
            </w:r>
          </w:p>
        </w:tc>
        <w:tc>
          <w:tcPr>
            <w:tcW w:w="2410" w:type="dxa"/>
          </w:tcPr>
          <w:p w14:paraId="2BD5C13D" w14:textId="77777777" w:rsidR="00216B08" w:rsidRPr="003B69AD" w:rsidRDefault="00216B08" w:rsidP="003B69AD">
            <w:pPr>
              <w:jc w:val="left"/>
              <w:rPr>
                <w:sz w:val="20"/>
                <w:lang w:eastAsia="en-AU"/>
              </w:rPr>
            </w:pPr>
            <w:r w:rsidRPr="003B69AD">
              <w:rPr>
                <w:color w:val="000000"/>
                <w:sz w:val="20"/>
                <w:lang w:eastAsia="en-AU"/>
              </w:rPr>
              <w:t>Indoor sport and recreation</w:t>
            </w:r>
          </w:p>
        </w:tc>
      </w:tr>
      <w:tr w:rsidR="00216B08" w:rsidRPr="003B69AD" w14:paraId="37DA48EF" w14:textId="77777777" w:rsidTr="003B69AD">
        <w:trPr>
          <w:cantSplit/>
          <w:trHeight w:val="67"/>
        </w:trPr>
        <w:tc>
          <w:tcPr>
            <w:tcW w:w="1985" w:type="dxa"/>
            <w:vMerge w:val="restart"/>
          </w:tcPr>
          <w:p w14:paraId="6CAB5C37" w14:textId="77777777" w:rsidR="00216B08" w:rsidRPr="003B69AD" w:rsidRDefault="00216B08" w:rsidP="003B69AD">
            <w:pPr>
              <w:rPr>
                <w:sz w:val="20"/>
                <w:lang w:eastAsia="en-AU"/>
              </w:rPr>
            </w:pPr>
            <w:r w:rsidRPr="003B69AD">
              <w:rPr>
                <w:sz w:val="20"/>
                <w:lang w:eastAsia="en-AU"/>
              </w:rPr>
              <w:t>Industry</w:t>
            </w:r>
          </w:p>
        </w:tc>
        <w:tc>
          <w:tcPr>
            <w:tcW w:w="2126" w:type="dxa"/>
          </w:tcPr>
          <w:p w14:paraId="04FDA52B" w14:textId="77777777" w:rsidR="00216B08" w:rsidRPr="003B69AD" w:rsidRDefault="00216B08" w:rsidP="003B69AD">
            <w:pPr>
              <w:jc w:val="left"/>
              <w:rPr>
                <w:sz w:val="20"/>
                <w:lang w:eastAsia="en-AU"/>
              </w:rPr>
            </w:pPr>
            <w:r w:rsidRPr="003B69AD">
              <w:rPr>
                <w:sz w:val="20"/>
                <w:lang w:eastAsia="en-AU"/>
              </w:rPr>
              <w:t>Low impact industry</w:t>
            </w:r>
          </w:p>
        </w:tc>
        <w:tc>
          <w:tcPr>
            <w:tcW w:w="2268" w:type="dxa"/>
          </w:tcPr>
          <w:p w14:paraId="11B6076A"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F47281B" w14:textId="77777777" w:rsidR="00216B08" w:rsidRPr="003B69AD" w:rsidRDefault="00216B08" w:rsidP="003B69AD">
            <w:pPr>
              <w:jc w:val="left"/>
              <w:rPr>
                <w:sz w:val="20"/>
                <w:lang w:eastAsia="en-AU"/>
              </w:rPr>
            </w:pPr>
            <w:r w:rsidRPr="003B69AD">
              <w:rPr>
                <w:color w:val="000000"/>
                <w:sz w:val="20"/>
                <w:lang w:eastAsia="en-AU"/>
              </w:rPr>
              <w:t xml:space="preserve">Low impact industry </w:t>
            </w:r>
          </w:p>
        </w:tc>
      </w:tr>
      <w:tr w:rsidR="00216B08" w:rsidRPr="003B69AD" w14:paraId="14370F59" w14:textId="77777777" w:rsidTr="003B69AD">
        <w:trPr>
          <w:cantSplit/>
          <w:trHeight w:val="65"/>
        </w:trPr>
        <w:tc>
          <w:tcPr>
            <w:tcW w:w="1985" w:type="dxa"/>
            <w:vMerge/>
          </w:tcPr>
          <w:p w14:paraId="4C2CCA59" w14:textId="77777777" w:rsidR="00216B08" w:rsidRPr="003B69AD" w:rsidRDefault="00216B08" w:rsidP="003B69AD">
            <w:pPr>
              <w:rPr>
                <w:sz w:val="20"/>
                <w:lang w:eastAsia="en-AU"/>
              </w:rPr>
            </w:pPr>
          </w:p>
        </w:tc>
        <w:tc>
          <w:tcPr>
            <w:tcW w:w="2126" w:type="dxa"/>
          </w:tcPr>
          <w:p w14:paraId="6D5B83C8" w14:textId="77777777" w:rsidR="00216B08" w:rsidRPr="003B69AD" w:rsidRDefault="00216B08" w:rsidP="003B69AD">
            <w:pPr>
              <w:jc w:val="left"/>
              <w:rPr>
                <w:sz w:val="20"/>
                <w:lang w:eastAsia="en-AU"/>
              </w:rPr>
            </w:pPr>
            <w:r w:rsidRPr="003B69AD">
              <w:rPr>
                <w:sz w:val="20"/>
                <w:lang w:eastAsia="en-AU"/>
              </w:rPr>
              <w:t>Medium impact industry</w:t>
            </w:r>
          </w:p>
        </w:tc>
        <w:tc>
          <w:tcPr>
            <w:tcW w:w="2268" w:type="dxa"/>
          </w:tcPr>
          <w:p w14:paraId="6ADB8C7C"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3A96291" w14:textId="77777777" w:rsidR="00216B08" w:rsidRPr="003B69AD" w:rsidRDefault="00216B08" w:rsidP="003B69AD">
            <w:pPr>
              <w:jc w:val="left"/>
              <w:rPr>
                <w:sz w:val="20"/>
                <w:lang w:eastAsia="en-AU"/>
              </w:rPr>
            </w:pPr>
            <w:r w:rsidRPr="003B69AD">
              <w:rPr>
                <w:color w:val="000000"/>
                <w:sz w:val="20"/>
                <w:lang w:eastAsia="en-AU"/>
              </w:rPr>
              <w:t xml:space="preserve">Medium impact industry </w:t>
            </w:r>
          </w:p>
        </w:tc>
      </w:tr>
      <w:tr w:rsidR="00216B08" w:rsidRPr="003B69AD" w14:paraId="16263C22" w14:textId="77777777" w:rsidTr="003B69AD">
        <w:trPr>
          <w:cantSplit/>
          <w:trHeight w:val="65"/>
        </w:trPr>
        <w:tc>
          <w:tcPr>
            <w:tcW w:w="1985" w:type="dxa"/>
            <w:vMerge/>
          </w:tcPr>
          <w:p w14:paraId="1F54856D" w14:textId="77777777" w:rsidR="00216B08" w:rsidRPr="003B69AD" w:rsidRDefault="00216B08" w:rsidP="003B69AD">
            <w:pPr>
              <w:rPr>
                <w:sz w:val="20"/>
                <w:lang w:eastAsia="en-AU"/>
              </w:rPr>
            </w:pPr>
          </w:p>
        </w:tc>
        <w:tc>
          <w:tcPr>
            <w:tcW w:w="2126" w:type="dxa"/>
          </w:tcPr>
          <w:p w14:paraId="088F7401" w14:textId="77777777" w:rsidR="00216B08" w:rsidRPr="003B69AD" w:rsidRDefault="00216B08" w:rsidP="003B69AD">
            <w:pPr>
              <w:jc w:val="left"/>
              <w:rPr>
                <w:sz w:val="20"/>
                <w:lang w:eastAsia="en-AU"/>
              </w:rPr>
            </w:pPr>
            <w:r w:rsidRPr="003B69AD">
              <w:rPr>
                <w:sz w:val="20"/>
                <w:lang w:eastAsia="en-AU"/>
              </w:rPr>
              <w:t>Research and technology industry</w:t>
            </w:r>
          </w:p>
        </w:tc>
        <w:tc>
          <w:tcPr>
            <w:tcW w:w="2268" w:type="dxa"/>
          </w:tcPr>
          <w:p w14:paraId="0261EFD5"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023A6AF7" w14:textId="77777777" w:rsidR="00216B08" w:rsidRPr="003B69AD" w:rsidRDefault="00216B08" w:rsidP="003B69AD">
            <w:pPr>
              <w:jc w:val="left"/>
              <w:rPr>
                <w:sz w:val="20"/>
                <w:lang w:eastAsia="en-AU"/>
              </w:rPr>
            </w:pPr>
            <w:r w:rsidRPr="003B69AD">
              <w:rPr>
                <w:color w:val="000000"/>
                <w:sz w:val="20"/>
                <w:lang w:eastAsia="en-AU"/>
              </w:rPr>
              <w:t xml:space="preserve">Research and technology industry </w:t>
            </w:r>
          </w:p>
        </w:tc>
      </w:tr>
      <w:tr w:rsidR="00216B08" w:rsidRPr="003B69AD" w14:paraId="5E7A4BBA" w14:textId="77777777" w:rsidTr="003B69AD">
        <w:trPr>
          <w:cantSplit/>
          <w:trHeight w:val="65"/>
        </w:trPr>
        <w:tc>
          <w:tcPr>
            <w:tcW w:w="1985" w:type="dxa"/>
            <w:vMerge/>
          </w:tcPr>
          <w:p w14:paraId="53DDA9E1" w14:textId="77777777" w:rsidR="00216B08" w:rsidRPr="003B69AD" w:rsidRDefault="00216B08" w:rsidP="003B69AD">
            <w:pPr>
              <w:rPr>
                <w:sz w:val="20"/>
                <w:lang w:eastAsia="en-AU"/>
              </w:rPr>
            </w:pPr>
          </w:p>
        </w:tc>
        <w:tc>
          <w:tcPr>
            <w:tcW w:w="2126" w:type="dxa"/>
          </w:tcPr>
          <w:p w14:paraId="79CB0488" w14:textId="77777777" w:rsidR="00216B08" w:rsidRPr="003B69AD" w:rsidRDefault="00216B08" w:rsidP="003B69AD">
            <w:pPr>
              <w:jc w:val="left"/>
              <w:rPr>
                <w:sz w:val="20"/>
                <w:lang w:eastAsia="en-AU"/>
              </w:rPr>
            </w:pPr>
            <w:r w:rsidRPr="003B69AD">
              <w:rPr>
                <w:sz w:val="20"/>
                <w:lang w:eastAsia="en-AU"/>
              </w:rPr>
              <w:t>Rural industry</w:t>
            </w:r>
          </w:p>
        </w:tc>
        <w:tc>
          <w:tcPr>
            <w:tcW w:w="2268" w:type="dxa"/>
          </w:tcPr>
          <w:p w14:paraId="7C79BD54"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65613D51" w14:textId="77777777" w:rsidR="00216B08" w:rsidRPr="003B69AD" w:rsidRDefault="00216B08" w:rsidP="003B69AD">
            <w:pPr>
              <w:jc w:val="left"/>
              <w:rPr>
                <w:sz w:val="20"/>
                <w:lang w:eastAsia="en-AU"/>
              </w:rPr>
            </w:pPr>
            <w:r w:rsidRPr="003B69AD">
              <w:rPr>
                <w:color w:val="000000"/>
                <w:sz w:val="20"/>
                <w:lang w:eastAsia="en-AU"/>
              </w:rPr>
              <w:t xml:space="preserve">Rural industry </w:t>
            </w:r>
          </w:p>
        </w:tc>
      </w:tr>
      <w:tr w:rsidR="00216B08" w:rsidRPr="003B69AD" w14:paraId="367DFF2E" w14:textId="77777777" w:rsidTr="003B69AD">
        <w:trPr>
          <w:cantSplit/>
          <w:trHeight w:val="65"/>
        </w:trPr>
        <w:tc>
          <w:tcPr>
            <w:tcW w:w="1985" w:type="dxa"/>
            <w:vMerge/>
          </w:tcPr>
          <w:p w14:paraId="14B80FB7" w14:textId="77777777" w:rsidR="00216B08" w:rsidRPr="003B69AD" w:rsidRDefault="00216B08" w:rsidP="003B69AD">
            <w:pPr>
              <w:rPr>
                <w:sz w:val="20"/>
                <w:lang w:eastAsia="en-AU"/>
              </w:rPr>
            </w:pPr>
          </w:p>
        </w:tc>
        <w:tc>
          <w:tcPr>
            <w:tcW w:w="2126" w:type="dxa"/>
          </w:tcPr>
          <w:p w14:paraId="743F9D98" w14:textId="77777777" w:rsidR="00216B08" w:rsidRPr="003B69AD" w:rsidRDefault="00216B08" w:rsidP="003B69AD">
            <w:pPr>
              <w:jc w:val="left"/>
              <w:rPr>
                <w:sz w:val="20"/>
                <w:lang w:eastAsia="en-AU"/>
              </w:rPr>
            </w:pPr>
            <w:r w:rsidRPr="003B69AD">
              <w:rPr>
                <w:sz w:val="20"/>
                <w:lang w:eastAsia="en-AU"/>
              </w:rPr>
              <w:t>Warehouse</w:t>
            </w:r>
          </w:p>
        </w:tc>
        <w:tc>
          <w:tcPr>
            <w:tcW w:w="2268" w:type="dxa"/>
          </w:tcPr>
          <w:p w14:paraId="478DC050" w14:textId="77777777" w:rsidR="00216B08" w:rsidRPr="003B69AD" w:rsidRDefault="00216B08" w:rsidP="003B69AD">
            <w:pPr>
              <w:jc w:val="left"/>
              <w:rPr>
                <w:sz w:val="20"/>
                <w:lang w:eastAsia="en-AU"/>
              </w:rPr>
            </w:pPr>
            <w:r w:rsidRPr="003B69AD">
              <w:rPr>
                <w:color w:val="000000"/>
                <w:sz w:val="20"/>
                <w:lang w:eastAsia="en-AU"/>
              </w:rPr>
              <w:t xml:space="preserve">Warehouse </w:t>
            </w:r>
          </w:p>
        </w:tc>
        <w:tc>
          <w:tcPr>
            <w:tcW w:w="2410" w:type="dxa"/>
          </w:tcPr>
          <w:p w14:paraId="24178CB7" w14:textId="77777777" w:rsidR="00216B08" w:rsidRPr="003B69AD" w:rsidRDefault="00216B08" w:rsidP="003B69AD">
            <w:pPr>
              <w:jc w:val="left"/>
              <w:rPr>
                <w:sz w:val="20"/>
                <w:lang w:eastAsia="en-AU"/>
              </w:rPr>
            </w:pPr>
            <w:r w:rsidRPr="003B69AD">
              <w:rPr>
                <w:color w:val="000000"/>
                <w:sz w:val="20"/>
                <w:lang w:eastAsia="en-AU"/>
              </w:rPr>
              <w:t xml:space="preserve">Warehouse </w:t>
            </w:r>
          </w:p>
        </w:tc>
      </w:tr>
      <w:tr w:rsidR="00216B08" w:rsidRPr="003B69AD" w14:paraId="73BC3FAA" w14:textId="77777777" w:rsidTr="003B69AD">
        <w:trPr>
          <w:cantSplit/>
          <w:trHeight w:val="65"/>
        </w:trPr>
        <w:tc>
          <w:tcPr>
            <w:tcW w:w="1985" w:type="dxa"/>
            <w:vMerge/>
          </w:tcPr>
          <w:p w14:paraId="1AB3521E" w14:textId="77777777" w:rsidR="00216B08" w:rsidRPr="003B69AD" w:rsidRDefault="00216B08" w:rsidP="003B69AD">
            <w:pPr>
              <w:rPr>
                <w:sz w:val="20"/>
                <w:lang w:eastAsia="en-AU"/>
              </w:rPr>
            </w:pPr>
          </w:p>
        </w:tc>
        <w:tc>
          <w:tcPr>
            <w:tcW w:w="2126" w:type="dxa"/>
          </w:tcPr>
          <w:p w14:paraId="6C620A89" w14:textId="77777777" w:rsidR="00216B08" w:rsidRPr="003B69AD" w:rsidRDefault="00216B08" w:rsidP="00A840C2">
            <w:pPr>
              <w:jc w:val="left"/>
              <w:rPr>
                <w:sz w:val="20"/>
                <w:lang w:eastAsia="en-AU"/>
              </w:rPr>
            </w:pPr>
            <w:r>
              <w:rPr>
                <w:sz w:val="20"/>
                <w:lang w:eastAsia="en-AU"/>
              </w:rPr>
              <w:t>M</w:t>
            </w:r>
            <w:r w:rsidRPr="003B69AD">
              <w:rPr>
                <w:sz w:val="20"/>
                <w:lang w:eastAsia="en-AU"/>
              </w:rPr>
              <w:t>arine industry</w:t>
            </w:r>
          </w:p>
        </w:tc>
        <w:tc>
          <w:tcPr>
            <w:tcW w:w="2268" w:type="dxa"/>
          </w:tcPr>
          <w:p w14:paraId="083B081C" w14:textId="77777777" w:rsidR="00216B08" w:rsidRPr="003B69AD" w:rsidRDefault="00216B08" w:rsidP="003B69AD">
            <w:pPr>
              <w:jc w:val="left"/>
              <w:rPr>
                <w:sz w:val="20"/>
                <w:lang w:eastAsia="en-AU"/>
              </w:rPr>
            </w:pPr>
            <w:r w:rsidRPr="003B69AD">
              <w:rPr>
                <w:sz w:val="20"/>
                <w:lang w:eastAsia="en-AU"/>
              </w:rPr>
              <w:t>Industry not identified in Schedule 1 or Schedule 2 of the Industry Area in Chapter 3 of the IPA planning scheme</w:t>
            </w:r>
          </w:p>
        </w:tc>
        <w:tc>
          <w:tcPr>
            <w:tcW w:w="2410" w:type="dxa"/>
          </w:tcPr>
          <w:p w14:paraId="5BB2C1A8" w14:textId="77777777" w:rsidR="00216B08" w:rsidRPr="003B69AD" w:rsidRDefault="00216B08" w:rsidP="003B69AD">
            <w:pPr>
              <w:jc w:val="left"/>
              <w:rPr>
                <w:sz w:val="20"/>
                <w:lang w:eastAsia="en-AU"/>
              </w:rPr>
            </w:pPr>
            <w:r w:rsidRPr="003B69AD">
              <w:rPr>
                <w:sz w:val="20"/>
                <w:lang w:eastAsia="en-AU"/>
              </w:rPr>
              <w:t xml:space="preserve">Marine </w:t>
            </w:r>
            <w:r>
              <w:rPr>
                <w:sz w:val="20"/>
                <w:lang w:eastAsia="en-AU"/>
              </w:rPr>
              <w:t>i</w:t>
            </w:r>
            <w:r w:rsidRPr="003B69AD">
              <w:rPr>
                <w:sz w:val="20"/>
                <w:lang w:eastAsia="en-AU"/>
              </w:rPr>
              <w:t>ndustry</w:t>
            </w:r>
          </w:p>
        </w:tc>
      </w:tr>
      <w:tr w:rsidR="00216B08" w:rsidRPr="003B69AD" w14:paraId="1CF234F3" w14:textId="77777777" w:rsidTr="003B69AD">
        <w:trPr>
          <w:cantSplit/>
          <w:trHeight w:val="196"/>
        </w:trPr>
        <w:tc>
          <w:tcPr>
            <w:tcW w:w="1985" w:type="dxa"/>
            <w:vMerge/>
          </w:tcPr>
          <w:p w14:paraId="17E363B5" w14:textId="77777777" w:rsidR="00216B08" w:rsidRPr="003B69AD" w:rsidRDefault="00216B08" w:rsidP="003B69AD">
            <w:pPr>
              <w:jc w:val="left"/>
              <w:rPr>
                <w:sz w:val="20"/>
                <w:lang w:eastAsia="en-AU"/>
              </w:rPr>
            </w:pPr>
          </w:p>
        </w:tc>
        <w:tc>
          <w:tcPr>
            <w:tcW w:w="2126" w:type="dxa"/>
          </w:tcPr>
          <w:p w14:paraId="0974CF7A" w14:textId="77777777" w:rsidR="00216B08" w:rsidRPr="003B69AD" w:rsidRDefault="00216B08" w:rsidP="003B69AD">
            <w:pPr>
              <w:jc w:val="left"/>
              <w:rPr>
                <w:sz w:val="20"/>
                <w:lang w:eastAsia="en-AU"/>
              </w:rPr>
            </w:pPr>
            <w:r>
              <w:rPr>
                <w:sz w:val="20"/>
                <w:lang w:eastAsia="en-AU"/>
              </w:rPr>
              <w:t>Other use</w:t>
            </w:r>
          </w:p>
        </w:tc>
        <w:tc>
          <w:tcPr>
            <w:tcW w:w="2268" w:type="dxa"/>
          </w:tcPr>
          <w:p w14:paraId="6148420D" w14:textId="77777777" w:rsidR="00216B08" w:rsidRPr="003B69AD" w:rsidRDefault="00216B08" w:rsidP="003B69AD">
            <w:pPr>
              <w:jc w:val="left"/>
              <w:rPr>
                <w:sz w:val="20"/>
                <w:lang w:eastAsia="en-AU"/>
              </w:rPr>
            </w:pPr>
            <w:r>
              <w:rPr>
                <w:sz w:val="20"/>
                <w:lang w:eastAsia="en-AU"/>
              </w:rPr>
              <w:t>No defined use</w:t>
            </w:r>
          </w:p>
        </w:tc>
        <w:tc>
          <w:tcPr>
            <w:tcW w:w="2410" w:type="dxa"/>
          </w:tcPr>
          <w:p w14:paraId="2C1AD88C" w14:textId="77777777" w:rsidR="00216B08" w:rsidRPr="003B69AD" w:rsidRDefault="00216B08" w:rsidP="003B69AD">
            <w:pPr>
              <w:jc w:val="left"/>
              <w:rPr>
                <w:color w:val="000000"/>
                <w:sz w:val="20"/>
                <w:lang w:eastAsia="en-AU"/>
              </w:rPr>
            </w:pPr>
            <w:r>
              <w:rPr>
                <w:color w:val="000000"/>
                <w:sz w:val="20"/>
                <w:lang w:eastAsia="en-AU"/>
              </w:rPr>
              <w:t>Transport depot</w:t>
            </w:r>
          </w:p>
        </w:tc>
      </w:tr>
      <w:tr w:rsidR="00216B08" w:rsidRPr="003B69AD" w14:paraId="08099162" w14:textId="77777777" w:rsidTr="003B69AD">
        <w:trPr>
          <w:cantSplit/>
          <w:trHeight w:val="196"/>
        </w:trPr>
        <w:tc>
          <w:tcPr>
            <w:tcW w:w="1985" w:type="dxa"/>
            <w:vMerge w:val="restart"/>
          </w:tcPr>
          <w:p w14:paraId="12E609B3" w14:textId="77777777" w:rsidR="00216B08" w:rsidRPr="003B69AD" w:rsidRDefault="00216B08" w:rsidP="003B69AD">
            <w:pPr>
              <w:jc w:val="left"/>
              <w:rPr>
                <w:sz w:val="20"/>
                <w:lang w:eastAsia="en-AU"/>
              </w:rPr>
            </w:pPr>
            <w:r w:rsidRPr="003B69AD">
              <w:rPr>
                <w:sz w:val="20"/>
                <w:lang w:eastAsia="en-AU"/>
              </w:rPr>
              <w:lastRenderedPageBreak/>
              <w:t>High impact industry</w:t>
            </w:r>
          </w:p>
        </w:tc>
        <w:tc>
          <w:tcPr>
            <w:tcW w:w="2126" w:type="dxa"/>
          </w:tcPr>
          <w:p w14:paraId="1E0ECD14" w14:textId="77777777" w:rsidR="00216B08" w:rsidRPr="003B69AD" w:rsidRDefault="00216B08" w:rsidP="003B69AD">
            <w:pPr>
              <w:jc w:val="left"/>
              <w:rPr>
                <w:sz w:val="20"/>
                <w:lang w:eastAsia="en-AU"/>
              </w:rPr>
            </w:pPr>
            <w:r w:rsidRPr="003B69AD">
              <w:rPr>
                <w:sz w:val="20"/>
                <w:lang w:eastAsia="en-AU"/>
              </w:rPr>
              <w:t>High impact industry</w:t>
            </w:r>
          </w:p>
        </w:tc>
        <w:tc>
          <w:tcPr>
            <w:tcW w:w="2268" w:type="dxa"/>
          </w:tcPr>
          <w:p w14:paraId="38DE42D2" w14:textId="77777777" w:rsidR="00216B08" w:rsidRPr="003B69AD" w:rsidRDefault="00216B08" w:rsidP="003B69AD">
            <w:pPr>
              <w:jc w:val="left"/>
              <w:rPr>
                <w:sz w:val="20"/>
                <w:lang w:eastAsia="en-AU"/>
              </w:rPr>
            </w:pPr>
            <w:r w:rsidRPr="003B69AD">
              <w:rPr>
                <w:sz w:val="20"/>
                <w:lang w:eastAsia="en-AU"/>
              </w:rPr>
              <w:t>Industry identified in Schedule 1 or Schedule 2 of the Industry Area in Chapter 3 of the IPA planning scheme; Radioactive Industry</w:t>
            </w:r>
          </w:p>
        </w:tc>
        <w:tc>
          <w:tcPr>
            <w:tcW w:w="2410" w:type="dxa"/>
          </w:tcPr>
          <w:p w14:paraId="41B641DD" w14:textId="77777777" w:rsidR="00216B08" w:rsidRPr="003B69AD" w:rsidRDefault="00216B08" w:rsidP="003B69AD">
            <w:pPr>
              <w:jc w:val="left"/>
              <w:rPr>
                <w:sz w:val="20"/>
                <w:lang w:eastAsia="en-AU"/>
              </w:rPr>
            </w:pPr>
            <w:r w:rsidRPr="003B69AD">
              <w:rPr>
                <w:color w:val="000000"/>
                <w:sz w:val="20"/>
                <w:lang w:eastAsia="en-AU"/>
              </w:rPr>
              <w:t>High impact industry</w:t>
            </w:r>
          </w:p>
        </w:tc>
      </w:tr>
      <w:tr w:rsidR="00216B08" w:rsidRPr="003B69AD" w14:paraId="1DCBDC33" w14:textId="77777777" w:rsidTr="003B69AD">
        <w:trPr>
          <w:cantSplit/>
          <w:trHeight w:val="196"/>
        </w:trPr>
        <w:tc>
          <w:tcPr>
            <w:tcW w:w="1985" w:type="dxa"/>
            <w:vMerge/>
          </w:tcPr>
          <w:p w14:paraId="721B04C3" w14:textId="77777777" w:rsidR="00216B08" w:rsidRPr="003B69AD" w:rsidRDefault="00216B08" w:rsidP="003B69AD">
            <w:pPr>
              <w:rPr>
                <w:sz w:val="20"/>
                <w:lang w:eastAsia="en-AU"/>
              </w:rPr>
            </w:pPr>
          </w:p>
        </w:tc>
        <w:tc>
          <w:tcPr>
            <w:tcW w:w="2126" w:type="dxa"/>
          </w:tcPr>
          <w:p w14:paraId="11929478" w14:textId="77777777" w:rsidR="00216B08" w:rsidRPr="003B69AD" w:rsidRDefault="00216B08" w:rsidP="003B69AD">
            <w:pPr>
              <w:jc w:val="left"/>
              <w:rPr>
                <w:sz w:val="20"/>
                <w:lang w:eastAsia="en-AU"/>
              </w:rPr>
            </w:pPr>
            <w:r>
              <w:rPr>
                <w:sz w:val="20"/>
                <w:lang w:eastAsia="en-AU"/>
              </w:rPr>
              <w:t>Special industry</w:t>
            </w:r>
          </w:p>
        </w:tc>
        <w:tc>
          <w:tcPr>
            <w:tcW w:w="2268" w:type="dxa"/>
          </w:tcPr>
          <w:p w14:paraId="3F567B2A" w14:textId="77777777" w:rsidR="00216B08" w:rsidRPr="003B69AD" w:rsidRDefault="00216B08" w:rsidP="003B69AD">
            <w:pPr>
              <w:jc w:val="left"/>
              <w:rPr>
                <w:sz w:val="20"/>
                <w:lang w:eastAsia="en-AU"/>
              </w:rPr>
            </w:pPr>
            <w:r w:rsidRPr="003B69AD">
              <w:rPr>
                <w:sz w:val="20"/>
                <w:lang w:eastAsia="en-AU"/>
              </w:rPr>
              <w:t>Industry identified in Schedule 1 or Schedule 2 of the Industry Area in Chapter 3 of the IPA planning scheme; Radioactive Industry</w:t>
            </w:r>
          </w:p>
        </w:tc>
        <w:tc>
          <w:tcPr>
            <w:tcW w:w="2410" w:type="dxa"/>
          </w:tcPr>
          <w:p w14:paraId="73BFBD3E" w14:textId="77777777" w:rsidR="00216B08" w:rsidRPr="003B69AD" w:rsidRDefault="00216B08" w:rsidP="003B69AD">
            <w:pPr>
              <w:jc w:val="left"/>
              <w:rPr>
                <w:sz w:val="20"/>
                <w:lang w:eastAsia="en-AU"/>
              </w:rPr>
            </w:pPr>
            <w:r w:rsidRPr="003B69AD">
              <w:rPr>
                <w:color w:val="000000"/>
                <w:sz w:val="20"/>
                <w:lang w:eastAsia="en-AU"/>
              </w:rPr>
              <w:t>Special industry</w:t>
            </w:r>
          </w:p>
        </w:tc>
      </w:tr>
      <w:tr w:rsidR="00216B08" w:rsidRPr="003B69AD" w14:paraId="55C7F6F2" w14:textId="77777777" w:rsidTr="003B69AD">
        <w:trPr>
          <w:cantSplit/>
          <w:trHeight w:val="98"/>
        </w:trPr>
        <w:tc>
          <w:tcPr>
            <w:tcW w:w="1985" w:type="dxa"/>
            <w:vMerge w:val="restart"/>
          </w:tcPr>
          <w:p w14:paraId="30CB60ED" w14:textId="77777777" w:rsidR="00216B08" w:rsidRPr="003B69AD" w:rsidRDefault="00216B08" w:rsidP="003B69AD">
            <w:pPr>
              <w:jc w:val="left"/>
              <w:rPr>
                <w:sz w:val="20"/>
                <w:lang w:eastAsia="en-AU"/>
              </w:rPr>
            </w:pPr>
            <w:r w:rsidRPr="003B69AD">
              <w:rPr>
                <w:sz w:val="20"/>
                <w:lang w:eastAsia="en-AU"/>
              </w:rPr>
              <w:t>Low impact rural</w:t>
            </w:r>
          </w:p>
        </w:tc>
        <w:tc>
          <w:tcPr>
            <w:tcW w:w="2126" w:type="dxa"/>
          </w:tcPr>
          <w:p w14:paraId="05523A1F" w14:textId="77777777" w:rsidR="00216B08" w:rsidRPr="003B69AD" w:rsidRDefault="00216B08" w:rsidP="003B69AD">
            <w:pPr>
              <w:jc w:val="left"/>
              <w:rPr>
                <w:sz w:val="20"/>
                <w:lang w:eastAsia="en-AU"/>
              </w:rPr>
            </w:pPr>
            <w:r w:rsidRPr="003B69AD">
              <w:rPr>
                <w:sz w:val="20"/>
                <w:lang w:eastAsia="en-AU"/>
              </w:rPr>
              <w:t>Animal husbandry</w:t>
            </w:r>
          </w:p>
        </w:tc>
        <w:tc>
          <w:tcPr>
            <w:tcW w:w="2268" w:type="dxa"/>
          </w:tcPr>
          <w:p w14:paraId="3E8C5875" w14:textId="77777777" w:rsidR="00216B08" w:rsidRPr="003B69AD" w:rsidRDefault="00216B08" w:rsidP="003B69AD">
            <w:pPr>
              <w:jc w:val="left"/>
              <w:rPr>
                <w:sz w:val="20"/>
                <w:lang w:eastAsia="en-AU"/>
              </w:rPr>
            </w:pPr>
            <w:r w:rsidRPr="003B69AD">
              <w:rPr>
                <w:sz w:val="20"/>
                <w:lang w:eastAsia="en-AU"/>
              </w:rPr>
              <w:t>Farm (breeding, keeping and/or raising livestock or bees)</w:t>
            </w:r>
          </w:p>
        </w:tc>
        <w:tc>
          <w:tcPr>
            <w:tcW w:w="2410" w:type="dxa"/>
          </w:tcPr>
          <w:p w14:paraId="292A45E4" w14:textId="77777777" w:rsidR="00216B08" w:rsidRPr="003B69AD" w:rsidRDefault="00216B08" w:rsidP="003B69AD">
            <w:pPr>
              <w:jc w:val="left"/>
              <w:rPr>
                <w:sz w:val="20"/>
                <w:lang w:eastAsia="en-AU"/>
              </w:rPr>
            </w:pPr>
            <w:r w:rsidRPr="003B69AD">
              <w:rPr>
                <w:color w:val="000000"/>
                <w:sz w:val="20"/>
                <w:lang w:eastAsia="en-AU"/>
              </w:rPr>
              <w:t xml:space="preserve">Animal husbandry </w:t>
            </w:r>
          </w:p>
        </w:tc>
      </w:tr>
      <w:tr w:rsidR="00216B08" w:rsidRPr="003B69AD" w14:paraId="573ADAB6" w14:textId="77777777" w:rsidTr="003B69AD">
        <w:trPr>
          <w:cantSplit/>
          <w:trHeight w:val="98"/>
        </w:trPr>
        <w:tc>
          <w:tcPr>
            <w:tcW w:w="1985" w:type="dxa"/>
            <w:vMerge/>
          </w:tcPr>
          <w:p w14:paraId="735987D0" w14:textId="77777777" w:rsidR="00216B08" w:rsidRPr="003B69AD" w:rsidRDefault="00216B08" w:rsidP="003B69AD">
            <w:pPr>
              <w:rPr>
                <w:sz w:val="20"/>
                <w:lang w:eastAsia="en-AU"/>
              </w:rPr>
            </w:pPr>
          </w:p>
        </w:tc>
        <w:tc>
          <w:tcPr>
            <w:tcW w:w="2126" w:type="dxa"/>
          </w:tcPr>
          <w:p w14:paraId="4CBC37F7" w14:textId="77777777" w:rsidR="00216B08" w:rsidRPr="003B69AD" w:rsidRDefault="00216B08" w:rsidP="003B69AD">
            <w:pPr>
              <w:jc w:val="left"/>
              <w:rPr>
                <w:sz w:val="20"/>
                <w:lang w:eastAsia="en-AU"/>
              </w:rPr>
            </w:pPr>
            <w:r w:rsidRPr="003B69AD">
              <w:rPr>
                <w:sz w:val="20"/>
                <w:lang w:eastAsia="en-AU"/>
              </w:rPr>
              <w:t>Cropping</w:t>
            </w:r>
          </w:p>
        </w:tc>
        <w:tc>
          <w:tcPr>
            <w:tcW w:w="2268" w:type="dxa"/>
          </w:tcPr>
          <w:p w14:paraId="6BBBCCE1" w14:textId="77777777" w:rsidR="00216B08" w:rsidRPr="003B69AD" w:rsidRDefault="00216B08" w:rsidP="003B69AD">
            <w:pPr>
              <w:jc w:val="left"/>
              <w:rPr>
                <w:sz w:val="20"/>
                <w:lang w:eastAsia="en-AU"/>
              </w:rPr>
            </w:pPr>
            <w:r w:rsidRPr="003B69AD">
              <w:rPr>
                <w:sz w:val="20"/>
                <w:lang w:eastAsia="en-AU"/>
              </w:rPr>
              <w:t>Farm (growing crops, trees, fruit, vegetables, flowers and turf)</w:t>
            </w:r>
          </w:p>
        </w:tc>
        <w:tc>
          <w:tcPr>
            <w:tcW w:w="2410" w:type="dxa"/>
          </w:tcPr>
          <w:p w14:paraId="1EAFBEE3" w14:textId="77777777" w:rsidR="00216B08" w:rsidRPr="003B69AD" w:rsidRDefault="00216B08" w:rsidP="003B69AD">
            <w:pPr>
              <w:jc w:val="left"/>
              <w:rPr>
                <w:sz w:val="20"/>
                <w:lang w:eastAsia="en-AU"/>
              </w:rPr>
            </w:pPr>
            <w:r w:rsidRPr="003B69AD">
              <w:rPr>
                <w:color w:val="000000"/>
                <w:sz w:val="20"/>
                <w:lang w:eastAsia="en-AU"/>
              </w:rPr>
              <w:t xml:space="preserve">Cropping </w:t>
            </w:r>
          </w:p>
        </w:tc>
      </w:tr>
      <w:tr w:rsidR="00216B08" w:rsidRPr="003B69AD" w14:paraId="266D2531" w14:textId="77777777" w:rsidTr="003B69AD">
        <w:trPr>
          <w:cantSplit/>
          <w:trHeight w:val="98"/>
        </w:trPr>
        <w:tc>
          <w:tcPr>
            <w:tcW w:w="1985" w:type="dxa"/>
            <w:vMerge/>
          </w:tcPr>
          <w:p w14:paraId="07E56691" w14:textId="77777777" w:rsidR="00216B08" w:rsidRPr="003B69AD" w:rsidRDefault="00216B08" w:rsidP="003B69AD">
            <w:pPr>
              <w:rPr>
                <w:sz w:val="20"/>
                <w:lang w:eastAsia="en-AU"/>
              </w:rPr>
            </w:pPr>
          </w:p>
        </w:tc>
        <w:tc>
          <w:tcPr>
            <w:tcW w:w="2126" w:type="dxa"/>
          </w:tcPr>
          <w:p w14:paraId="069C721D" w14:textId="77777777" w:rsidR="00216B08" w:rsidRPr="003B69AD" w:rsidRDefault="00216B08" w:rsidP="00A840C2">
            <w:pPr>
              <w:jc w:val="left"/>
              <w:rPr>
                <w:sz w:val="20"/>
                <w:lang w:eastAsia="en-AU"/>
              </w:rPr>
            </w:pPr>
            <w:r w:rsidRPr="003B69AD">
              <w:rPr>
                <w:sz w:val="20"/>
                <w:lang w:eastAsia="en-AU"/>
              </w:rPr>
              <w:t>Permanent plantation</w:t>
            </w:r>
          </w:p>
        </w:tc>
        <w:tc>
          <w:tcPr>
            <w:tcW w:w="2268" w:type="dxa"/>
          </w:tcPr>
          <w:p w14:paraId="3AD2872C" w14:textId="77777777" w:rsidR="00216B08" w:rsidRPr="003B69AD" w:rsidRDefault="00216B08" w:rsidP="003B69AD">
            <w:pPr>
              <w:jc w:val="left"/>
              <w:rPr>
                <w:sz w:val="20"/>
                <w:lang w:eastAsia="en-AU"/>
              </w:rPr>
            </w:pPr>
            <w:r w:rsidRPr="003B69AD">
              <w:rPr>
                <w:sz w:val="20"/>
                <w:lang w:eastAsia="en-AU"/>
              </w:rPr>
              <w:t xml:space="preserve">Farm (growing crops, trees, fruit, vegetables, flowers and </w:t>
            </w:r>
            <w:r w:rsidRPr="003B69AD">
              <w:rPr>
                <w:sz w:val="20"/>
                <w:lang w:eastAsia="en-AU"/>
              </w:rPr>
              <w:br/>
              <w:t>turf)</w:t>
            </w:r>
          </w:p>
        </w:tc>
        <w:tc>
          <w:tcPr>
            <w:tcW w:w="2410" w:type="dxa"/>
          </w:tcPr>
          <w:p w14:paraId="39986526" w14:textId="77777777" w:rsidR="00216B08" w:rsidRPr="003B69AD" w:rsidRDefault="00216B08" w:rsidP="003B69AD">
            <w:pPr>
              <w:jc w:val="left"/>
              <w:rPr>
                <w:sz w:val="20"/>
                <w:lang w:eastAsia="en-AU"/>
              </w:rPr>
            </w:pPr>
            <w:r w:rsidRPr="003B69AD">
              <w:rPr>
                <w:color w:val="000000"/>
                <w:sz w:val="20"/>
                <w:lang w:eastAsia="en-AU"/>
              </w:rPr>
              <w:t>Permanent plantation</w:t>
            </w:r>
          </w:p>
        </w:tc>
      </w:tr>
      <w:tr w:rsidR="00216B08" w:rsidRPr="003B69AD" w14:paraId="4124780B" w14:textId="77777777" w:rsidTr="003B69AD">
        <w:trPr>
          <w:cantSplit/>
          <w:trHeight w:val="98"/>
        </w:trPr>
        <w:tc>
          <w:tcPr>
            <w:tcW w:w="1985" w:type="dxa"/>
            <w:vMerge/>
          </w:tcPr>
          <w:p w14:paraId="4438A018" w14:textId="77777777" w:rsidR="00216B08" w:rsidRPr="003B69AD" w:rsidRDefault="00216B08" w:rsidP="003B69AD">
            <w:pPr>
              <w:rPr>
                <w:sz w:val="20"/>
                <w:lang w:eastAsia="en-AU"/>
              </w:rPr>
            </w:pPr>
          </w:p>
        </w:tc>
        <w:tc>
          <w:tcPr>
            <w:tcW w:w="2126" w:type="dxa"/>
          </w:tcPr>
          <w:p w14:paraId="4B6283A6" w14:textId="77777777" w:rsidR="00216B08" w:rsidRPr="003B69AD" w:rsidRDefault="00216B08" w:rsidP="00A840C2">
            <w:pPr>
              <w:jc w:val="left"/>
              <w:rPr>
                <w:sz w:val="20"/>
                <w:lang w:eastAsia="en-AU"/>
              </w:rPr>
            </w:pPr>
            <w:r w:rsidRPr="003B69AD">
              <w:rPr>
                <w:sz w:val="20"/>
                <w:lang w:eastAsia="en-AU"/>
              </w:rPr>
              <w:t>Wind farm</w:t>
            </w:r>
          </w:p>
        </w:tc>
        <w:tc>
          <w:tcPr>
            <w:tcW w:w="2268" w:type="dxa"/>
          </w:tcPr>
          <w:p w14:paraId="1D61435C"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761E1E9" w14:textId="77777777" w:rsidR="00216B08" w:rsidRPr="003B69AD" w:rsidRDefault="00216B08" w:rsidP="003B69AD">
            <w:pPr>
              <w:jc w:val="left"/>
              <w:rPr>
                <w:sz w:val="20"/>
                <w:lang w:eastAsia="en-AU"/>
              </w:rPr>
            </w:pPr>
            <w:r w:rsidRPr="003B69AD">
              <w:rPr>
                <w:color w:val="000000"/>
                <w:sz w:val="20"/>
                <w:lang w:eastAsia="en-AU"/>
              </w:rPr>
              <w:t>Renewable energy facility</w:t>
            </w:r>
          </w:p>
        </w:tc>
      </w:tr>
      <w:tr w:rsidR="00216B08" w:rsidRPr="003B69AD" w14:paraId="5731F697" w14:textId="77777777" w:rsidTr="0030143B">
        <w:trPr>
          <w:cantSplit/>
          <w:trHeight w:val="80"/>
        </w:trPr>
        <w:tc>
          <w:tcPr>
            <w:tcW w:w="1985" w:type="dxa"/>
            <w:vMerge w:val="restart"/>
          </w:tcPr>
          <w:p w14:paraId="2F1E1404" w14:textId="77777777" w:rsidR="00216B08" w:rsidRPr="003B69AD" w:rsidRDefault="00216B08" w:rsidP="003B69AD">
            <w:pPr>
              <w:jc w:val="left"/>
              <w:rPr>
                <w:sz w:val="20"/>
                <w:lang w:eastAsia="en-AU"/>
              </w:rPr>
            </w:pPr>
            <w:r w:rsidRPr="003B69AD">
              <w:rPr>
                <w:sz w:val="20"/>
                <w:lang w:eastAsia="en-AU"/>
              </w:rPr>
              <w:t xml:space="preserve">High impact rural </w:t>
            </w:r>
          </w:p>
        </w:tc>
        <w:tc>
          <w:tcPr>
            <w:tcW w:w="2126" w:type="dxa"/>
          </w:tcPr>
          <w:p w14:paraId="2FF2A503" w14:textId="77777777" w:rsidR="00216B08" w:rsidRPr="003B69AD" w:rsidRDefault="00216B08" w:rsidP="003B69AD">
            <w:pPr>
              <w:jc w:val="left"/>
              <w:rPr>
                <w:sz w:val="20"/>
                <w:lang w:eastAsia="en-AU"/>
              </w:rPr>
            </w:pPr>
            <w:r>
              <w:rPr>
                <w:sz w:val="20"/>
                <w:lang w:eastAsia="en-AU"/>
              </w:rPr>
              <w:t xml:space="preserve">Cultivating, in a confined area, aquatic animals or plants for sale </w:t>
            </w:r>
          </w:p>
        </w:tc>
        <w:tc>
          <w:tcPr>
            <w:tcW w:w="2268" w:type="dxa"/>
          </w:tcPr>
          <w:p w14:paraId="0AB1297A" w14:textId="77777777" w:rsidR="00216B08" w:rsidRPr="003B69AD" w:rsidRDefault="00216B08" w:rsidP="00B96164">
            <w:pPr>
              <w:jc w:val="left"/>
              <w:rPr>
                <w:sz w:val="20"/>
                <w:lang w:eastAsia="en-AU"/>
              </w:rPr>
            </w:pPr>
            <w:r w:rsidRPr="003B69AD">
              <w:rPr>
                <w:sz w:val="20"/>
                <w:lang w:eastAsia="en-AU"/>
              </w:rPr>
              <w:t>No defined use</w:t>
            </w:r>
          </w:p>
        </w:tc>
        <w:tc>
          <w:tcPr>
            <w:tcW w:w="2410" w:type="dxa"/>
          </w:tcPr>
          <w:p w14:paraId="4990E870" w14:textId="77777777" w:rsidR="00216B08" w:rsidRPr="003B69AD" w:rsidRDefault="00216B08">
            <w:pPr>
              <w:jc w:val="left"/>
              <w:rPr>
                <w:sz w:val="20"/>
                <w:lang w:eastAsia="en-AU"/>
              </w:rPr>
            </w:pPr>
            <w:r w:rsidRPr="003B69AD">
              <w:rPr>
                <w:color w:val="000000"/>
                <w:sz w:val="20"/>
                <w:lang w:eastAsia="en-AU"/>
              </w:rPr>
              <w:t xml:space="preserve">Aquaculture </w:t>
            </w:r>
          </w:p>
        </w:tc>
      </w:tr>
      <w:tr w:rsidR="00216B08" w:rsidRPr="003B69AD" w14:paraId="75DF4BEB" w14:textId="77777777" w:rsidTr="003B69AD">
        <w:trPr>
          <w:cantSplit/>
          <w:trHeight w:val="78"/>
        </w:trPr>
        <w:tc>
          <w:tcPr>
            <w:tcW w:w="1985" w:type="dxa"/>
            <w:vMerge/>
          </w:tcPr>
          <w:p w14:paraId="32CDD9E5" w14:textId="77777777" w:rsidR="00216B08" w:rsidRPr="003B69AD" w:rsidRDefault="00216B08" w:rsidP="003B69AD">
            <w:pPr>
              <w:rPr>
                <w:sz w:val="20"/>
                <w:lang w:eastAsia="en-AU"/>
              </w:rPr>
            </w:pPr>
          </w:p>
        </w:tc>
        <w:tc>
          <w:tcPr>
            <w:tcW w:w="2126" w:type="dxa"/>
          </w:tcPr>
          <w:p w14:paraId="1E2CF445" w14:textId="77777777" w:rsidR="00216B08" w:rsidRPr="003B69AD" w:rsidRDefault="00216B08" w:rsidP="003B69AD">
            <w:pPr>
              <w:jc w:val="left"/>
              <w:rPr>
                <w:sz w:val="20"/>
                <w:lang w:eastAsia="en-AU"/>
              </w:rPr>
            </w:pPr>
            <w:r w:rsidRPr="003B69AD">
              <w:rPr>
                <w:sz w:val="20"/>
                <w:lang w:eastAsia="en-AU"/>
              </w:rPr>
              <w:t>Intensive animal industr</w:t>
            </w:r>
            <w:r>
              <w:rPr>
                <w:sz w:val="20"/>
                <w:lang w:eastAsia="en-AU"/>
              </w:rPr>
              <w:t>y</w:t>
            </w:r>
          </w:p>
        </w:tc>
        <w:tc>
          <w:tcPr>
            <w:tcW w:w="2268" w:type="dxa"/>
          </w:tcPr>
          <w:p w14:paraId="3DA3B8E2" w14:textId="77777777" w:rsidR="00216B08" w:rsidRPr="003B69AD" w:rsidRDefault="00216B08" w:rsidP="003B69AD">
            <w:pPr>
              <w:jc w:val="left"/>
              <w:rPr>
                <w:sz w:val="20"/>
                <w:lang w:eastAsia="en-AU"/>
              </w:rPr>
            </w:pPr>
            <w:r w:rsidRPr="003B69AD">
              <w:rPr>
                <w:sz w:val="20"/>
                <w:lang w:eastAsia="en-AU"/>
              </w:rPr>
              <w:t xml:space="preserve">Use of premises for commercial rural activities where does not meet Farm definition </w:t>
            </w:r>
            <w:r w:rsidRPr="003B69AD">
              <w:rPr>
                <w:sz w:val="20"/>
                <w:lang w:eastAsia="en-AU"/>
              </w:rPr>
              <w:br/>
              <w:t>(•  poultry farming of more than 20 birds</w:t>
            </w:r>
            <w:r w:rsidRPr="003B69AD">
              <w:rPr>
                <w:sz w:val="20"/>
                <w:lang w:eastAsia="en-AU"/>
              </w:rPr>
              <w:br/>
              <w:t>•  goat farming of more than 5 goats</w:t>
            </w:r>
            <w:r w:rsidRPr="003B69AD">
              <w:rPr>
                <w:sz w:val="20"/>
                <w:lang w:eastAsia="en-AU"/>
              </w:rPr>
              <w:br/>
              <w:t>•  pig farming of more than 5 pigs</w:t>
            </w:r>
            <w:r w:rsidRPr="003B69AD">
              <w:rPr>
                <w:sz w:val="20"/>
                <w:lang w:eastAsia="en-AU"/>
              </w:rPr>
              <w:br/>
              <w:t>•  cattle feed lotting of any number of cattle)</w:t>
            </w:r>
          </w:p>
        </w:tc>
        <w:tc>
          <w:tcPr>
            <w:tcW w:w="2410" w:type="dxa"/>
          </w:tcPr>
          <w:p w14:paraId="4CF88A52" w14:textId="77777777" w:rsidR="00216B08" w:rsidRPr="003B69AD" w:rsidRDefault="00216B08" w:rsidP="003B69AD">
            <w:pPr>
              <w:jc w:val="left"/>
              <w:rPr>
                <w:sz w:val="20"/>
                <w:lang w:eastAsia="en-AU"/>
              </w:rPr>
            </w:pPr>
            <w:r w:rsidRPr="003B69AD">
              <w:rPr>
                <w:color w:val="000000"/>
                <w:sz w:val="20"/>
                <w:lang w:eastAsia="en-AU"/>
              </w:rPr>
              <w:t>Intensive animal industry</w:t>
            </w:r>
          </w:p>
        </w:tc>
      </w:tr>
      <w:tr w:rsidR="00216B08" w:rsidRPr="003B69AD" w14:paraId="70CBFB57" w14:textId="77777777" w:rsidTr="003B69AD">
        <w:trPr>
          <w:cantSplit/>
          <w:trHeight w:val="78"/>
        </w:trPr>
        <w:tc>
          <w:tcPr>
            <w:tcW w:w="1985" w:type="dxa"/>
            <w:vMerge/>
          </w:tcPr>
          <w:p w14:paraId="1270784D" w14:textId="77777777" w:rsidR="00216B08" w:rsidRPr="003B69AD" w:rsidRDefault="00216B08" w:rsidP="003B69AD">
            <w:pPr>
              <w:rPr>
                <w:sz w:val="20"/>
                <w:lang w:eastAsia="en-AU"/>
              </w:rPr>
            </w:pPr>
          </w:p>
        </w:tc>
        <w:tc>
          <w:tcPr>
            <w:tcW w:w="2126" w:type="dxa"/>
          </w:tcPr>
          <w:p w14:paraId="7FC3D43F" w14:textId="77777777" w:rsidR="00216B08" w:rsidRPr="003B69AD" w:rsidRDefault="00216B08" w:rsidP="003B69AD">
            <w:pPr>
              <w:jc w:val="left"/>
              <w:rPr>
                <w:sz w:val="20"/>
                <w:lang w:eastAsia="en-AU"/>
              </w:rPr>
            </w:pPr>
            <w:r w:rsidRPr="003B69AD">
              <w:rPr>
                <w:sz w:val="20"/>
                <w:lang w:eastAsia="en-AU"/>
              </w:rPr>
              <w:t>Intensive horticulture</w:t>
            </w:r>
          </w:p>
        </w:tc>
        <w:tc>
          <w:tcPr>
            <w:tcW w:w="2268" w:type="dxa"/>
          </w:tcPr>
          <w:p w14:paraId="16B27085" w14:textId="77777777" w:rsidR="00216B08" w:rsidRPr="003B69AD" w:rsidRDefault="00216B08" w:rsidP="003B69AD">
            <w:pPr>
              <w:jc w:val="left"/>
              <w:rPr>
                <w:sz w:val="20"/>
                <w:lang w:eastAsia="en-AU"/>
              </w:rPr>
            </w:pPr>
            <w:r w:rsidRPr="003B69AD">
              <w:rPr>
                <w:sz w:val="20"/>
                <w:lang w:eastAsia="en-AU"/>
              </w:rPr>
              <w:t>Use of premises for commercial rural activities where does not meet Farm definition</w:t>
            </w:r>
            <w:r w:rsidRPr="003B69AD">
              <w:rPr>
                <w:sz w:val="20"/>
                <w:lang w:eastAsia="en-AU"/>
              </w:rPr>
              <w:br/>
              <w:t>(•  soil conditioner manufacture</w:t>
            </w:r>
            <w:r w:rsidRPr="003B69AD">
              <w:rPr>
                <w:sz w:val="20"/>
                <w:lang w:eastAsia="en-AU"/>
              </w:rPr>
              <w:br/>
              <w:t>•  mushroom growing substrate manufacture)</w:t>
            </w:r>
          </w:p>
        </w:tc>
        <w:tc>
          <w:tcPr>
            <w:tcW w:w="2410" w:type="dxa"/>
          </w:tcPr>
          <w:p w14:paraId="56936D11" w14:textId="77777777" w:rsidR="00216B08" w:rsidRPr="003B69AD" w:rsidRDefault="00216B08" w:rsidP="003B69AD">
            <w:pPr>
              <w:jc w:val="left"/>
              <w:rPr>
                <w:sz w:val="20"/>
                <w:lang w:eastAsia="en-AU"/>
              </w:rPr>
            </w:pPr>
            <w:r w:rsidRPr="003B69AD">
              <w:rPr>
                <w:color w:val="000000"/>
                <w:sz w:val="20"/>
                <w:lang w:eastAsia="en-AU"/>
              </w:rPr>
              <w:t xml:space="preserve">Intensive horticulture </w:t>
            </w:r>
          </w:p>
        </w:tc>
      </w:tr>
      <w:tr w:rsidR="00216B08" w:rsidRPr="003B69AD" w14:paraId="19EF7D7F" w14:textId="77777777" w:rsidTr="003B69AD">
        <w:trPr>
          <w:cantSplit/>
          <w:trHeight w:val="78"/>
        </w:trPr>
        <w:tc>
          <w:tcPr>
            <w:tcW w:w="1985" w:type="dxa"/>
            <w:vMerge/>
          </w:tcPr>
          <w:p w14:paraId="5C763476" w14:textId="77777777" w:rsidR="00216B08" w:rsidRPr="003B69AD" w:rsidRDefault="00216B08" w:rsidP="003B69AD">
            <w:pPr>
              <w:rPr>
                <w:sz w:val="20"/>
                <w:lang w:eastAsia="en-AU"/>
              </w:rPr>
            </w:pPr>
          </w:p>
        </w:tc>
        <w:tc>
          <w:tcPr>
            <w:tcW w:w="2126" w:type="dxa"/>
          </w:tcPr>
          <w:p w14:paraId="3DC77673" w14:textId="77777777" w:rsidR="00216B08" w:rsidRPr="003B69AD" w:rsidRDefault="00216B08" w:rsidP="003B69AD">
            <w:pPr>
              <w:jc w:val="left"/>
              <w:rPr>
                <w:sz w:val="20"/>
                <w:lang w:eastAsia="en-AU"/>
              </w:rPr>
            </w:pPr>
            <w:r w:rsidRPr="003B69AD">
              <w:rPr>
                <w:sz w:val="20"/>
                <w:lang w:eastAsia="en-AU"/>
              </w:rPr>
              <w:t>Wholesale nursery</w:t>
            </w:r>
          </w:p>
        </w:tc>
        <w:tc>
          <w:tcPr>
            <w:tcW w:w="2268" w:type="dxa"/>
          </w:tcPr>
          <w:p w14:paraId="2817DC9D"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6774DC6" w14:textId="77777777" w:rsidR="00216B08" w:rsidRPr="003B69AD" w:rsidRDefault="00216B08" w:rsidP="003B69AD">
            <w:pPr>
              <w:jc w:val="left"/>
              <w:rPr>
                <w:sz w:val="20"/>
                <w:lang w:eastAsia="en-AU"/>
              </w:rPr>
            </w:pPr>
            <w:r w:rsidRPr="003B69AD">
              <w:rPr>
                <w:color w:val="000000"/>
                <w:sz w:val="20"/>
                <w:lang w:eastAsia="en-AU"/>
              </w:rPr>
              <w:t xml:space="preserve">Wholesale nursery </w:t>
            </w:r>
          </w:p>
        </w:tc>
      </w:tr>
      <w:tr w:rsidR="00216B08" w:rsidRPr="003B69AD" w14:paraId="21488C20" w14:textId="77777777" w:rsidTr="003B69AD">
        <w:trPr>
          <w:cantSplit/>
          <w:trHeight w:val="78"/>
        </w:trPr>
        <w:tc>
          <w:tcPr>
            <w:tcW w:w="1985" w:type="dxa"/>
            <w:vMerge/>
          </w:tcPr>
          <w:p w14:paraId="13AE3F71" w14:textId="77777777" w:rsidR="00216B08" w:rsidRPr="003B69AD" w:rsidRDefault="00216B08" w:rsidP="003B69AD">
            <w:pPr>
              <w:rPr>
                <w:sz w:val="20"/>
                <w:lang w:eastAsia="en-AU"/>
              </w:rPr>
            </w:pPr>
          </w:p>
        </w:tc>
        <w:tc>
          <w:tcPr>
            <w:tcW w:w="2126" w:type="dxa"/>
          </w:tcPr>
          <w:p w14:paraId="1EC47E69" w14:textId="77777777" w:rsidR="00216B08" w:rsidRPr="003B69AD" w:rsidRDefault="00216B08" w:rsidP="003B69AD">
            <w:pPr>
              <w:jc w:val="left"/>
              <w:rPr>
                <w:sz w:val="20"/>
                <w:lang w:eastAsia="en-AU"/>
              </w:rPr>
            </w:pPr>
            <w:r w:rsidRPr="003B69AD">
              <w:rPr>
                <w:sz w:val="20"/>
                <w:lang w:eastAsia="en-AU"/>
              </w:rPr>
              <w:t>Winery</w:t>
            </w:r>
          </w:p>
        </w:tc>
        <w:tc>
          <w:tcPr>
            <w:tcW w:w="2268" w:type="dxa"/>
          </w:tcPr>
          <w:p w14:paraId="733249F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6B4DC341" w14:textId="77777777" w:rsidR="00216B08" w:rsidRPr="003B69AD" w:rsidRDefault="00216B08" w:rsidP="003B69AD">
            <w:pPr>
              <w:jc w:val="left"/>
              <w:rPr>
                <w:sz w:val="20"/>
                <w:lang w:eastAsia="en-AU"/>
              </w:rPr>
            </w:pPr>
            <w:r w:rsidRPr="003B69AD">
              <w:rPr>
                <w:color w:val="000000"/>
                <w:sz w:val="20"/>
                <w:lang w:eastAsia="en-AU"/>
              </w:rPr>
              <w:t>Winery</w:t>
            </w:r>
          </w:p>
        </w:tc>
      </w:tr>
      <w:tr w:rsidR="00216B08" w:rsidRPr="003B69AD" w14:paraId="46BC907F" w14:textId="77777777" w:rsidTr="003B69AD">
        <w:trPr>
          <w:cantSplit/>
          <w:trHeight w:val="67"/>
        </w:trPr>
        <w:tc>
          <w:tcPr>
            <w:tcW w:w="1985" w:type="dxa"/>
            <w:vMerge w:val="restart"/>
          </w:tcPr>
          <w:p w14:paraId="773476AC" w14:textId="77777777" w:rsidR="00216B08" w:rsidRPr="003B69AD" w:rsidRDefault="00216B08" w:rsidP="003B69AD">
            <w:pPr>
              <w:rPr>
                <w:sz w:val="20"/>
                <w:lang w:eastAsia="en-AU"/>
              </w:rPr>
            </w:pPr>
            <w:r w:rsidRPr="003B69AD">
              <w:rPr>
                <w:sz w:val="20"/>
                <w:lang w:eastAsia="en-AU"/>
              </w:rPr>
              <w:t>Essential services</w:t>
            </w:r>
          </w:p>
        </w:tc>
        <w:tc>
          <w:tcPr>
            <w:tcW w:w="2126" w:type="dxa"/>
          </w:tcPr>
          <w:p w14:paraId="32B99687" w14:textId="77777777" w:rsidR="00216B08" w:rsidRPr="003B69AD" w:rsidRDefault="00216B08" w:rsidP="003B69AD">
            <w:pPr>
              <w:jc w:val="left"/>
              <w:rPr>
                <w:sz w:val="20"/>
                <w:lang w:eastAsia="en-AU"/>
              </w:rPr>
            </w:pPr>
            <w:r w:rsidRPr="003B69AD">
              <w:rPr>
                <w:sz w:val="20"/>
                <w:lang w:eastAsia="en-AU"/>
              </w:rPr>
              <w:t>Correctional facility</w:t>
            </w:r>
          </w:p>
        </w:tc>
        <w:tc>
          <w:tcPr>
            <w:tcW w:w="2268" w:type="dxa"/>
          </w:tcPr>
          <w:p w14:paraId="14D07E34"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1D865D78" w14:textId="77777777" w:rsidR="00216B08" w:rsidRPr="003B69AD" w:rsidRDefault="00216B08" w:rsidP="003B69AD">
            <w:pPr>
              <w:jc w:val="left"/>
              <w:rPr>
                <w:sz w:val="20"/>
                <w:lang w:eastAsia="en-AU"/>
              </w:rPr>
            </w:pPr>
            <w:r w:rsidRPr="003B69AD">
              <w:rPr>
                <w:color w:val="000000"/>
                <w:sz w:val="20"/>
                <w:lang w:eastAsia="en-AU"/>
              </w:rPr>
              <w:t>Detention facility</w:t>
            </w:r>
          </w:p>
        </w:tc>
      </w:tr>
      <w:tr w:rsidR="00216B08" w:rsidRPr="003B69AD" w14:paraId="2279893F" w14:textId="77777777" w:rsidTr="003B69AD">
        <w:trPr>
          <w:cantSplit/>
          <w:trHeight w:val="65"/>
        </w:trPr>
        <w:tc>
          <w:tcPr>
            <w:tcW w:w="1985" w:type="dxa"/>
            <w:vMerge/>
          </w:tcPr>
          <w:p w14:paraId="4B00320D" w14:textId="77777777" w:rsidR="00216B08" w:rsidRPr="003B69AD" w:rsidRDefault="00216B08" w:rsidP="003B69AD">
            <w:pPr>
              <w:rPr>
                <w:sz w:val="20"/>
                <w:lang w:eastAsia="en-AU"/>
              </w:rPr>
            </w:pPr>
          </w:p>
        </w:tc>
        <w:tc>
          <w:tcPr>
            <w:tcW w:w="2126" w:type="dxa"/>
          </w:tcPr>
          <w:p w14:paraId="618CF55C" w14:textId="77777777" w:rsidR="00216B08" w:rsidRPr="003B69AD" w:rsidRDefault="00216B08" w:rsidP="003B69AD">
            <w:pPr>
              <w:jc w:val="left"/>
              <w:rPr>
                <w:sz w:val="20"/>
                <w:lang w:eastAsia="en-AU"/>
              </w:rPr>
            </w:pPr>
            <w:r w:rsidRPr="003B69AD">
              <w:rPr>
                <w:sz w:val="20"/>
                <w:lang w:eastAsia="en-AU"/>
              </w:rPr>
              <w:t>Emergency services</w:t>
            </w:r>
          </w:p>
        </w:tc>
        <w:tc>
          <w:tcPr>
            <w:tcW w:w="2268" w:type="dxa"/>
          </w:tcPr>
          <w:p w14:paraId="77ADC60D" w14:textId="77777777" w:rsidR="00216B08" w:rsidRPr="003B69AD" w:rsidRDefault="00216B08" w:rsidP="003B69AD">
            <w:pPr>
              <w:jc w:val="left"/>
              <w:rPr>
                <w:sz w:val="20"/>
                <w:lang w:eastAsia="en-AU"/>
              </w:rPr>
            </w:pPr>
            <w:r w:rsidRPr="003B69AD">
              <w:rPr>
                <w:sz w:val="20"/>
                <w:lang w:eastAsia="en-AU"/>
              </w:rPr>
              <w:t>Emergency services</w:t>
            </w:r>
          </w:p>
        </w:tc>
        <w:tc>
          <w:tcPr>
            <w:tcW w:w="2410" w:type="dxa"/>
          </w:tcPr>
          <w:p w14:paraId="6093D5AF" w14:textId="77777777" w:rsidR="00216B08" w:rsidRPr="003B69AD" w:rsidRDefault="00216B08" w:rsidP="003B69AD">
            <w:pPr>
              <w:jc w:val="left"/>
              <w:rPr>
                <w:sz w:val="20"/>
                <w:lang w:eastAsia="en-AU"/>
              </w:rPr>
            </w:pPr>
            <w:r w:rsidRPr="003B69AD">
              <w:rPr>
                <w:color w:val="000000"/>
                <w:sz w:val="20"/>
                <w:lang w:eastAsia="en-AU"/>
              </w:rPr>
              <w:t xml:space="preserve">Emergency services </w:t>
            </w:r>
          </w:p>
        </w:tc>
      </w:tr>
      <w:tr w:rsidR="00216B08" w:rsidRPr="003B69AD" w14:paraId="22633B21" w14:textId="77777777" w:rsidTr="003B69AD">
        <w:trPr>
          <w:cantSplit/>
          <w:trHeight w:val="65"/>
        </w:trPr>
        <w:tc>
          <w:tcPr>
            <w:tcW w:w="1985" w:type="dxa"/>
            <w:vMerge/>
          </w:tcPr>
          <w:p w14:paraId="2B92F43B" w14:textId="77777777" w:rsidR="00216B08" w:rsidRPr="003B69AD" w:rsidRDefault="00216B08" w:rsidP="003B69AD">
            <w:pPr>
              <w:rPr>
                <w:sz w:val="20"/>
                <w:lang w:eastAsia="en-AU"/>
              </w:rPr>
            </w:pPr>
          </w:p>
        </w:tc>
        <w:tc>
          <w:tcPr>
            <w:tcW w:w="2126" w:type="dxa"/>
          </w:tcPr>
          <w:p w14:paraId="3FB033B5" w14:textId="77777777" w:rsidR="00216B08" w:rsidRPr="003B69AD" w:rsidRDefault="00216B08" w:rsidP="00A840C2">
            <w:pPr>
              <w:jc w:val="left"/>
              <w:rPr>
                <w:sz w:val="20"/>
                <w:lang w:eastAsia="en-AU"/>
              </w:rPr>
            </w:pPr>
            <w:r w:rsidRPr="003B69AD">
              <w:rPr>
                <w:sz w:val="20"/>
                <w:lang w:eastAsia="en-AU"/>
              </w:rPr>
              <w:t>Health care service</w:t>
            </w:r>
          </w:p>
        </w:tc>
        <w:tc>
          <w:tcPr>
            <w:tcW w:w="2268" w:type="dxa"/>
          </w:tcPr>
          <w:p w14:paraId="65BC6A0A" w14:textId="77777777" w:rsidR="00216B08" w:rsidRPr="003B69AD" w:rsidRDefault="00216B08" w:rsidP="003B69AD">
            <w:pPr>
              <w:jc w:val="left"/>
              <w:rPr>
                <w:sz w:val="20"/>
                <w:lang w:eastAsia="en-AU"/>
              </w:rPr>
            </w:pPr>
            <w:r w:rsidRPr="003B69AD">
              <w:rPr>
                <w:sz w:val="20"/>
                <w:lang w:eastAsia="en-AU"/>
              </w:rPr>
              <w:t>Medical centre</w:t>
            </w:r>
          </w:p>
        </w:tc>
        <w:tc>
          <w:tcPr>
            <w:tcW w:w="2410" w:type="dxa"/>
          </w:tcPr>
          <w:p w14:paraId="083CDFD2" w14:textId="77777777" w:rsidR="00216B08" w:rsidRPr="003B69AD" w:rsidRDefault="00216B08" w:rsidP="003B69AD">
            <w:pPr>
              <w:jc w:val="left"/>
              <w:rPr>
                <w:sz w:val="20"/>
                <w:lang w:eastAsia="en-AU"/>
              </w:rPr>
            </w:pPr>
            <w:r w:rsidRPr="003B69AD">
              <w:rPr>
                <w:color w:val="000000"/>
                <w:sz w:val="20"/>
                <w:lang w:eastAsia="en-AU"/>
              </w:rPr>
              <w:t>Health care service</w:t>
            </w:r>
          </w:p>
        </w:tc>
      </w:tr>
      <w:tr w:rsidR="00216B08" w:rsidRPr="003B69AD" w14:paraId="40A75005" w14:textId="77777777" w:rsidTr="003B69AD">
        <w:trPr>
          <w:cantSplit/>
          <w:trHeight w:val="65"/>
        </w:trPr>
        <w:tc>
          <w:tcPr>
            <w:tcW w:w="1985" w:type="dxa"/>
            <w:vMerge/>
          </w:tcPr>
          <w:p w14:paraId="53E03189" w14:textId="77777777" w:rsidR="00216B08" w:rsidRPr="003B69AD" w:rsidRDefault="00216B08" w:rsidP="003B69AD">
            <w:pPr>
              <w:rPr>
                <w:sz w:val="20"/>
                <w:lang w:eastAsia="en-AU"/>
              </w:rPr>
            </w:pPr>
          </w:p>
        </w:tc>
        <w:tc>
          <w:tcPr>
            <w:tcW w:w="2126" w:type="dxa"/>
          </w:tcPr>
          <w:p w14:paraId="5AD938B9" w14:textId="77777777" w:rsidR="00216B08" w:rsidRPr="003B69AD" w:rsidRDefault="00216B08" w:rsidP="003B69AD">
            <w:pPr>
              <w:jc w:val="left"/>
              <w:rPr>
                <w:sz w:val="20"/>
                <w:lang w:eastAsia="en-AU"/>
              </w:rPr>
            </w:pPr>
            <w:r w:rsidRPr="003B69AD">
              <w:rPr>
                <w:sz w:val="20"/>
                <w:lang w:eastAsia="en-AU"/>
              </w:rPr>
              <w:t>Hospital</w:t>
            </w:r>
          </w:p>
        </w:tc>
        <w:tc>
          <w:tcPr>
            <w:tcW w:w="2268" w:type="dxa"/>
          </w:tcPr>
          <w:p w14:paraId="5A61F6E2" w14:textId="77777777" w:rsidR="00216B08" w:rsidRPr="003B69AD" w:rsidRDefault="00216B08" w:rsidP="003B69AD">
            <w:pPr>
              <w:jc w:val="left"/>
              <w:rPr>
                <w:sz w:val="20"/>
                <w:lang w:eastAsia="en-AU"/>
              </w:rPr>
            </w:pPr>
            <w:r w:rsidRPr="003B69AD">
              <w:rPr>
                <w:sz w:val="20"/>
                <w:lang w:eastAsia="en-AU"/>
              </w:rPr>
              <w:t>Health care purposes (hospital)</w:t>
            </w:r>
          </w:p>
        </w:tc>
        <w:tc>
          <w:tcPr>
            <w:tcW w:w="2410" w:type="dxa"/>
          </w:tcPr>
          <w:p w14:paraId="7B492898" w14:textId="77777777" w:rsidR="00216B08" w:rsidRPr="003B69AD" w:rsidRDefault="00216B08" w:rsidP="003B69AD">
            <w:pPr>
              <w:jc w:val="left"/>
              <w:rPr>
                <w:sz w:val="20"/>
                <w:lang w:eastAsia="en-AU"/>
              </w:rPr>
            </w:pPr>
            <w:r w:rsidRPr="003B69AD">
              <w:rPr>
                <w:color w:val="000000"/>
                <w:sz w:val="20"/>
                <w:lang w:eastAsia="en-AU"/>
              </w:rPr>
              <w:t xml:space="preserve">Hospital </w:t>
            </w:r>
          </w:p>
        </w:tc>
      </w:tr>
      <w:tr w:rsidR="00216B08" w:rsidRPr="003B69AD" w14:paraId="245E6E43" w14:textId="77777777" w:rsidTr="003B69AD">
        <w:trPr>
          <w:cantSplit/>
          <w:trHeight w:val="65"/>
        </w:trPr>
        <w:tc>
          <w:tcPr>
            <w:tcW w:w="1985" w:type="dxa"/>
            <w:vMerge/>
          </w:tcPr>
          <w:p w14:paraId="6DB5B2F2" w14:textId="77777777" w:rsidR="00216B08" w:rsidRPr="003B69AD" w:rsidRDefault="00216B08" w:rsidP="003B69AD">
            <w:pPr>
              <w:rPr>
                <w:sz w:val="20"/>
                <w:lang w:eastAsia="en-AU"/>
              </w:rPr>
            </w:pPr>
          </w:p>
        </w:tc>
        <w:tc>
          <w:tcPr>
            <w:tcW w:w="2126" w:type="dxa"/>
          </w:tcPr>
          <w:p w14:paraId="6E9ED3AA" w14:textId="77777777" w:rsidR="00216B08" w:rsidRPr="003B69AD" w:rsidRDefault="00216B08" w:rsidP="003B69AD">
            <w:pPr>
              <w:jc w:val="left"/>
              <w:rPr>
                <w:sz w:val="20"/>
                <w:lang w:eastAsia="en-AU"/>
              </w:rPr>
            </w:pPr>
            <w:r w:rsidRPr="003B69AD">
              <w:rPr>
                <w:sz w:val="20"/>
                <w:lang w:eastAsia="en-AU"/>
              </w:rPr>
              <w:t>Residential care facility</w:t>
            </w:r>
          </w:p>
        </w:tc>
        <w:tc>
          <w:tcPr>
            <w:tcW w:w="2268" w:type="dxa"/>
          </w:tcPr>
          <w:p w14:paraId="5E2B145F" w14:textId="77777777" w:rsidR="00216B08" w:rsidRPr="003B69AD" w:rsidRDefault="00216B08" w:rsidP="003B69AD">
            <w:pPr>
              <w:jc w:val="left"/>
              <w:rPr>
                <w:sz w:val="20"/>
                <w:lang w:eastAsia="en-AU"/>
              </w:rPr>
            </w:pPr>
            <w:r w:rsidRPr="003B69AD">
              <w:rPr>
                <w:sz w:val="20"/>
                <w:lang w:eastAsia="en-AU"/>
              </w:rPr>
              <w:t>Multi-unit dwelling (Residential development for people with special needs)</w:t>
            </w:r>
          </w:p>
        </w:tc>
        <w:tc>
          <w:tcPr>
            <w:tcW w:w="2410" w:type="dxa"/>
          </w:tcPr>
          <w:p w14:paraId="35B964D7" w14:textId="77777777" w:rsidR="00216B08" w:rsidRPr="003B69AD" w:rsidRDefault="00216B08" w:rsidP="003B69AD">
            <w:pPr>
              <w:jc w:val="left"/>
              <w:rPr>
                <w:sz w:val="20"/>
                <w:lang w:eastAsia="en-AU"/>
              </w:rPr>
            </w:pPr>
            <w:r w:rsidRPr="003B69AD">
              <w:rPr>
                <w:color w:val="000000"/>
                <w:sz w:val="20"/>
                <w:lang w:eastAsia="en-AU"/>
              </w:rPr>
              <w:t>Residential care facility</w:t>
            </w:r>
          </w:p>
        </w:tc>
      </w:tr>
      <w:tr w:rsidR="00216B08" w:rsidRPr="003B69AD" w14:paraId="7C7110A8" w14:textId="77777777" w:rsidTr="003B69AD">
        <w:trPr>
          <w:cantSplit/>
          <w:trHeight w:val="65"/>
        </w:trPr>
        <w:tc>
          <w:tcPr>
            <w:tcW w:w="1985" w:type="dxa"/>
            <w:vMerge/>
          </w:tcPr>
          <w:p w14:paraId="55B8D83B" w14:textId="77777777" w:rsidR="00216B08" w:rsidRPr="003B69AD" w:rsidRDefault="00216B08" w:rsidP="003B69AD">
            <w:pPr>
              <w:rPr>
                <w:sz w:val="20"/>
                <w:lang w:eastAsia="en-AU"/>
              </w:rPr>
            </w:pPr>
          </w:p>
        </w:tc>
        <w:tc>
          <w:tcPr>
            <w:tcW w:w="2126" w:type="dxa"/>
          </w:tcPr>
          <w:p w14:paraId="2F4C2BBF" w14:textId="77777777" w:rsidR="00216B08" w:rsidRPr="003B69AD" w:rsidRDefault="00216B08" w:rsidP="00A840C2">
            <w:pPr>
              <w:jc w:val="left"/>
              <w:rPr>
                <w:sz w:val="20"/>
                <w:lang w:eastAsia="en-AU"/>
              </w:rPr>
            </w:pPr>
            <w:r w:rsidRPr="003B69AD">
              <w:rPr>
                <w:sz w:val="20"/>
                <w:lang w:eastAsia="en-AU"/>
              </w:rPr>
              <w:t>Veterinary service</w:t>
            </w:r>
          </w:p>
        </w:tc>
        <w:tc>
          <w:tcPr>
            <w:tcW w:w="2268" w:type="dxa"/>
          </w:tcPr>
          <w:p w14:paraId="18370FD6" w14:textId="77777777" w:rsidR="00216B08" w:rsidRPr="003B69AD" w:rsidRDefault="00216B08" w:rsidP="003B69AD">
            <w:pPr>
              <w:jc w:val="left"/>
              <w:rPr>
                <w:sz w:val="20"/>
                <w:lang w:eastAsia="en-AU"/>
              </w:rPr>
            </w:pPr>
            <w:r w:rsidRPr="003B69AD">
              <w:rPr>
                <w:sz w:val="20"/>
                <w:lang w:eastAsia="en-AU"/>
              </w:rPr>
              <w:t>Veterinary facility</w:t>
            </w:r>
          </w:p>
        </w:tc>
        <w:tc>
          <w:tcPr>
            <w:tcW w:w="2410" w:type="dxa"/>
          </w:tcPr>
          <w:p w14:paraId="1367493B" w14:textId="77777777" w:rsidR="00216B08" w:rsidRPr="003B69AD" w:rsidRDefault="00216B08" w:rsidP="003B69AD">
            <w:pPr>
              <w:jc w:val="left"/>
              <w:rPr>
                <w:sz w:val="20"/>
                <w:lang w:eastAsia="en-AU"/>
              </w:rPr>
            </w:pPr>
            <w:r w:rsidRPr="003B69AD">
              <w:rPr>
                <w:color w:val="000000"/>
                <w:sz w:val="20"/>
                <w:lang w:eastAsia="en-AU"/>
              </w:rPr>
              <w:t>Veterinary service</w:t>
            </w:r>
          </w:p>
        </w:tc>
      </w:tr>
      <w:tr w:rsidR="00216B08" w:rsidRPr="003B69AD" w14:paraId="6EA7678B" w14:textId="77777777" w:rsidTr="003B69AD">
        <w:trPr>
          <w:cantSplit/>
          <w:trHeight w:val="40"/>
        </w:trPr>
        <w:tc>
          <w:tcPr>
            <w:tcW w:w="1985" w:type="dxa"/>
            <w:vMerge w:val="restart"/>
          </w:tcPr>
          <w:p w14:paraId="1898EE07" w14:textId="77777777" w:rsidR="00216B08" w:rsidRPr="003B69AD" w:rsidRDefault="00216B08" w:rsidP="003B69AD">
            <w:pPr>
              <w:rPr>
                <w:sz w:val="20"/>
                <w:lang w:eastAsia="en-AU"/>
              </w:rPr>
            </w:pPr>
            <w:r>
              <w:rPr>
                <w:sz w:val="20"/>
                <w:lang w:eastAsia="en-AU"/>
              </w:rPr>
              <w:t>Other</w:t>
            </w:r>
            <w:r w:rsidRPr="003B69AD">
              <w:rPr>
                <w:sz w:val="20"/>
                <w:lang w:eastAsia="en-AU"/>
              </w:rPr>
              <w:t xml:space="preserve"> uses</w:t>
            </w:r>
          </w:p>
          <w:p w14:paraId="3DF032B9" w14:textId="77777777" w:rsidR="00216B08" w:rsidRPr="003B69AD" w:rsidRDefault="00216B08" w:rsidP="003B69AD">
            <w:pPr>
              <w:rPr>
                <w:sz w:val="20"/>
                <w:lang w:eastAsia="en-AU"/>
              </w:rPr>
            </w:pPr>
          </w:p>
        </w:tc>
        <w:tc>
          <w:tcPr>
            <w:tcW w:w="2126" w:type="dxa"/>
          </w:tcPr>
          <w:p w14:paraId="42D6B52E" w14:textId="77777777" w:rsidR="00216B08" w:rsidRPr="003B69AD" w:rsidRDefault="00216B08" w:rsidP="00E8087A">
            <w:pPr>
              <w:jc w:val="left"/>
              <w:rPr>
                <w:sz w:val="20"/>
                <w:lang w:eastAsia="en-AU"/>
              </w:rPr>
            </w:pPr>
            <w:r w:rsidRPr="003B69AD">
              <w:rPr>
                <w:sz w:val="20"/>
                <w:lang w:eastAsia="en-AU"/>
              </w:rPr>
              <w:t>Air service</w:t>
            </w:r>
          </w:p>
        </w:tc>
        <w:tc>
          <w:tcPr>
            <w:tcW w:w="2268" w:type="dxa"/>
          </w:tcPr>
          <w:p w14:paraId="41F1749C" w14:textId="77777777" w:rsidR="00216B08" w:rsidRPr="003B69AD" w:rsidRDefault="00216B08" w:rsidP="003B69AD">
            <w:pPr>
              <w:jc w:val="left"/>
              <w:rPr>
                <w:sz w:val="20"/>
                <w:lang w:eastAsia="en-AU"/>
              </w:rPr>
            </w:pPr>
            <w:r w:rsidRPr="003B69AD">
              <w:rPr>
                <w:color w:val="000000"/>
                <w:sz w:val="20"/>
                <w:lang w:eastAsia="en-AU"/>
              </w:rPr>
              <w:t>Utility installation (transport services - including an airstrip, air transport)</w:t>
            </w:r>
          </w:p>
        </w:tc>
        <w:tc>
          <w:tcPr>
            <w:tcW w:w="2410" w:type="dxa"/>
          </w:tcPr>
          <w:p w14:paraId="671368C6" w14:textId="77777777" w:rsidR="00216B08" w:rsidRPr="003B69AD" w:rsidRDefault="00216B08" w:rsidP="00346B4E">
            <w:pPr>
              <w:jc w:val="left"/>
              <w:rPr>
                <w:sz w:val="20"/>
                <w:lang w:eastAsia="en-AU"/>
              </w:rPr>
            </w:pPr>
            <w:r w:rsidRPr="003B69AD">
              <w:rPr>
                <w:color w:val="000000"/>
                <w:sz w:val="20"/>
                <w:lang w:eastAsia="en-AU"/>
              </w:rPr>
              <w:t xml:space="preserve">Air service </w:t>
            </w:r>
          </w:p>
        </w:tc>
      </w:tr>
      <w:tr w:rsidR="00216B08" w:rsidRPr="003B69AD" w14:paraId="5C4428AE" w14:textId="77777777" w:rsidTr="003B69AD">
        <w:trPr>
          <w:cantSplit/>
          <w:trHeight w:val="32"/>
        </w:trPr>
        <w:tc>
          <w:tcPr>
            <w:tcW w:w="1985" w:type="dxa"/>
            <w:vMerge/>
          </w:tcPr>
          <w:p w14:paraId="273C23C1" w14:textId="77777777" w:rsidR="00216B08" w:rsidRPr="003B69AD" w:rsidRDefault="00216B08" w:rsidP="003B69AD">
            <w:pPr>
              <w:rPr>
                <w:sz w:val="20"/>
                <w:lang w:eastAsia="en-AU"/>
              </w:rPr>
            </w:pPr>
          </w:p>
        </w:tc>
        <w:tc>
          <w:tcPr>
            <w:tcW w:w="2126" w:type="dxa"/>
          </w:tcPr>
          <w:p w14:paraId="49345816" w14:textId="77777777" w:rsidR="00216B08" w:rsidRPr="003B69AD" w:rsidRDefault="00216B08" w:rsidP="003B69AD">
            <w:pPr>
              <w:jc w:val="left"/>
              <w:rPr>
                <w:sz w:val="20"/>
                <w:lang w:eastAsia="en-AU"/>
              </w:rPr>
            </w:pPr>
            <w:r w:rsidRPr="003B69AD">
              <w:rPr>
                <w:sz w:val="20"/>
                <w:lang w:eastAsia="en-AU"/>
              </w:rPr>
              <w:t>Animal keeping</w:t>
            </w:r>
          </w:p>
        </w:tc>
        <w:tc>
          <w:tcPr>
            <w:tcW w:w="2268" w:type="dxa"/>
          </w:tcPr>
          <w:p w14:paraId="78242DF0" w14:textId="77777777" w:rsidR="00216B08" w:rsidRPr="003B69AD" w:rsidRDefault="00216B08" w:rsidP="003B69AD">
            <w:pPr>
              <w:jc w:val="left"/>
              <w:rPr>
                <w:sz w:val="20"/>
                <w:lang w:eastAsia="en-AU"/>
              </w:rPr>
            </w:pPr>
            <w:r w:rsidRPr="003B69AD">
              <w:rPr>
                <w:color w:val="000000"/>
                <w:sz w:val="20"/>
                <w:lang w:eastAsia="en-AU"/>
              </w:rPr>
              <w:t>Cattery, Kennels, Utility installation (animal pound), Stable</w:t>
            </w:r>
          </w:p>
        </w:tc>
        <w:tc>
          <w:tcPr>
            <w:tcW w:w="2410" w:type="dxa"/>
          </w:tcPr>
          <w:p w14:paraId="1F034A3F" w14:textId="77777777" w:rsidR="00216B08" w:rsidRPr="003B69AD" w:rsidRDefault="00216B08" w:rsidP="003B69AD">
            <w:pPr>
              <w:jc w:val="left"/>
              <w:rPr>
                <w:sz w:val="20"/>
                <w:lang w:eastAsia="en-AU"/>
              </w:rPr>
            </w:pPr>
            <w:r w:rsidRPr="003B69AD">
              <w:rPr>
                <w:color w:val="000000"/>
                <w:sz w:val="20"/>
                <w:lang w:eastAsia="en-AU"/>
              </w:rPr>
              <w:t xml:space="preserve">Animal keeping </w:t>
            </w:r>
          </w:p>
        </w:tc>
      </w:tr>
      <w:tr w:rsidR="00216B08" w:rsidRPr="003B69AD" w14:paraId="342BD841" w14:textId="77777777" w:rsidTr="003B69AD">
        <w:trPr>
          <w:cantSplit/>
          <w:trHeight w:val="32"/>
        </w:trPr>
        <w:tc>
          <w:tcPr>
            <w:tcW w:w="1985" w:type="dxa"/>
            <w:vMerge/>
          </w:tcPr>
          <w:p w14:paraId="3DD9743A" w14:textId="77777777" w:rsidR="00216B08" w:rsidRPr="003B69AD" w:rsidRDefault="00216B08" w:rsidP="003B69AD">
            <w:pPr>
              <w:rPr>
                <w:sz w:val="20"/>
                <w:lang w:eastAsia="en-AU"/>
              </w:rPr>
            </w:pPr>
          </w:p>
        </w:tc>
        <w:tc>
          <w:tcPr>
            <w:tcW w:w="2126" w:type="dxa"/>
          </w:tcPr>
          <w:p w14:paraId="5A4CA6D1" w14:textId="77777777" w:rsidR="00216B08" w:rsidRPr="003B69AD" w:rsidRDefault="00216B08" w:rsidP="003B69AD">
            <w:pPr>
              <w:jc w:val="left"/>
              <w:rPr>
                <w:sz w:val="20"/>
                <w:lang w:eastAsia="en-AU"/>
              </w:rPr>
            </w:pPr>
            <w:r w:rsidRPr="003B69AD">
              <w:rPr>
                <w:sz w:val="20"/>
                <w:lang w:eastAsia="en-AU"/>
              </w:rPr>
              <w:t>Car park</w:t>
            </w:r>
          </w:p>
        </w:tc>
        <w:tc>
          <w:tcPr>
            <w:tcW w:w="2268" w:type="dxa"/>
          </w:tcPr>
          <w:p w14:paraId="49A88049" w14:textId="77777777" w:rsidR="00216B08" w:rsidRPr="003B69AD" w:rsidRDefault="00216B08" w:rsidP="003B69AD">
            <w:pPr>
              <w:jc w:val="left"/>
              <w:rPr>
                <w:sz w:val="20"/>
                <w:lang w:eastAsia="en-AU"/>
              </w:rPr>
            </w:pPr>
            <w:r w:rsidRPr="003B69AD">
              <w:rPr>
                <w:color w:val="000000"/>
                <w:sz w:val="20"/>
                <w:lang w:eastAsia="en-AU"/>
              </w:rPr>
              <w:t>Car park</w:t>
            </w:r>
          </w:p>
        </w:tc>
        <w:tc>
          <w:tcPr>
            <w:tcW w:w="2410" w:type="dxa"/>
          </w:tcPr>
          <w:p w14:paraId="604E3A9F" w14:textId="77777777" w:rsidR="00216B08" w:rsidRPr="003B69AD" w:rsidRDefault="00216B08" w:rsidP="003B69AD">
            <w:pPr>
              <w:jc w:val="left"/>
              <w:rPr>
                <w:sz w:val="20"/>
                <w:lang w:eastAsia="en-AU"/>
              </w:rPr>
            </w:pPr>
            <w:r w:rsidRPr="003B69AD">
              <w:rPr>
                <w:sz w:val="20"/>
                <w:lang w:eastAsia="en-AU"/>
              </w:rPr>
              <w:t>Parking station</w:t>
            </w:r>
          </w:p>
        </w:tc>
      </w:tr>
      <w:tr w:rsidR="00216B08" w:rsidRPr="003B69AD" w14:paraId="2AA96ACC" w14:textId="77777777" w:rsidTr="003B69AD">
        <w:trPr>
          <w:cantSplit/>
          <w:trHeight w:val="32"/>
        </w:trPr>
        <w:tc>
          <w:tcPr>
            <w:tcW w:w="1985" w:type="dxa"/>
            <w:vMerge/>
          </w:tcPr>
          <w:p w14:paraId="1113FE12" w14:textId="77777777" w:rsidR="00216B08" w:rsidRPr="003B69AD" w:rsidRDefault="00216B08" w:rsidP="003B69AD">
            <w:pPr>
              <w:rPr>
                <w:sz w:val="20"/>
                <w:lang w:eastAsia="en-AU"/>
              </w:rPr>
            </w:pPr>
          </w:p>
        </w:tc>
        <w:tc>
          <w:tcPr>
            <w:tcW w:w="2126" w:type="dxa"/>
          </w:tcPr>
          <w:p w14:paraId="4706C4D1" w14:textId="77777777" w:rsidR="00216B08" w:rsidRPr="003B69AD" w:rsidRDefault="00216B08" w:rsidP="003B69AD">
            <w:pPr>
              <w:jc w:val="left"/>
              <w:rPr>
                <w:sz w:val="20"/>
                <w:lang w:eastAsia="en-AU"/>
              </w:rPr>
            </w:pPr>
            <w:r w:rsidRPr="003B69AD">
              <w:rPr>
                <w:sz w:val="20"/>
                <w:lang w:eastAsia="en-AU"/>
              </w:rPr>
              <w:t>Crematorium</w:t>
            </w:r>
          </w:p>
        </w:tc>
        <w:tc>
          <w:tcPr>
            <w:tcW w:w="2268" w:type="dxa"/>
          </w:tcPr>
          <w:p w14:paraId="69B95C51" w14:textId="77777777" w:rsidR="00216B08" w:rsidRPr="003B69AD" w:rsidRDefault="00216B08" w:rsidP="003B69AD">
            <w:pPr>
              <w:jc w:val="left"/>
              <w:rPr>
                <w:sz w:val="20"/>
                <w:lang w:eastAsia="en-AU"/>
              </w:rPr>
            </w:pPr>
            <w:r w:rsidRPr="003B69AD">
              <w:rPr>
                <w:color w:val="000000"/>
                <w:sz w:val="20"/>
                <w:lang w:eastAsia="en-AU"/>
              </w:rPr>
              <w:t>Crematorium</w:t>
            </w:r>
          </w:p>
        </w:tc>
        <w:tc>
          <w:tcPr>
            <w:tcW w:w="2410" w:type="dxa"/>
          </w:tcPr>
          <w:p w14:paraId="071779D4" w14:textId="77777777" w:rsidR="00216B08" w:rsidRPr="003B69AD" w:rsidRDefault="00216B08" w:rsidP="003B69AD">
            <w:pPr>
              <w:jc w:val="left"/>
              <w:rPr>
                <w:sz w:val="20"/>
                <w:lang w:eastAsia="en-AU"/>
              </w:rPr>
            </w:pPr>
            <w:r w:rsidRPr="003B69AD">
              <w:rPr>
                <w:color w:val="000000"/>
                <w:sz w:val="20"/>
                <w:lang w:eastAsia="en-AU"/>
              </w:rPr>
              <w:t>Crematorium</w:t>
            </w:r>
          </w:p>
        </w:tc>
      </w:tr>
      <w:tr w:rsidR="00216B08" w:rsidRPr="003B69AD" w14:paraId="03E17206" w14:textId="77777777" w:rsidTr="003B69AD">
        <w:trPr>
          <w:cantSplit/>
          <w:trHeight w:val="32"/>
        </w:trPr>
        <w:tc>
          <w:tcPr>
            <w:tcW w:w="1985" w:type="dxa"/>
            <w:vMerge/>
          </w:tcPr>
          <w:p w14:paraId="4072D11A" w14:textId="77777777" w:rsidR="00216B08" w:rsidRPr="003B69AD" w:rsidRDefault="00216B08" w:rsidP="003B69AD">
            <w:pPr>
              <w:rPr>
                <w:sz w:val="20"/>
                <w:lang w:eastAsia="en-AU"/>
              </w:rPr>
            </w:pPr>
          </w:p>
        </w:tc>
        <w:tc>
          <w:tcPr>
            <w:tcW w:w="2126" w:type="dxa"/>
          </w:tcPr>
          <w:p w14:paraId="0FCCA6BE" w14:textId="77777777" w:rsidR="00216B08" w:rsidRPr="003B69AD" w:rsidRDefault="00216B08" w:rsidP="003B69AD">
            <w:pPr>
              <w:jc w:val="left"/>
              <w:rPr>
                <w:sz w:val="20"/>
                <w:lang w:eastAsia="en-AU"/>
              </w:rPr>
            </w:pPr>
            <w:r w:rsidRPr="003B69AD">
              <w:rPr>
                <w:sz w:val="20"/>
                <w:lang w:eastAsia="en-AU"/>
              </w:rPr>
              <w:t>Extractive industry</w:t>
            </w:r>
          </w:p>
        </w:tc>
        <w:tc>
          <w:tcPr>
            <w:tcW w:w="2268" w:type="dxa"/>
          </w:tcPr>
          <w:p w14:paraId="392587C3" w14:textId="77777777" w:rsidR="00216B08" w:rsidRPr="003B69AD" w:rsidRDefault="00216B08" w:rsidP="003B69AD">
            <w:pPr>
              <w:jc w:val="left"/>
              <w:rPr>
                <w:sz w:val="20"/>
                <w:lang w:eastAsia="en-AU"/>
              </w:rPr>
            </w:pPr>
            <w:r w:rsidRPr="003B69AD">
              <w:rPr>
                <w:color w:val="000000"/>
                <w:sz w:val="20"/>
                <w:lang w:eastAsia="en-AU"/>
              </w:rPr>
              <w:t>Extractive industry</w:t>
            </w:r>
          </w:p>
        </w:tc>
        <w:tc>
          <w:tcPr>
            <w:tcW w:w="2410" w:type="dxa"/>
          </w:tcPr>
          <w:p w14:paraId="6FD61B47" w14:textId="77777777" w:rsidR="00216B08" w:rsidRPr="003B69AD" w:rsidRDefault="00216B08" w:rsidP="003B69AD">
            <w:pPr>
              <w:jc w:val="left"/>
              <w:rPr>
                <w:sz w:val="20"/>
                <w:lang w:eastAsia="en-AU"/>
              </w:rPr>
            </w:pPr>
            <w:r w:rsidRPr="003B69AD">
              <w:rPr>
                <w:color w:val="000000"/>
                <w:sz w:val="20"/>
                <w:lang w:eastAsia="en-AU"/>
              </w:rPr>
              <w:t xml:space="preserve">Extractive industry </w:t>
            </w:r>
          </w:p>
        </w:tc>
      </w:tr>
      <w:tr w:rsidR="00216B08" w:rsidRPr="003B69AD" w14:paraId="2A75D75B" w14:textId="77777777" w:rsidTr="003B69AD">
        <w:trPr>
          <w:cantSplit/>
          <w:trHeight w:val="32"/>
        </w:trPr>
        <w:tc>
          <w:tcPr>
            <w:tcW w:w="1985" w:type="dxa"/>
            <w:vMerge/>
          </w:tcPr>
          <w:p w14:paraId="7AE01423" w14:textId="77777777" w:rsidR="00216B08" w:rsidRPr="003B69AD" w:rsidRDefault="00216B08" w:rsidP="003B69AD">
            <w:pPr>
              <w:rPr>
                <w:sz w:val="20"/>
                <w:lang w:eastAsia="en-AU"/>
              </w:rPr>
            </w:pPr>
          </w:p>
        </w:tc>
        <w:tc>
          <w:tcPr>
            <w:tcW w:w="2126" w:type="dxa"/>
          </w:tcPr>
          <w:p w14:paraId="01717941" w14:textId="77777777" w:rsidR="00216B08" w:rsidRPr="003B69AD" w:rsidRDefault="00216B08" w:rsidP="003B69AD">
            <w:pPr>
              <w:jc w:val="left"/>
              <w:rPr>
                <w:sz w:val="20"/>
                <w:lang w:eastAsia="en-AU"/>
              </w:rPr>
            </w:pPr>
            <w:r w:rsidRPr="003B69AD">
              <w:rPr>
                <w:sz w:val="20"/>
                <w:lang w:eastAsia="en-AU"/>
              </w:rPr>
              <w:t>Major sport, recreation and entertainment facility</w:t>
            </w:r>
          </w:p>
        </w:tc>
        <w:tc>
          <w:tcPr>
            <w:tcW w:w="2268" w:type="dxa"/>
          </w:tcPr>
          <w:p w14:paraId="794573D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787B3A3B" w14:textId="77777777" w:rsidR="00216B08" w:rsidRPr="003B69AD" w:rsidRDefault="00216B08" w:rsidP="003B69AD">
            <w:pPr>
              <w:jc w:val="left"/>
              <w:rPr>
                <w:sz w:val="20"/>
                <w:lang w:eastAsia="en-AU"/>
              </w:rPr>
            </w:pPr>
            <w:r w:rsidRPr="003B69AD">
              <w:rPr>
                <w:color w:val="000000"/>
                <w:sz w:val="20"/>
                <w:lang w:eastAsia="en-AU"/>
              </w:rPr>
              <w:t>Major sport, recreation and entertainment facility</w:t>
            </w:r>
          </w:p>
        </w:tc>
      </w:tr>
      <w:tr w:rsidR="00216B08" w:rsidRPr="003B69AD" w14:paraId="790C071A" w14:textId="77777777" w:rsidTr="003B69AD">
        <w:trPr>
          <w:cantSplit/>
          <w:trHeight w:val="32"/>
        </w:trPr>
        <w:tc>
          <w:tcPr>
            <w:tcW w:w="1985" w:type="dxa"/>
            <w:vMerge/>
          </w:tcPr>
          <w:p w14:paraId="05D38385" w14:textId="77777777" w:rsidR="00216B08" w:rsidRPr="003B69AD" w:rsidRDefault="00216B08" w:rsidP="003B69AD">
            <w:pPr>
              <w:rPr>
                <w:sz w:val="20"/>
                <w:lang w:eastAsia="en-AU"/>
              </w:rPr>
            </w:pPr>
          </w:p>
        </w:tc>
        <w:tc>
          <w:tcPr>
            <w:tcW w:w="2126" w:type="dxa"/>
          </w:tcPr>
          <w:p w14:paraId="1E694768" w14:textId="77777777" w:rsidR="00216B08" w:rsidRPr="003B69AD" w:rsidRDefault="00216B08" w:rsidP="003B69AD">
            <w:pPr>
              <w:jc w:val="left"/>
              <w:rPr>
                <w:sz w:val="20"/>
                <w:lang w:eastAsia="en-AU"/>
              </w:rPr>
            </w:pPr>
            <w:r w:rsidRPr="003B69AD">
              <w:rPr>
                <w:sz w:val="20"/>
                <w:lang w:eastAsia="en-AU"/>
              </w:rPr>
              <w:t>Motor sport</w:t>
            </w:r>
            <w:r>
              <w:rPr>
                <w:sz w:val="20"/>
                <w:lang w:eastAsia="en-AU"/>
              </w:rPr>
              <w:t xml:space="preserve"> facility</w:t>
            </w:r>
          </w:p>
        </w:tc>
        <w:tc>
          <w:tcPr>
            <w:tcW w:w="2268" w:type="dxa"/>
          </w:tcPr>
          <w:p w14:paraId="47E51C33"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3B77ABF1" w14:textId="77777777" w:rsidR="00216B08" w:rsidRPr="003B69AD" w:rsidRDefault="00216B08" w:rsidP="003B69AD">
            <w:pPr>
              <w:jc w:val="left"/>
              <w:rPr>
                <w:sz w:val="20"/>
                <w:lang w:eastAsia="en-AU"/>
              </w:rPr>
            </w:pPr>
            <w:r w:rsidRPr="003B69AD">
              <w:rPr>
                <w:color w:val="000000"/>
                <w:sz w:val="20"/>
                <w:lang w:eastAsia="en-AU"/>
              </w:rPr>
              <w:t>Motor sport facility</w:t>
            </w:r>
          </w:p>
        </w:tc>
      </w:tr>
      <w:tr w:rsidR="00216B08" w:rsidRPr="003B69AD" w14:paraId="3F116F13" w14:textId="77777777" w:rsidTr="003B69AD">
        <w:trPr>
          <w:cantSplit/>
          <w:trHeight w:val="32"/>
        </w:trPr>
        <w:tc>
          <w:tcPr>
            <w:tcW w:w="1985" w:type="dxa"/>
            <w:vMerge/>
          </w:tcPr>
          <w:p w14:paraId="5D796662" w14:textId="77777777" w:rsidR="00216B08" w:rsidRPr="003B69AD" w:rsidRDefault="00216B08" w:rsidP="003B69AD">
            <w:pPr>
              <w:rPr>
                <w:sz w:val="20"/>
                <w:lang w:eastAsia="en-AU"/>
              </w:rPr>
            </w:pPr>
          </w:p>
        </w:tc>
        <w:tc>
          <w:tcPr>
            <w:tcW w:w="2126" w:type="dxa"/>
          </w:tcPr>
          <w:p w14:paraId="155993D9" w14:textId="77777777" w:rsidR="00216B08" w:rsidRPr="003B69AD" w:rsidRDefault="00216B08" w:rsidP="003B69AD">
            <w:pPr>
              <w:jc w:val="left"/>
              <w:rPr>
                <w:sz w:val="20"/>
                <w:lang w:eastAsia="en-AU"/>
              </w:rPr>
            </w:pPr>
            <w:r w:rsidRPr="003B69AD">
              <w:rPr>
                <w:sz w:val="20"/>
                <w:lang w:eastAsia="en-AU"/>
              </w:rPr>
              <w:t>Non-resident workforce accommodation</w:t>
            </w:r>
          </w:p>
        </w:tc>
        <w:tc>
          <w:tcPr>
            <w:tcW w:w="2268" w:type="dxa"/>
          </w:tcPr>
          <w:p w14:paraId="2889A1EF"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431606D8" w14:textId="77777777" w:rsidR="00216B08" w:rsidRPr="003B69AD" w:rsidRDefault="00216B08" w:rsidP="003B69AD">
            <w:pPr>
              <w:jc w:val="left"/>
              <w:rPr>
                <w:sz w:val="20"/>
                <w:lang w:eastAsia="en-AU"/>
              </w:rPr>
            </w:pPr>
            <w:r w:rsidRPr="003B69AD">
              <w:rPr>
                <w:color w:val="000000"/>
                <w:sz w:val="20"/>
                <w:lang w:eastAsia="en-AU"/>
              </w:rPr>
              <w:t xml:space="preserve">Non-resident workforce accommodation </w:t>
            </w:r>
          </w:p>
        </w:tc>
      </w:tr>
      <w:tr w:rsidR="00216B08" w:rsidRPr="003B69AD" w14:paraId="370B2411" w14:textId="77777777" w:rsidTr="003B69AD">
        <w:trPr>
          <w:cantSplit/>
          <w:trHeight w:val="32"/>
        </w:trPr>
        <w:tc>
          <w:tcPr>
            <w:tcW w:w="1985" w:type="dxa"/>
            <w:vMerge/>
          </w:tcPr>
          <w:p w14:paraId="1ADF073E" w14:textId="77777777" w:rsidR="00216B08" w:rsidRPr="003B69AD" w:rsidRDefault="00216B08" w:rsidP="003B69AD">
            <w:pPr>
              <w:rPr>
                <w:sz w:val="20"/>
                <w:lang w:eastAsia="en-AU"/>
              </w:rPr>
            </w:pPr>
          </w:p>
        </w:tc>
        <w:tc>
          <w:tcPr>
            <w:tcW w:w="2126" w:type="dxa"/>
          </w:tcPr>
          <w:p w14:paraId="7925991B" w14:textId="77777777" w:rsidR="00216B08" w:rsidRPr="003B69AD" w:rsidRDefault="00216B08" w:rsidP="003B69AD">
            <w:pPr>
              <w:jc w:val="left"/>
              <w:rPr>
                <w:sz w:val="20"/>
                <w:lang w:eastAsia="en-AU"/>
              </w:rPr>
            </w:pPr>
            <w:r w:rsidRPr="003B69AD">
              <w:rPr>
                <w:sz w:val="20"/>
                <w:lang w:eastAsia="en-AU"/>
              </w:rPr>
              <w:t>Outdoor sport and recreation</w:t>
            </w:r>
          </w:p>
        </w:tc>
        <w:tc>
          <w:tcPr>
            <w:tcW w:w="2268" w:type="dxa"/>
          </w:tcPr>
          <w:p w14:paraId="326F9ADE" w14:textId="77777777" w:rsidR="00216B08" w:rsidRPr="003B69AD" w:rsidRDefault="00216B08" w:rsidP="003B69AD">
            <w:pPr>
              <w:jc w:val="left"/>
              <w:rPr>
                <w:sz w:val="20"/>
                <w:lang w:eastAsia="en-AU"/>
              </w:rPr>
            </w:pPr>
            <w:r w:rsidRPr="003B69AD">
              <w:rPr>
                <w:color w:val="000000"/>
                <w:sz w:val="20"/>
                <w:lang w:eastAsia="en-AU"/>
              </w:rPr>
              <w:t>Outdoor sport and recreation</w:t>
            </w:r>
          </w:p>
        </w:tc>
        <w:tc>
          <w:tcPr>
            <w:tcW w:w="2410" w:type="dxa"/>
          </w:tcPr>
          <w:p w14:paraId="7E950C70" w14:textId="77777777" w:rsidR="00216B08" w:rsidRPr="003B69AD" w:rsidRDefault="00216B08" w:rsidP="003B69AD">
            <w:pPr>
              <w:jc w:val="left"/>
              <w:rPr>
                <w:sz w:val="20"/>
                <w:lang w:eastAsia="en-AU"/>
              </w:rPr>
            </w:pPr>
            <w:r w:rsidRPr="003B69AD">
              <w:rPr>
                <w:color w:val="000000"/>
                <w:sz w:val="20"/>
                <w:lang w:eastAsia="en-AU"/>
              </w:rPr>
              <w:t>Outdoor sport and recreation</w:t>
            </w:r>
          </w:p>
        </w:tc>
      </w:tr>
      <w:tr w:rsidR="00216B08" w:rsidRPr="003B69AD" w14:paraId="5C57AC1C" w14:textId="77777777" w:rsidTr="003B69AD">
        <w:trPr>
          <w:cantSplit/>
          <w:trHeight w:val="32"/>
        </w:trPr>
        <w:tc>
          <w:tcPr>
            <w:tcW w:w="1985" w:type="dxa"/>
            <w:vMerge/>
          </w:tcPr>
          <w:p w14:paraId="417371EC" w14:textId="77777777" w:rsidR="00216B08" w:rsidRPr="003B69AD" w:rsidRDefault="00216B08" w:rsidP="003B69AD">
            <w:pPr>
              <w:rPr>
                <w:sz w:val="20"/>
                <w:lang w:eastAsia="en-AU"/>
              </w:rPr>
            </w:pPr>
          </w:p>
        </w:tc>
        <w:tc>
          <w:tcPr>
            <w:tcW w:w="2126" w:type="dxa"/>
          </w:tcPr>
          <w:p w14:paraId="04E64B19" w14:textId="77777777" w:rsidR="00216B08" w:rsidRPr="003B69AD" w:rsidRDefault="00216B08" w:rsidP="003B69AD">
            <w:pPr>
              <w:jc w:val="left"/>
              <w:rPr>
                <w:sz w:val="20"/>
                <w:lang w:eastAsia="en-AU"/>
              </w:rPr>
            </w:pPr>
            <w:r w:rsidRPr="003B69AD">
              <w:rPr>
                <w:sz w:val="20"/>
                <w:lang w:eastAsia="en-AU"/>
              </w:rPr>
              <w:t>Port service</w:t>
            </w:r>
          </w:p>
        </w:tc>
        <w:tc>
          <w:tcPr>
            <w:tcW w:w="2268" w:type="dxa"/>
          </w:tcPr>
          <w:p w14:paraId="11DBA1D3" w14:textId="77777777" w:rsidR="00216B08" w:rsidRPr="003B69AD" w:rsidRDefault="00216B08" w:rsidP="003B69AD">
            <w:pPr>
              <w:jc w:val="left"/>
              <w:rPr>
                <w:sz w:val="20"/>
                <w:lang w:eastAsia="en-AU"/>
              </w:rPr>
            </w:pPr>
            <w:r w:rsidRPr="003B69AD">
              <w:rPr>
                <w:color w:val="000000"/>
                <w:sz w:val="20"/>
                <w:lang w:eastAsia="en-AU"/>
              </w:rPr>
              <w:t>Utility installation (transport services - including wharf, harbour)</w:t>
            </w:r>
          </w:p>
        </w:tc>
        <w:tc>
          <w:tcPr>
            <w:tcW w:w="2410" w:type="dxa"/>
          </w:tcPr>
          <w:p w14:paraId="31DBE7C8" w14:textId="77777777" w:rsidR="00216B08" w:rsidRPr="003B69AD" w:rsidRDefault="00216B08" w:rsidP="000E295B">
            <w:pPr>
              <w:jc w:val="left"/>
              <w:rPr>
                <w:sz w:val="20"/>
                <w:lang w:eastAsia="en-AU"/>
              </w:rPr>
            </w:pPr>
            <w:r w:rsidRPr="003B69AD">
              <w:rPr>
                <w:color w:val="000000"/>
                <w:sz w:val="20"/>
                <w:lang w:eastAsia="en-AU"/>
              </w:rPr>
              <w:t xml:space="preserve">Port service </w:t>
            </w:r>
          </w:p>
        </w:tc>
      </w:tr>
      <w:tr w:rsidR="00216B08" w:rsidRPr="003B69AD" w14:paraId="38650549" w14:textId="77777777" w:rsidTr="003B69AD">
        <w:trPr>
          <w:cantSplit/>
          <w:trHeight w:val="32"/>
        </w:trPr>
        <w:tc>
          <w:tcPr>
            <w:tcW w:w="1985" w:type="dxa"/>
            <w:vMerge/>
          </w:tcPr>
          <w:p w14:paraId="2A72A0D0" w14:textId="77777777" w:rsidR="00216B08" w:rsidRPr="003B69AD" w:rsidRDefault="00216B08" w:rsidP="003B69AD">
            <w:pPr>
              <w:rPr>
                <w:sz w:val="20"/>
                <w:lang w:eastAsia="en-AU"/>
              </w:rPr>
            </w:pPr>
          </w:p>
        </w:tc>
        <w:tc>
          <w:tcPr>
            <w:tcW w:w="2126" w:type="dxa"/>
          </w:tcPr>
          <w:p w14:paraId="0A9021F5" w14:textId="77777777" w:rsidR="00216B08" w:rsidRPr="003B69AD" w:rsidRDefault="00216B08" w:rsidP="003B69AD">
            <w:pPr>
              <w:jc w:val="left"/>
              <w:rPr>
                <w:sz w:val="20"/>
                <w:lang w:eastAsia="en-AU"/>
              </w:rPr>
            </w:pPr>
            <w:r w:rsidRPr="003B69AD">
              <w:rPr>
                <w:sz w:val="20"/>
                <w:lang w:eastAsia="en-AU"/>
              </w:rPr>
              <w:t>Tourist attraction</w:t>
            </w:r>
          </w:p>
        </w:tc>
        <w:tc>
          <w:tcPr>
            <w:tcW w:w="2268" w:type="dxa"/>
          </w:tcPr>
          <w:p w14:paraId="5673780A"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26D0EEC7" w14:textId="77777777" w:rsidR="00216B08" w:rsidRPr="003B69AD" w:rsidRDefault="00216B08" w:rsidP="003B69AD">
            <w:pPr>
              <w:jc w:val="left"/>
              <w:rPr>
                <w:sz w:val="20"/>
                <w:lang w:eastAsia="en-AU"/>
              </w:rPr>
            </w:pPr>
            <w:r w:rsidRPr="003B69AD">
              <w:rPr>
                <w:color w:val="000000"/>
                <w:sz w:val="20"/>
                <w:lang w:eastAsia="en-AU"/>
              </w:rPr>
              <w:t xml:space="preserve">Tourist attraction </w:t>
            </w:r>
          </w:p>
        </w:tc>
      </w:tr>
      <w:tr w:rsidR="00216B08" w:rsidRPr="003B69AD" w14:paraId="4B5EE780" w14:textId="77777777" w:rsidTr="003B69AD">
        <w:trPr>
          <w:cantSplit/>
          <w:trHeight w:val="32"/>
        </w:trPr>
        <w:tc>
          <w:tcPr>
            <w:tcW w:w="1985" w:type="dxa"/>
            <w:vMerge/>
          </w:tcPr>
          <w:p w14:paraId="168895D1" w14:textId="77777777" w:rsidR="00216B08" w:rsidRPr="003B69AD" w:rsidRDefault="00216B08" w:rsidP="003B69AD">
            <w:pPr>
              <w:rPr>
                <w:sz w:val="20"/>
                <w:lang w:eastAsia="en-AU"/>
              </w:rPr>
            </w:pPr>
          </w:p>
        </w:tc>
        <w:tc>
          <w:tcPr>
            <w:tcW w:w="2126" w:type="dxa"/>
          </w:tcPr>
          <w:p w14:paraId="10E833AB" w14:textId="77777777" w:rsidR="00216B08" w:rsidRPr="003B69AD" w:rsidRDefault="00216B08" w:rsidP="003B69AD">
            <w:pPr>
              <w:jc w:val="left"/>
              <w:rPr>
                <w:sz w:val="20"/>
                <w:lang w:eastAsia="en-AU"/>
              </w:rPr>
            </w:pPr>
            <w:r w:rsidRPr="003B69AD">
              <w:rPr>
                <w:sz w:val="20"/>
                <w:lang w:eastAsia="en-AU"/>
              </w:rPr>
              <w:t>Utility installation</w:t>
            </w:r>
          </w:p>
        </w:tc>
        <w:tc>
          <w:tcPr>
            <w:tcW w:w="2268" w:type="dxa"/>
          </w:tcPr>
          <w:p w14:paraId="3712D833" w14:textId="77777777" w:rsidR="00216B08" w:rsidRPr="003B69AD" w:rsidRDefault="00216B08" w:rsidP="003B69AD">
            <w:pPr>
              <w:jc w:val="left"/>
              <w:rPr>
                <w:sz w:val="20"/>
                <w:lang w:eastAsia="en-AU"/>
              </w:rPr>
            </w:pPr>
            <w:r w:rsidRPr="003B69AD">
              <w:rPr>
                <w:color w:val="000000"/>
                <w:sz w:val="20"/>
                <w:lang w:eastAsia="en-AU"/>
              </w:rPr>
              <w:t>Utility installation</w:t>
            </w:r>
          </w:p>
        </w:tc>
        <w:tc>
          <w:tcPr>
            <w:tcW w:w="2410" w:type="dxa"/>
          </w:tcPr>
          <w:p w14:paraId="68FCF564" w14:textId="77777777" w:rsidR="00216B08" w:rsidRPr="003B69AD" w:rsidRDefault="00216B08" w:rsidP="003B69AD">
            <w:pPr>
              <w:jc w:val="left"/>
              <w:rPr>
                <w:sz w:val="20"/>
                <w:lang w:eastAsia="en-AU"/>
              </w:rPr>
            </w:pPr>
            <w:r w:rsidRPr="003B69AD">
              <w:rPr>
                <w:color w:val="000000"/>
                <w:sz w:val="20"/>
                <w:lang w:eastAsia="en-AU"/>
              </w:rPr>
              <w:t>Utility installation</w:t>
            </w:r>
          </w:p>
        </w:tc>
      </w:tr>
      <w:tr w:rsidR="00216B08" w:rsidRPr="003B69AD" w14:paraId="1B7BB56B" w14:textId="77777777" w:rsidTr="00A60744">
        <w:trPr>
          <w:cantSplit/>
          <w:trHeight w:val="39"/>
        </w:trPr>
        <w:tc>
          <w:tcPr>
            <w:tcW w:w="1985" w:type="dxa"/>
            <w:vMerge/>
          </w:tcPr>
          <w:p w14:paraId="12E4021A" w14:textId="77777777" w:rsidR="00216B08" w:rsidRPr="003B69AD" w:rsidRDefault="00216B08" w:rsidP="00A60744">
            <w:pPr>
              <w:rPr>
                <w:sz w:val="20"/>
                <w:lang w:eastAsia="en-AU"/>
              </w:rPr>
            </w:pPr>
          </w:p>
        </w:tc>
        <w:tc>
          <w:tcPr>
            <w:tcW w:w="2126" w:type="dxa"/>
          </w:tcPr>
          <w:p w14:paraId="503168CD" w14:textId="77777777" w:rsidR="00216B08" w:rsidRPr="003B69AD" w:rsidRDefault="00216B08" w:rsidP="00A60744">
            <w:pPr>
              <w:jc w:val="left"/>
              <w:rPr>
                <w:sz w:val="20"/>
                <w:lang w:eastAsia="en-AU"/>
              </w:rPr>
            </w:pPr>
            <w:r w:rsidRPr="003B69AD">
              <w:rPr>
                <w:sz w:val="20"/>
                <w:lang w:eastAsia="en-AU"/>
              </w:rPr>
              <w:t>A use not otherwise listed in column 2, including a use that is unknown because the development application does not specify a proposed use</w:t>
            </w:r>
          </w:p>
        </w:tc>
        <w:tc>
          <w:tcPr>
            <w:tcW w:w="2268" w:type="dxa"/>
          </w:tcPr>
          <w:p w14:paraId="128E53A5" w14:textId="77777777" w:rsidR="00216B08" w:rsidRPr="003B69AD" w:rsidRDefault="00216B08" w:rsidP="00A60744">
            <w:pPr>
              <w:jc w:val="left"/>
              <w:rPr>
                <w:sz w:val="20"/>
                <w:lang w:eastAsia="en-AU"/>
              </w:rPr>
            </w:pPr>
            <w:r w:rsidRPr="003B69AD">
              <w:rPr>
                <w:sz w:val="20"/>
                <w:lang w:eastAsia="en-AU"/>
              </w:rPr>
              <w:t>Car wash; Centre activities; Container depot; Mixed use; Radio or television station; Railway activities; Riding school</w:t>
            </w:r>
          </w:p>
        </w:tc>
        <w:tc>
          <w:tcPr>
            <w:tcW w:w="2410" w:type="dxa"/>
          </w:tcPr>
          <w:p w14:paraId="792BAC3E" w14:textId="77777777" w:rsidR="00216B08" w:rsidRPr="003B69AD" w:rsidRDefault="00216B08" w:rsidP="00A60744">
            <w:pPr>
              <w:jc w:val="left"/>
              <w:rPr>
                <w:sz w:val="20"/>
                <w:lang w:eastAsia="en-AU"/>
              </w:rPr>
            </w:pPr>
            <w:r w:rsidRPr="003B69AD">
              <w:rPr>
                <w:sz w:val="20"/>
                <w:lang w:eastAsia="en-AU"/>
              </w:rPr>
              <w:t>Brothel; Car wash; Environment facility; Major electricity infrastructure; Nature-based tourism; Substation</w:t>
            </w:r>
          </w:p>
        </w:tc>
      </w:tr>
      <w:tr w:rsidR="00216B08" w:rsidRPr="003B69AD" w14:paraId="0995FB99" w14:textId="77777777" w:rsidTr="003B69AD">
        <w:trPr>
          <w:cantSplit/>
          <w:trHeight w:val="41"/>
        </w:trPr>
        <w:tc>
          <w:tcPr>
            <w:tcW w:w="1985" w:type="dxa"/>
            <w:vMerge w:val="restart"/>
          </w:tcPr>
          <w:p w14:paraId="73EB9D1D" w14:textId="77777777" w:rsidR="00216B08" w:rsidRPr="003B69AD" w:rsidRDefault="00216B08" w:rsidP="003B69AD">
            <w:pPr>
              <w:rPr>
                <w:sz w:val="20"/>
                <w:lang w:eastAsia="en-AU"/>
              </w:rPr>
            </w:pPr>
            <w:r w:rsidRPr="003B69AD">
              <w:rPr>
                <w:sz w:val="20"/>
                <w:lang w:eastAsia="en-AU"/>
              </w:rPr>
              <w:t>Minor uses</w:t>
            </w:r>
          </w:p>
        </w:tc>
        <w:tc>
          <w:tcPr>
            <w:tcW w:w="2126" w:type="dxa"/>
          </w:tcPr>
          <w:p w14:paraId="30F75A2C" w14:textId="77777777" w:rsidR="00216B08" w:rsidRPr="003B69AD" w:rsidRDefault="00216B08" w:rsidP="003B69AD">
            <w:pPr>
              <w:jc w:val="left"/>
              <w:rPr>
                <w:sz w:val="20"/>
                <w:lang w:eastAsia="en-AU"/>
              </w:rPr>
            </w:pPr>
            <w:r w:rsidRPr="003B69AD">
              <w:rPr>
                <w:sz w:val="20"/>
                <w:lang w:eastAsia="en-AU"/>
              </w:rPr>
              <w:t>Advertising device</w:t>
            </w:r>
          </w:p>
        </w:tc>
        <w:tc>
          <w:tcPr>
            <w:tcW w:w="2268" w:type="dxa"/>
          </w:tcPr>
          <w:p w14:paraId="1C4B0E8C"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0679CC0E" w14:textId="77777777" w:rsidR="00216B08" w:rsidRPr="003B69AD" w:rsidRDefault="00216B08" w:rsidP="003B69AD">
            <w:pPr>
              <w:jc w:val="left"/>
              <w:rPr>
                <w:sz w:val="20"/>
                <w:lang w:eastAsia="en-AU"/>
              </w:rPr>
            </w:pPr>
            <w:r w:rsidRPr="003B69AD">
              <w:rPr>
                <w:sz w:val="20"/>
                <w:lang w:eastAsia="en-AU"/>
              </w:rPr>
              <w:t>No defined use</w:t>
            </w:r>
          </w:p>
        </w:tc>
      </w:tr>
      <w:tr w:rsidR="00216B08" w:rsidRPr="003B69AD" w14:paraId="4B44648D" w14:textId="77777777" w:rsidTr="003B69AD">
        <w:trPr>
          <w:cantSplit/>
          <w:trHeight w:val="39"/>
        </w:trPr>
        <w:tc>
          <w:tcPr>
            <w:tcW w:w="1985" w:type="dxa"/>
            <w:vMerge/>
          </w:tcPr>
          <w:p w14:paraId="59E1CD22" w14:textId="77777777" w:rsidR="00216B08" w:rsidRPr="003B69AD" w:rsidRDefault="00216B08" w:rsidP="003B69AD">
            <w:pPr>
              <w:rPr>
                <w:sz w:val="20"/>
                <w:lang w:eastAsia="en-AU"/>
              </w:rPr>
            </w:pPr>
          </w:p>
        </w:tc>
        <w:tc>
          <w:tcPr>
            <w:tcW w:w="2126" w:type="dxa"/>
          </w:tcPr>
          <w:p w14:paraId="4687862A" w14:textId="77777777" w:rsidR="00216B08" w:rsidRPr="003B69AD" w:rsidRDefault="00216B08" w:rsidP="003B69AD">
            <w:pPr>
              <w:jc w:val="left"/>
              <w:rPr>
                <w:sz w:val="20"/>
                <w:lang w:eastAsia="en-AU"/>
              </w:rPr>
            </w:pPr>
            <w:r w:rsidRPr="003B69AD">
              <w:rPr>
                <w:sz w:val="20"/>
                <w:lang w:eastAsia="en-AU"/>
              </w:rPr>
              <w:t>Cemetery</w:t>
            </w:r>
          </w:p>
        </w:tc>
        <w:tc>
          <w:tcPr>
            <w:tcW w:w="2268" w:type="dxa"/>
          </w:tcPr>
          <w:p w14:paraId="5832D9EA" w14:textId="77777777" w:rsidR="00216B08" w:rsidRPr="003B69AD" w:rsidRDefault="00216B08" w:rsidP="003B69AD">
            <w:pPr>
              <w:jc w:val="left"/>
              <w:rPr>
                <w:sz w:val="20"/>
                <w:lang w:eastAsia="en-AU"/>
              </w:rPr>
            </w:pPr>
            <w:r w:rsidRPr="003B69AD">
              <w:rPr>
                <w:color w:val="000000"/>
                <w:sz w:val="20"/>
                <w:lang w:eastAsia="en-AU"/>
              </w:rPr>
              <w:t>Cemetery (graveyard, burial ground, columbarium, pet cemetery)</w:t>
            </w:r>
          </w:p>
        </w:tc>
        <w:tc>
          <w:tcPr>
            <w:tcW w:w="2410" w:type="dxa"/>
          </w:tcPr>
          <w:p w14:paraId="31DECBFD" w14:textId="77777777" w:rsidR="00216B08" w:rsidRPr="003B69AD" w:rsidRDefault="00216B08" w:rsidP="003B69AD">
            <w:pPr>
              <w:jc w:val="left"/>
              <w:rPr>
                <w:sz w:val="20"/>
                <w:lang w:eastAsia="en-AU"/>
              </w:rPr>
            </w:pPr>
            <w:r w:rsidRPr="003B69AD">
              <w:rPr>
                <w:color w:val="000000"/>
                <w:sz w:val="20"/>
                <w:lang w:eastAsia="en-AU"/>
              </w:rPr>
              <w:t xml:space="preserve">Cemetery </w:t>
            </w:r>
          </w:p>
        </w:tc>
      </w:tr>
      <w:tr w:rsidR="00216B08" w:rsidRPr="003B69AD" w14:paraId="0152AD77" w14:textId="77777777" w:rsidTr="003B69AD">
        <w:trPr>
          <w:cantSplit/>
          <w:trHeight w:val="39"/>
        </w:trPr>
        <w:tc>
          <w:tcPr>
            <w:tcW w:w="1985" w:type="dxa"/>
            <w:vMerge/>
          </w:tcPr>
          <w:p w14:paraId="19D2658B" w14:textId="77777777" w:rsidR="00216B08" w:rsidRPr="003B69AD" w:rsidRDefault="00216B08" w:rsidP="003B69AD">
            <w:pPr>
              <w:rPr>
                <w:sz w:val="20"/>
                <w:lang w:eastAsia="en-AU"/>
              </w:rPr>
            </w:pPr>
          </w:p>
        </w:tc>
        <w:tc>
          <w:tcPr>
            <w:tcW w:w="2126" w:type="dxa"/>
          </w:tcPr>
          <w:p w14:paraId="378E43B0" w14:textId="77777777" w:rsidR="00216B08" w:rsidRPr="003B69AD" w:rsidRDefault="00216B08" w:rsidP="003B69AD">
            <w:pPr>
              <w:jc w:val="left"/>
              <w:rPr>
                <w:sz w:val="20"/>
                <w:lang w:eastAsia="en-AU"/>
              </w:rPr>
            </w:pPr>
            <w:r w:rsidRPr="003B69AD">
              <w:rPr>
                <w:sz w:val="20"/>
                <w:lang w:eastAsia="en-AU"/>
              </w:rPr>
              <w:t>Home</w:t>
            </w:r>
            <w:r>
              <w:rPr>
                <w:sz w:val="20"/>
                <w:lang w:eastAsia="en-AU"/>
              </w:rPr>
              <w:t>-</w:t>
            </w:r>
            <w:r w:rsidRPr="003B69AD">
              <w:rPr>
                <w:sz w:val="20"/>
                <w:lang w:eastAsia="en-AU"/>
              </w:rPr>
              <w:t>based business</w:t>
            </w:r>
          </w:p>
        </w:tc>
        <w:tc>
          <w:tcPr>
            <w:tcW w:w="2268" w:type="dxa"/>
          </w:tcPr>
          <w:p w14:paraId="67C787A2" w14:textId="77777777" w:rsidR="00216B08" w:rsidRPr="003B69AD" w:rsidRDefault="00216B08" w:rsidP="003B69AD">
            <w:pPr>
              <w:jc w:val="left"/>
              <w:rPr>
                <w:sz w:val="20"/>
                <w:lang w:eastAsia="en-AU"/>
              </w:rPr>
            </w:pPr>
            <w:r w:rsidRPr="003B69AD">
              <w:rPr>
                <w:color w:val="000000"/>
                <w:sz w:val="20"/>
                <w:lang w:eastAsia="en-AU"/>
              </w:rPr>
              <w:t xml:space="preserve">Home business </w:t>
            </w:r>
          </w:p>
        </w:tc>
        <w:tc>
          <w:tcPr>
            <w:tcW w:w="2410" w:type="dxa"/>
          </w:tcPr>
          <w:p w14:paraId="6CAB43BD" w14:textId="77777777" w:rsidR="00216B08" w:rsidRPr="003B69AD" w:rsidRDefault="00216B08" w:rsidP="00B96164">
            <w:pPr>
              <w:jc w:val="left"/>
              <w:rPr>
                <w:sz w:val="20"/>
                <w:lang w:eastAsia="en-AU"/>
              </w:rPr>
            </w:pPr>
            <w:r w:rsidRPr="003B69AD">
              <w:rPr>
                <w:color w:val="000000"/>
                <w:sz w:val="20"/>
                <w:lang w:eastAsia="en-AU"/>
              </w:rPr>
              <w:t>Home</w:t>
            </w:r>
            <w:r>
              <w:rPr>
                <w:color w:val="000000"/>
                <w:sz w:val="20"/>
                <w:lang w:eastAsia="en-AU"/>
              </w:rPr>
              <w:t>-</w:t>
            </w:r>
            <w:r w:rsidRPr="003B69AD">
              <w:rPr>
                <w:color w:val="000000"/>
                <w:sz w:val="20"/>
                <w:lang w:eastAsia="en-AU"/>
              </w:rPr>
              <w:t xml:space="preserve">based business </w:t>
            </w:r>
          </w:p>
        </w:tc>
      </w:tr>
      <w:tr w:rsidR="00216B08" w:rsidRPr="003B69AD" w14:paraId="5EBA2EC0" w14:textId="77777777" w:rsidTr="003B69AD">
        <w:trPr>
          <w:cantSplit/>
          <w:trHeight w:val="39"/>
        </w:trPr>
        <w:tc>
          <w:tcPr>
            <w:tcW w:w="1985" w:type="dxa"/>
            <w:vMerge/>
          </w:tcPr>
          <w:p w14:paraId="5BD54ED3" w14:textId="77777777" w:rsidR="00216B08" w:rsidRPr="003B69AD" w:rsidRDefault="00216B08" w:rsidP="003B69AD">
            <w:pPr>
              <w:rPr>
                <w:sz w:val="20"/>
                <w:lang w:eastAsia="en-AU"/>
              </w:rPr>
            </w:pPr>
          </w:p>
        </w:tc>
        <w:tc>
          <w:tcPr>
            <w:tcW w:w="2126" w:type="dxa"/>
          </w:tcPr>
          <w:p w14:paraId="213DCF05" w14:textId="77777777" w:rsidR="00216B08" w:rsidRPr="003B69AD" w:rsidRDefault="00216B08" w:rsidP="003B69AD">
            <w:pPr>
              <w:jc w:val="left"/>
              <w:rPr>
                <w:sz w:val="20"/>
                <w:lang w:eastAsia="en-AU"/>
              </w:rPr>
            </w:pPr>
            <w:r w:rsidRPr="003B69AD">
              <w:rPr>
                <w:sz w:val="20"/>
                <w:lang w:eastAsia="en-AU"/>
              </w:rPr>
              <w:t>Landing</w:t>
            </w:r>
          </w:p>
        </w:tc>
        <w:tc>
          <w:tcPr>
            <w:tcW w:w="2268" w:type="dxa"/>
          </w:tcPr>
          <w:p w14:paraId="5B3BB401" w14:textId="77777777" w:rsidR="00216B08" w:rsidRPr="003B69AD" w:rsidRDefault="00216B08" w:rsidP="003B69AD">
            <w:pPr>
              <w:jc w:val="left"/>
              <w:rPr>
                <w:sz w:val="20"/>
                <w:lang w:eastAsia="en-AU"/>
              </w:rPr>
            </w:pPr>
            <w:r w:rsidRPr="003B69AD">
              <w:rPr>
                <w:color w:val="000000"/>
                <w:sz w:val="20"/>
                <w:lang w:eastAsia="en-AU"/>
              </w:rPr>
              <w:t xml:space="preserve">Landing </w:t>
            </w:r>
          </w:p>
        </w:tc>
        <w:tc>
          <w:tcPr>
            <w:tcW w:w="2410" w:type="dxa"/>
          </w:tcPr>
          <w:p w14:paraId="1C756541" w14:textId="77777777" w:rsidR="00216B08" w:rsidRPr="003B69AD" w:rsidRDefault="00216B08" w:rsidP="003B69AD">
            <w:pPr>
              <w:jc w:val="left"/>
              <w:rPr>
                <w:sz w:val="20"/>
                <w:lang w:eastAsia="en-AU"/>
              </w:rPr>
            </w:pPr>
            <w:r w:rsidRPr="003B69AD">
              <w:rPr>
                <w:color w:val="000000"/>
                <w:sz w:val="20"/>
                <w:lang w:eastAsia="en-AU"/>
              </w:rPr>
              <w:t xml:space="preserve">Landing </w:t>
            </w:r>
          </w:p>
        </w:tc>
      </w:tr>
      <w:tr w:rsidR="00216B08" w:rsidRPr="003B69AD" w14:paraId="0EDA937D" w14:textId="77777777" w:rsidTr="003B69AD">
        <w:trPr>
          <w:cantSplit/>
          <w:trHeight w:val="39"/>
        </w:trPr>
        <w:tc>
          <w:tcPr>
            <w:tcW w:w="1985" w:type="dxa"/>
            <w:vMerge/>
          </w:tcPr>
          <w:p w14:paraId="27A0682C" w14:textId="77777777" w:rsidR="00216B08" w:rsidRPr="003B69AD" w:rsidRDefault="00216B08" w:rsidP="003B69AD">
            <w:pPr>
              <w:rPr>
                <w:sz w:val="20"/>
                <w:lang w:eastAsia="en-AU"/>
              </w:rPr>
            </w:pPr>
          </w:p>
        </w:tc>
        <w:tc>
          <w:tcPr>
            <w:tcW w:w="2126" w:type="dxa"/>
          </w:tcPr>
          <w:p w14:paraId="4FC93374" w14:textId="77777777" w:rsidR="00216B08" w:rsidRPr="003B69AD" w:rsidRDefault="00216B08" w:rsidP="003B69AD">
            <w:pPr>
              <w:jc w:val="left"/>
              <w:rPr>
                <w:sz w:val="20"/>
                <w:lang w:eastAsia="en-AU"/>
              </w:rPr>
            </w:pPr>
            <w:r w:rsidRPr="003B69AD">
              <w:rPr>
                <w:sz w:val="20"/>
                <w:lang w:eastAsia="en-AU"/>
              </w:rPr>
              <w:t>Market</w:t>
            </w:r>
          </w:p>
        </w:tc>
        <w:tc>
          <w:tcPr>
            <w:tcW w:w="2268" w:type="dxa"/>
          </w:tcPr>
          <w:p w14:paraId="74C7D050" w14:textId="77777777" w:rsidR="00216B08" w:rsidRPr="003B69AD" w:rsidRDefault="00216B08" w:rsidP="003B69AD">
            <w:pPr>
              <w:jc w:val="left"/>
              <w:rPr>
                <w:sz w:val="20"/>
                <w:lang w:eastAsia="en-AU"/>
              </w:rPr>
            </w:pPr>
            <w:r w:rsidRPr="003B69AD">
              <w:rPr>
                <w:color w:val="000000"/>
                <w:sz w:val="20"/>
                <w:lang w:eastAsia="en-AU"/>
              </w:rPr>
              <w:t>Shop (market)</w:t>
            </w:r>
          </w:p>
        </w:tc>
        <w:tc>
          <w:tcPr>
            <w:tcW w:w="2410" w:type="dxa"/>
          </w:tcPr>
          <w:p w14:paraId="308F91D6" w14:textId="77777777" w:rsidR="00216B08" w:rsidRPr="003B69AD" w:rsidRDefault="00216B08" w:rsidP="003B69AD">
            <w:pPr>
              <w:jc w:val="left"/>
              <w:rPr>
                <w:sz w:val="20"/>
                <w:lang w:eastAsia="en-AU"/>
              </w:rPr>
            </w:pPr>
            <w:r w:rsidRPr="003B69AD">
              <w:rPr>
                <w:color w:val="000000"/>
                <w:sz w:val="20"/>
                <w:lang w:eastAsia="en-AU"/>
              </w:rPr>
              <w:t xml:space="preserve">Market </w:t>
            </w:r>
          </w:p>
        </w:tc>
      </w:tr>
      <w:tr w:rsidR="00216B08" w:rsidRPr="003B69AD" w14:paraId="632B4732" w14:textId="77777777" w:rsidTr="003B69AD">
        <w:trPr>
          <w:cantSplit/>
          <w:trHeight w:val="39"/>
        </w:trPr>
        <w:tc>
          <w:tcPr>
            <w:tcW w:w="1985" w:type="dxa"/>
            <w:vMerge/>
          </w:tcPr>
          <w:p w14:paraId="7258E698" w14:textId="77777777" w:rsidR="00216B08" w:rsidRPr="003B69AD" w:rsidRDefault="00216B08" w:rsidP="003B69AD">
            <w:pPr>
              <w:rPr>
                <w:sz w:val="20"/>
                <w:lang w:eastAsia="en-AU"/>
              </w:rPr>
            </w:pPr>
          </w:p>
        </w:tc>
        <w:tc>
          <w:tcPr>
            <w:tcW w:w="2126" w:type="dxa"/>
          </w:tcPr>
          <w:p w14:paraId="57933A4C" w14:textId="77777777" w:rsidR="00216B08" w:rsidRPr="003B69AD" w:rsidRDefault="00216B08" w:rsidP="003B69AD">
            <w:pPr>
              <w:jc w:val="left"/>
              <w:rPr>
                <w:sz w:val="20"/>
                <w:lang w:eastAsia="en-AU"/>
              </w:rPr>
            </w:pPr>
            <w:r w:rsidRPr="003B69AD">
              <w:rPr>
                <w:sz w:val="20"/>
                <w:lang w:eastAsia="en-AU"/>
              </w:rPr>
              <w:t>Outdoor lighting</w:t>
            </w:r>
          </w:p>
        </w:tc>
        <w:tc>
          <w:tcPr>
            <w:tcW w:w="2268" w:type="dxa"/>
          </w:tcPr>
          <w:p w14:paraId="463050CC" w14:textId="77777777" w:rsidR="00216B08" w:rsidRPr="003B69AD" w:rsidRDefault="00216B08" w:rsidP="003B69AD">
            <w:pPr>
              <w:jc w:val="left"/>
              <w:rPr>
                <w:sz w:val="20"/>
                <w:lang w:eastAsia="en-AU"/>
              </w:rPr>
            </w:pPr>
            <w:r w:rsidRPr="003B69AD">
              <w:rPr>
                <w:color w:val="000000"/>
                <w:sz w:val="20"/>
                <w:lang w:eastAsia="en-AU"/>
              </w:rPr>
              <w:t xml:space="preserve">Outdoor lighting </w:t>
            </w:r>
          </w:p>
        </w:tc>
        <w:tc>
          <w:tcPr>
            <w:tcW w:w="2410" w:type="dxa"/>
          </w:tcPr>
          <w:p w14:paraId="46987E1F" w14:textId="77777777" w:rsidR="00216B08" w:rsidRPr="003B69AD" w:rsidRDefault="00216B08" w:rsidP="003B69AD">
            <w:pPr>
              <w:jc w:val="left"/>
              <w:rPr>
                <w:sz w:val="20"/>
                <w:lang w:eastAsia="en-AU"/>
              </w:rPr>
            </w:pPr>
            <w:r w:rsidRPr="003B69AD">
              <w:rPr>
                <w:sz w:val="20"/>
                <w:lang w:eastAsia="en-AU"/>
              </w:rPr>
              <w:t>No defined use</w:t>
            </w:r>
          </w:p>
        </w:tc>
      </w:tr>
      <w:tr w:rsidR="0058611A" w:rsidRPr="003B69AD" w14:paraId="70055774" w14:textId="77777777" w:rsidTr="003B69AD">
        <w:trPr>
          <w:cantSplit/>
          <w:trHeight w:val="39"/>
        </w:trPr>
        <w:tc>
          <w:tcPr>
            <w:tcW w:w="1985" w:type="dxa"/>
            <w:vMerge/>
          </w:tcPr>
          <w:p w14:paraId="0E574480" w14:textId="77777777" w:rsidR="0058611A" w:rsidRPr="003B69AD" w:rsidRDefault="0058611A" w:rsidP="003B69AD">
            <w:pPr>
              <w:rPr>
                <w:sz w:val="20"/>
                <w:lang w:eastAsia="en-AU"/>
              </w:rPr>
            </w:pPr>
          </w:p>
        </w:tc>
        <w:tc>
          <w:tcPr>
            <w:tcW w:w="2126" w:type="dxa"/>
          </w:tcPr>
          <w:p w14:paraId="44EB953A" w14:textId="77777777" w:rsidR="0058611A" w:rsidRPr="003B69AD" w:rsidRDefault="0058611A" w:rsidP="003B69AD">
            <w:pPr>
              <w:jc w:val="left"/>
              <w:rPr>
                <w:sz w:val="20"/>
                <w:lang w:eastAsia="en-AU"/>
              </w:rPr>
            </w:pPr>
            <w:r>
              <w:rPr>
                <w:sz w:val="20"/>
                <w:lang w:eastAsia="en-AU"/>
              </w:rPr>
              <w:t xml:space="preserve">Outstation </w:t>
            </w:r>
          </w:p>
        </w:tc>
        <w:tc>
          <w:tcPr>
            <w:tcW w:w="2268" w:type="dxa"/>
          </w:tcPr>
          <w:p w14:paraId="1CC8AACA" w14:textId="77777777" w:rsidR="0058611A" w:rsidRPr="003B69AD" w:rsidRDefault="0058611A" w:rsidP="003B69AD">
            <w:pPr>
              <w:jc w:val="left"/>
              <w:rPr>
                <w:color w:val="000000"/>
                <w:sz w:val="20"/>
                <w:lang w:eastAsia="en-AU"/>
              </w:rPr>
            </w:pPr>
            <w:r>
              <w:rPr>
                <w:color w:val="000000"/>
                <w:sz w:val="20"/>
                <w:lang w:eastAsia="en-AU"/>
              </w:rPr>
              <w:t>No defined use</w:t>
            </w:r>
          </w:p>
        </w:tc>
        <w:tc>
          <w:tcPr>
            <w:tcW w:w="2410" w:type="dxa"/>
          </w:tcPr>
          <w:p w14:paraId="594CBD41" w14:textId="77777777" w:rsidR="0058611A" w:rsidRPr="003B69AD" w:rsidRDefault="0058611A" w:rsidP="003B69AD">
            <w:pPr>
              <w:jc w:val="left"/>
              <w:rPr>
                <w:color w:val="000000"/>
                <w:sz w:val="20"/>
                <w:lang w:eastAsia="en-AU"/>
              </w:rPr>
            </w:pPr>
            <w:r>
              <w:rPr>
                <w:color w:val="000000"/>
                <w:sz w:val="20"/>
                <w:lang w:eastAsia="en-AU"/>
              </w:rPr>
              <w:t xml:space="preserve">Outstation </w:t>
            </w:r>
          </w:p>
        </w:tc>
      </w:tr>
      <w:tr w:rsidR="00216B08" w:rsidRPr="003B69AD" w14:paraId="06545CE1" w14:textId="77777777" w:rsidTr="003B69AD">
        <w:trPr>
          <w:cantSplit/>
          <w:trHeight w:val="39"/>
        </w:trPr>
        <w:tc>
          <w:tcPr>
            <w:tcW w:w="1985" w:type="dxa"/>
            <w:vMerge/>
          </w:tcPr>
          <w:p w14:paraId="17F8EC1D" w14:textId="77777777" w:rsidR="00216B08" w:rsidRPr="003B69AD" w:rsidRDefault="00216B08" w:rsidP="003B69AD">
            <w:pPr>
              <w:rPr>
                <w:sz w:val="20"/>
                <w:lang w:eastAsia="en-AU"/>
              </w:rPr>
            </w:pPr>
          </w:p>
        </w:tc>
        <w:tc>
          <w:tcPr>
            <w:tcW w:w="2126" w:type="dxa"/>
          </w:tcPr>
          <w:p w14:paraId="4386C876" w14:textId="77777777" w:rsidR="00216B08" w:rsidRPr="003B69AD" w:rsidRDefault="00216B08" w:rsidP="003B69AD">
            <w:pPr>
              <w:jc w:val="left"/>
              <w:rPr>
                <w:sz w:val="20"/>
                <w:lang w:eastAsia="en-AU"/>
              </w:rPr>
            </w:pPr>
            <w:r w:rsidRPr="003B69AD">
              <w:rPr>
                <w:sz w:val="20"/>
                <w:lang w:eastAsia="en-AU"/>
              </w:rPr>
              <w:t>Park</w:t>
            </w:r>
          </w:p>
        </w:tc>
        <w:tc>
          <w:tcPr>
            <w:tcW w:w="2268" w:type="dxa"/>
          </w:tcPr>
          <w:p w14:paraId="24C52BFD" w14:textId="77777777" w:rsidR="00216B08" w:rsidRPr="003B69AD" w:rsidRDefault="00216B08" w:rsidP="003B69AD">
            <w:pPr>
              <w:jc w:val="left"/>
              <w:rPr>
                <w:sz w:val="20"/>
                <w:lang w:eastAsia="en-AU"/>
              </w:rPr>
            </w:pPr>
            <w:r w:rsidRPr="003B69AD">
              <w:rPr>
                <w:color w:val="000000"/>
                <w:sz w:val="20"/>
                <w:lang w:eastAsia="en-AU"/>
              </w:rPr>
              <w:t>Park</w:t>
            </w:r>
          </w:p>
        </w:tc>
        <w:tc>
          <w:tcPr>
            <w:tcW w:w="2410" w:type="dxa"/>
          </w:tcPr>
          <w:p w14:paraId="3B354993" w14:textId="77777777" w:rsidR="00216B08" w:rsidRPr="003B69AD" w:rsidRDefault="00216B08" w:rsidP="003B69AD">
            <w:pPr>
              <w:jc w:val="left"/>
              <w:rPr>
                <w:sz w:val="20"/>
                <w:lang w:eastAsia="en-AU"/>
              </w:rPr>
            </w:pPr>
            <w:r w:rsidRPr="003B69AD">
              <w:rPr>
                <w:color w:val="000000"/>
                <w:sz w:val="20"/>
                <w:lang w:eastAsia="en-AU"/>
              </w:rPr>
              <w:t xml:space="preserve">Park </w:t>
            </w:r>
          </w:p>
        </w:tc>
      </w:tr>
      <w:tr w:rsidR="00216B08" w:rsidRPr="003B69AD" w14:paraId="16C97940" w14:textId="77777777" w:rsidTr="003B69AD">
        <w:trPr>
          <w:cantSplit/>
          <w:trHeight w:val="39"/>
        </w:trPr>
        <w:tc>
          <w:tcPr>
            <w:tcW w:w="1985" w:type="dxa"/>
            <w:vMerge/>
          </w:tcPr>
          <w:p w14:paraId="6D7BDA5C" w14:textId="77777777" w:rsidR="00216B08" w:rsidRPr="003B69AD" w:rsidRDefault="00216B08" w:rsidP="003B69AD">
            <w:pPr>
              <w:rPr>
                <w:sz w:val="20"/>
                <w:lang w:eastAsia="en-AU"/>
              </w:rPr>
            </w:pPr>
          </w:p>
        </w:tc>
        <w:tc>
          <w:tcPr>
            <w:tcW w:w="2126" w:type="dxa"/>
          </w:tcPr>
          <w:p w14:paraId="4374E539" w14:textId="77777777" w:rsidR="00216B08" w:rsidRPr="003B69AD" w:rsidRDefault="00216B08" w:rsidP="003B69AD">
            <w:pPr>
              <w:jc w:val="left"/>
              <w:rPr>
                <w:sz w:val="20"/>
                <w:lang w:eastAsia="en-AU"/>
              </w:rPr>
            </w:pPr>
            <w:r w:rsidRPr="003B69AD">
              <w:rPr>
                <w:sz w:val="20"/>
                <w:lang w:eastAsia="en-AU"/>
              </w:rPr>
              <w:t>Roadside stall</w:t>
            </w:r>
          </w:p>
        </w:tc>
        <w:tc>
          <w:tcPr>
            <w:tcW w:w="2268" w:type="dxa"/>
          </w:tcPr>
          <w:p w14:paraId="768A8176" w14:textId="77777777" w:rsidR="00216B08" w:rsidRPr="003B69AD" w:rsidRDefault="00216B08" w:rsidP="003B69AD">
            <w:pPr>
              <w:jc w:val="left"/>
              <w:rPr>
                <w:sz w:val="20"/>
                <w:lang w:eastAsia="en-AU"/>
              </w:rPr>
            </w:pPr>
            <w:r w:rsidRPr="003B69AD">
              <w:rPr>
                <w:color w:val="000000"/>
                <w:sz w:val="20"/>
                <w:lang w:eastAsia="en-AU"/>
              </w:rPr>
              <w:t>Shop (stall)</w:t>
            </w:r>
          </w:p>
        </w:tc>
        <w:tc>
          <w:tcPr>
            <w:tcW w:w="2410" w:type="dxa"/>
          </w:tcPr>
          <w:p w14:paraId="3A959031" w14:textId="77777777" w:rsidR="00216B08" w:rsidRPr="003B69AD" w:rsidRDefault="00216B08" w:rsidP="003B69AD">
            <w:pPr>
              <w:jc w:val="left"/>
              <w:rPr>
                <w:sz w:val="20"/>
                <w:lang w:eastAsia="en-AU"/>
              </w:rPr>
            </w:pPr>
            <w:r w:rsidRPr="003B69AD">
              <w:rPr>
                <w:color w:val="000000"/>
                <w:sz w:val="20"/>
                <w:lang w:eastAsia="en-AU"/>
              </w:rPr>
              <w:t>Roadside stall</w:t>
            </w:r>
          </w:p>
        </w:tc>
      </w:tr>
      <w:tr w:rsidR="00216B08" w:rsidRPr="003B69AD" w14:paraId="05D82451" w14:textId="77777777" w:rsidTr="003B69AD">
        <w:trPr>
          <w:cantSplit/>
          <w:trHeight w:val="39"/>
        </w:trPr>
        <w:tc>
          <w:tcPr>
            <w:tcW w:w="1985" w:type="dxa"/>
            <w:vMerge/>
          </w:tcPr>
          <w:p w14:paraId="4A3D50BC" w14:textId="77777777" w:rsidR="00216B08" w:rsidRPr="003B69AD" w:rsidRDefault="00216B08" w:rsidP="003B69AD">
            <w:pPr>
              <w:rPr>
                <w:sz w:val="20"/>
                <w:lang w:eastAsia="en-AU"/>
              </w:rPr>
            </w:pPr>
          </w:p>
        </w:tc>
        <w:tc>
          <w:tcPr>
            <w:tcW w:w="2126" w:type="dxa"/>
          </w:tcPr>
          <w:p w14:paraId="2D4F16E3" w14:textId="77777777" w:rsidR="00216B08" w:rsidRPr="003B69AD" w:rsidRDefault="00216B08" w:rsidP="003B69AD">
            <w:pPr>
              <w:jc w:val="left"/>
              <w:rPr>
                <w:sz w:val="20"/>
                <w:lang w:eastAsia="en-AU"/>
              </w:rPr>
            </w:pPr>
            <w:r w:rsidRPr="003B69AD">
              <w:rPr>
                <w:sz w:val="20"/>
                <w:lang w:eastAsia="en-AU"/>
              </w:rPr>
              <w:t>Telecommunications facility</w:t>
            </w:r>
          </w:p>
        </w:tc>
        <w:tc>
          <w:tcPr>
            <w:tcW w:w="2268" w:type="dxa"/>
          </w:tcPr>
          <w:p w14:paraId="4E2DCD18" w14:textId="77777777" w:rsidR="00216B08" w:rsidRPr="003B69AD" w:rsidRDefault="00216B08" w:rsidP="003B69AD">
            <w:pPr>
              <w:jc w:val="left"/>
              <w:rPr>
                <w:sz w:val="20"/>
                <w:lang w:eastAsia="en-AU"/>
              </w:rPr>
            </w:pPr>
            <w:r w:rsidRPr="003B69AD">
              <w:rPr>
                <w:color w:val="000000"/>
                <w:sz w:val="20"/>
                <w:lang w:eastAsia="en-AU"/>
              </w:rPr>
              <w:t>Telecommunication tower</w:t>
            </w:r>
          </w:p>
        </w:tc>
        <w:tc>
          <w:tcPr>
            <w:tcW w:w="2410" w:type="dxa"/>
          </w:tcPr>
          <w:p w14:paraId="4E21E843" w14:textId="77777777" w:rsidR="00216B08" w:rsidRPr="003B69AD" w:rsidRDefault="00216B08" w:rsidP="003B69AD">
            <w:pPr>
              <w:jc w:val="left"/>
              <w:rPr>
                <w:sz w:val="20"/>
                <w:lang w:eastAsia="en-AU"/>
              </w:rPr>
            </w:pPr>
            <w:r w:rsidRPr="003B69AD">
              <w:rPr>
                <w:color w:val="000000"/>
                <w:sz w:val="20"/>
                <w:lang w:eastAsia="en-AU"/>
              </w:rPr>
              <w:t>Telecommunications facility</w:t>
            </w:r>
          </w:p>
        </w:tc>
      </w:tr>
      <w:tr w:rsidR="00216B08" w:rsidRPr="003B69AD" w14:paraId="0A41326B" w14:textId="77777777" w:rsidTr="003B69AD">
        <w:trPr>
          <w:cantSplit/>
          <w:trHeight w:val="39"/>
        </w:trPr>
        <w:tc>
          <w:tcPr>
            <w:tcW w:w="1985" w:type="dxa"/>
            <w:vMerge/>
          </w:tcPr>
          <w:p w14:paraId="4FF5DFF6" w14:textId="77777777" w:rsidR="00216B08" w:rsidRPr="003B69AD" w:rsidRDefault="00216B08" w:rsidP="003B69AD">
            <w:pPr>
              <w:rPr>
                <w:sz w:val="20"/>
                <w:lang w:eastAsia="en-AU"/>
              </w:rPr>
            </w:pPr>
          </w:p>
        </w:tc>
        <w:tc>
          <w:tcPr>
            <w:tcW w:w="2126" w:type="dxa"/>
          </w:tcPr>
          <w:p w14:paraId="269DC479" w14:textId="77777777" w:rsidR="00216B08" w:rsidRPr="003B69AD" w:rsidRDefault="00216B08" w:rsidP="003B69AD">
            <w:pPr>
              <w:jc w:val="left"/>
              <w:rPr>
                <w:sz w:val="20"/>
                <w:lang w:eastAsia="en-AU"/>
              </w:rPr>
            </w:pPr>
            <w:r w:rsidRPr="003B69AD">
              <w:rPr>
                <w:sz w:val="20"/>
                <w:lang w:eastAsia="en-AU"/>
              </w:rPr>
              <w:t>Temporary use</w:t>
            </w:r>
          </w:p>
        </w:tc>
        <w:tc>
          <w:tcPr>
            <w:tcW w:w="2268" w:type="dxa"/>
          </w:tcPr>
          <w:p w14:paraId="0D872336" w14:textId="77777777" w:rsidR="00216B08" w:rsidRPr="003B69AD" w:rsidRDefault="00216B08" w:rsidP="003B69AD">
            <w:pPr>
              <w:jc w:val="left"/>
              <w:rPr>
                <w:sz w:val="20"/>
                <w:lang w:eastAsia="en-AU"/>
              </w:rPr>
            </w:pPr>
            <w:r w:rsidRPr="003B69AD">
              <w:rPr>
                <w:sz w:val="20"/>
                <w:lang w:eastAsia="en-AU"/>
              </w:rPr>
              <w:t>No defined use</w:t>
            </w:r>
          </w:p>
        </w:tc>
        <w:tc>
          <w:tcPr>
            <w:tcW w:w="2410" w:type="dxa"/>
          </w:tcPr>
          <w:p w14:paraId="145E8C83" w14:textId="77777777" w:rsidR="00216B08" w:rsidRPr="003B69AD" w:rsidRDefault="00216B08" w:rsidP="003B69AD">
            <w:pPr>
              <w:jc w:val="left"/>
              <w:rPr>
                <w:sz w:val="20"/>
                <w:lang w:eastAsia="en-AU"/>
              </w:rPr>
            </w:pPr>
            <w:r w:rsidRPr="003B69AD">
              <w:rPr>
                <w:sz w:val="20"/>
                <w:lang w:eastAsia="en-AU"/>
              </w:rPr>
              <w:t>No defined use</w:t>
            </w:r>
          </w:p>
        </w:tc>
      </w:tr>
    </w:tbl>
    <w:p w14:paraId="0237E886" w14:textId="77777777" w:rsidR="003B69AD" w:rsidRPr="003B69AD" w:rsidRDefault="003B69AD" w:rsidP="003B69AD">
      <w:pPr>
        <w:ind w:left="4253" w:hanging="851"/>
        <w:rPr>
          <w:rFonts w:cs="Arial"/>
          <w:szCs w:val="22"/>
          <w:lang w:eastAsia="en-AU"/>
        </w:rPr>
      </w:pPr>
    </w:p>
    <w:p w14:paraId="35E01241" w14:textId="77777777" w:rsidR="003B69AD" w:rsidRPr="003B69AD" w:rsidRDefault="003B69AD" w:rsidP="003B69AD">
      <w:pPr>
        <w:spacing w:after="0"/>
        <w:jc w:val="left"/>
        <w:rPr>
          <w:sz w:val="20"/>
          <w:lang w:eastAsia="en-AU"/>
        </w:rPr>
      </w:pPr>
      <w:r w:rsidRPr="003B69AD">
        <w:rPr>
          <w:lang w:eastAsia="en-AU"/>
        </w:rPr>
        <w:br w:type="page"/>
      </w:r>
    </w:p>
    <w:p w14:paraId="70291C95" w14:textId="77777777" w:rsidR="003B69AD" w:rsidRPr="00837A94" w:rsidRDefault="003B69AD" w:rsidP="00837A94">
      <w:pPr>
        <w:pStyle w:val="Heading3"/>
        <w:ind w:left="2265" w:hanging="2265"/>
      </w:pPr>
      <w:bookmarkStart w:id="490" w:name="_Schedule_4_Applied"/>
      <w:bookmarkStart w:id="491" w:name="_Toc390812208"/>
      <w:bookmarkStart w:id="492" w:name="_Toc516737263"/>
      <w:bookmarkEnd w:id="490"/>
      <w:r w:rsidRPr="00837A94">
        <w:rPr>
          <w:rStyle w:val="Heading3Char"/>
          <w:b/>
        </w:rPr>
        <w:lastRenderedPageBreak/>
        <w:t>Schedule 4</w:t>
      </w:r>
      <w:r w:rsidRPr="00837A94">
        <w:rPr>
          <w:rStyle w:val="Heading3Char"/>
          <w:b/>
        </w:rPr>
        <w:tab/>
        <w:t>Applied local government adopted</w:t>
      </w:r>
      <w:r w:rsidRPr="00837A94">
        <w:t xml:space="preserve"> charges for particular uses</w:t>
      </w:r>
      <w:bookmarkEnd w:id="491"/>
      <w:bookmarkEnd w:id="492"/>
    </w:p>
    <w:p w14:paraId="743A7038" w14:textId="77777777" w:rsidR="003B69AD" w:rsidRPr="003B69AD" w:rsidRDefault="003B69AD" w:rsidP="003B69AD">
      <w:pPr>
        <w:ind w:left="4253" w:hanging="851"/>
        <w:rPr>
          <w:rFonts w:cs="Arial"/>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040"/>
        <w:gridCol w:w="2158"/>
        <w:gridCol w:w="2213"/>
      </w:tblGrid>
      <w:tr w:rsidR="003B69AD" w:rsidRPr="003B69AD" w14:paraId="26986B8B" w14:textId="77777777" w:rsidTr="00BD7881">
        <w:trPr>
          <w:trHeight w:val="1709"/>
          <w:tblHeader/>
        </w:trPr>
        <w:tc>
          <w:tcPr>
            <w:tcW w:w="1911" w:type="dxa"/>
            <w:shd w:val="clear" w:color="auto" w:fill="F2F2F2"/>
          </w:tcPr>
          <w:p w14:paraId="00F00A5C" w14:textId="77777777" w:rsidR="003B69AD" w:rsidRPr="003B69AD" w:rsidRDefault="003B69AD" w:rsidP="003B69AD">
            <w:pPr>
              <w:spacing w:after="0"/>
              <w:jc w:val="left"/>
              <w:rPr>
                <w:rFonts w:ascii="Arial" w:hAnsi="Arial" w:cs="Arial"/>
                <w:b/>
                <w:sz w:val="20"/>
                <w:szCs w:val="22"/>
                <w:lang w:eastAsia="en-AU"/>
              </w:rPr>
            </w:pPr>
            <w:r w:rsidRPr="003B69AD">
              <w:rPr>
                <w:rFonts w:ascii="Arial" w:hAnsi="Arial" w:cs="Arial"/>
                <w:b/>
                <w:sz w:val="20"/>
                <w:szCs w:val="22"/>
                <w:lang w:eastAsia="en-AU"/>
              </w:rPr>
              <w:t>Column 1</w:t>
            </w:r>
          </w:p>
          <w:p w14:paraId="13CA2233" w14:textId="77777777" w:rsidR="003B69AD" w:rsidRPr="003B69AD" w:rsidRDefault="00024007" w:rsidP="003B69AD">
            <w:pPr>
              <w:jc w:val="left"/>
              <w:rPr>
                <w:rFonts w:ascii="Arial" w:hAnsi="Arial" w:cs="Arial"/>
                <w:b/>
                <w:sz w:val="18"/>
                <w:szCs w:val="22"/>
                <w:lang w:eastAsia="en-AU"/>
              </w:rPr>
            </w:pPr>
            <w:r>
              <w:rPr>
                <w:rFonts w:ascii="Arial" w:hAnsi="Arial" w:cs="Arial"/>
                <w:b/>
                <w:sz w:val="18"/>
                <w:szCs w:val="22"/>
                <w:lang w:eastAsia="en-AU"/>
              </w:rPr>
              <w:t>Use heading</w:t>
            </w:r>
            <w:r w:rsidR="003B69AD" w:rsidRPr="003B69AD">
              <w:rPr>
                <w:rFonts w:ascii="Arial" w:hAnsi="Arial" w:cs="Arial"/>
                <w:b/>
                <w:sz w:val="18"/>
                <w:szCs w:val="22"/>
                <w:lang w:eastAsia="en-AU"/>
              </w:rPr>
              <w:t xml:space="preserve"> under the </w:t>
            </w:r>
            <w:r w:rsidR="003F6D6B">
              <w:rPr>
                <w:rFonts w:ascii="Arial" w:hAnsi="Arial" w:cs="Arial"/>
                <w:b/>
                <w:sz w:val="18"/>
                <w:szCs w:val="22"/>
                <w:lang w:eastAsia="en-AU"/>
              </w:rPr>
              <w:t>Planning Regulation</w:t>
            </w:r>
          </w:p>
          <w:p w14:paraId="4C8EA989" w14:textId="71E26D7A" w:rsidR="003B69AD" w:rsidRPr="003B69AD" w:rsidRDefault="003B69AD" w:rsidP="00821767">
            <w:pPr>
              <w:jc w:val="left"/>
              <w:rPr>
                <w:rFonts w:ascii="Arial" w:hAnsi="Arial" w:cs="Arial"/>
                <w:b/>
                <w:sz w:val="20"/>
                <w:szCs w:val="22"/>
                <w:lang w:eastAsia="en-AU"/>
              </w:rPr>
            </w:pPr>
            <w:r w:rsidRPr="003B69AD">
              <w:rPr>
                <w:i/>
                <w:sz w:val="18"/>
                <w:lang w:eastAsia="en-AU"/>
              </w:rPr>
              <w:t xml:space="preserve">Editor's note—See </w:t>
            </w:r>
            <w:r w:rsidR="00F27522">
              <w:rPr>
                <w:i/>
                <w:sz w:val="18"/>
                <w:lang w:eastAsia="en-AU"/>
              </w:rPr>
              <w:t>Table 1, Column 1 of Schedule 1</w:t>
            </w:r>
            <w:r w:rsidR="002170C6">
              <w:rPr>
                <w:i/>
                <w:sz w:val="18"/>
                <w:lang w:eastAsia="en-AU"/>
              </w:rPr>
              <w:t>6</w:t>
            </w:r>
            <w:r w:rsidR="00F27522">
              <w:rPr>
                <w:i/>
                <w:sz w:val="18"/>
                <w:lang w:eastAsia="en-AU"/>
              </w:rPr>
              <w:t xml:space="preserve"> of the Planning Regulation.</w:t>
            </w:r>
          </w:p>
        </w:tc>
        <w:tc>
          <w:tcPr>
            <w:tcW w:w="2040" w:type="dxa"/>
            <w:shd w:val="clear" w:color="auto" w:fill="F2F2F2"/>
          </w:tcPr>
          <w:p w14:paraId="180ADC27" w14:textId="77777777" w:rsidR="003B69AD" w:rsidRPr="003B69AD" w:rsidRDefault="003B69AD" w:rsidP="003B69AD">
            <w:pPr>
              <w:jc w:val="left"/>
              <w:rPr>
                <w:rFonts w:ascii="Arial" w:hAnsi="Arial" w:cs="Arial"/>
                <w:b/>
                <w:sz w:val="20"/>
                <w:szCs w:val="22"/>
                <w:lang w:eastAsia="en-AU"/>
              </w:rPr>
            </w:pPr>
            <w:r w:rsidRPr="003B69AD">
              <w:rPr>
                <w:rFonts w:ascii="Arial" w:hAnsi="Arial" w:cs="Arial"/>
                <w:b/>
                <w:sz w:val="20"/>
                <w:szCs w:val="22"/>
                <w:lang w:eastAsia="en-AU"/>
              </w:rPr>
              <w:t>Column 2</w:t>
            </w:r>
            <w:r w:rsidRPr="003B69AD">
              <w:rPr>
                <w:rFonts w:ascii="Arial" w:hAnsi="Arial" w:cs="Arial"/>
                <w:b/>
                <w:sz w:val="20"/>
                <w:szCs w:val="22"/>
                <w:lang w:eastAsia="en-AU"/>
              </w:rPr>
              <w:br/>
            </w:r>
            <w:r w:rsidRPr="003B69AD">
              <w:rPr>
                <w:rFonts w:ascii="Arial" w:hAnsi="Arial" w:cs="Arial"/>
                <w:b/>
                <w:sz w:val="18"/>
                <w:szCs w:val="22"/>
                <w:lang w:eastAsia="en-AU"/>
              </w:rPr>
              <w:t>Use under the IPA planning scheme</w:t>
            </w:r>
          </w:p>
          <w:p w14:paraId="73AC8B32" w14:textId="168ECD98" w:rsidR="003B69AD" w:rsidRPr="003B69AD" w:rsidRDefault="003B69AD" w:rsidP="00821767">
            <w:pPr>
              <w:spacing w:after="0"/>
              <w:jc w:val="left"/>
              <w:rPr>
                <w:rFonts w:ascii="Arial" w:hAnsi="Arial" w:cs="Arial"/>
                <w:i/>
                <w:sz w:val="20"/>
                <w:szCs w:val="22"/>
                <w:lang w:eastAsia="en-AU"/>
              </w:rPr>
            </w:pPr>
            <w:r w:rsidRPr="003B69AD">
              <w:rPr>
                <w:i/>
                <w:sz w:val="18"/>
                <w:szCs w:val="22"/>
                <w:lang w:eastAsia="en-AU"/>
              </w:rPr>
              <w:t xml:space="preserve">Editor's note—See </w:t>
            </w:r>
            <w:r w:rsidR="00821767">
              <w:rPr>
                <w:i/>
                <w:sz w:val="18"/>
                <w:szCs w:val="22"/>
                <w:lang w:eastAsia="en-AU"/>
              </w:rPr>
              <w:t>IPA planning scheme</w:t>
            </w:r>
            <w:r w:rsidRPr="003B69AD">
              <w:rPr>
                <w:i/>
                <w:sz w:val="18"/>
                <w:szCs w:val="22"/>
                <w:lang w:eastAsia="en-AU"/>
              </w:rPr>
              <w:t>.</w:t>
            </w:r>
          </w:p>
        </w:tc>
        <w:tc>
          <w:tcPr>
            <w:tcW w:w="2158" w:type="dxa"/>
            <w:shd w:val="clear" w:color="auto" w:fill="F2F2F2"/>
          </w:tcPr>
          <w:p w14:paraId="3D6504DC" w14:textId="77777777" w:rsidR="003B69AD" w:rsidRPr="003B69AD" w:rsidRDefault="003B69AD" w:rsidP="003B69AD">
            <w:pPr>
              <w:jc w:val="left"/>
              <w:rPr>
                <w:rFonts w:ascii="Arial" w:hAnsi="Arial" w:cs="Arial"/>
                <w:b/>
                <w:sz w:val="20"/>
                <w:szCs w:val="22"/>
                <w:lang w:eastAsia="en-AU"/>
              </w:rPr>
            </w:pPr>
            <w:r w:rsidRPr="003B69AD">
              <w:rPr>
                <w:rFonts w:ascii="Arial" w:hAnsi="Arial" w:cs="Arial"/>
                <w:b/>
                <w:sz w:val="20"/>
                <w:szCs w:val="22"/>
                <w:lang w:eastAsia="en-AU"/>
              </w:rPr>
              <w:t>Column 3</w:t>
            </w:r>
            <w:r w:rsidRPr="003B69AD">
              <w:rPr>
                <w:rFonts w:ascii="Arial" w:hAnsi="Arial" w:cs="Arial"/>
                <w:b/>
                <w:sz w:val="20"/>
                <w:szCs w:val="22"/>
                <w:lang w:eastAsia="en-AU"/>
              </w:rPr>
              <w:br/>
            </w:r>
            <w:r w:rsidRPr="003B69AD">
              <w:rPr>
                <w:rFonts w:ascii="Arial" w:hAnsi="Arial" w:cs="Arial"/>
                <w:b/>
                <w:sz w:val="18"/>
                <w:szCs w:val="22"/>
                <w:lang w:eastAsia="en-AU"/>
              </w:rPr>
              <w:t>Use under the SPA planning scheme</w:t>
            </w:r>
          </w:p>
          <w:p w14:paraId="677843F6" w14:textId="7F7205D3" w:rsidR="003B69AD" w:rsidRPr="003B69AD" w:rsidRDefault="003B69AD" w:rsidP="00821767">
            <w:pPr>
              <w:jc w:val="left"/>
              <w:rPr>
                <w:rFonts w:ascii="Arial" w:hAnsi="Arial" w:cs="Arial"/>
                <w:b/>
                <w:sz w:val="20"/>
                <w:szCs w:val="22"/>
                <w:lang w:eastAsia="en-AU"/>
              </w:rPr>
            </w:pPr>
            <w:r w:rsidRPr="003B69AD">
              <w:rPr>
                <w:i/>
                <w:sz w:val="18"/>
                <w:szCs w:val="22"/>
                <w:lang w:eastAsia="en-AU"/>
              </w:rPr>
              <w:t xml:space="preserve">Editor's note—See </w:t>
            </w:r>
            <w:r w:rsidR="00821767">
              <w:rPr>
                <w:i/>
                <w:sz w:val="18"/>
                <w:szCs w:val="22"/>
                <w:lang w:eastAsia="en-AU"/>
              </w:rPr>
              <w:t>SPA planning scheme</w:t>
            </w:r>
            <w:r w:rsidRPr="003B69AD">
              <w:rPr>
                <w:i/>
                <w:sz w:val="18"/>
                <w:szCs w:val="22"/>
                <w:lang w:eastAsia="en-AU"/>
              </w:rPr>
              <w:t>.</w:t>
            </w:r>
          </w:p>
        </w:tc>
        <w:tc>
          <w:tcPr>
            <w:tcW w:w="2213" w:type="dxa"/>
            <w:shd w:val="clear" w:color="auto" w:fill="F2F2F2"/>
          </w:tcPr>
          <w:p w14:paraId="0BD41E9E" w14:textId="77777777" w:rsidR="003B69AD" w:rsidRPr="003B69AD" w:rsidRDefault="003B69AD" w:rsidP="003B69AD">
            <w:pPr>
              <w:spacing w:after="0"/>
              <w:jc w:val="left"/>
              <w:rPr>
                <w:rFonts w:ascii="Arial" w:hAnsi="Arial" w:cs="Arial"/>
                <w:b/>
                <w:sz w:val="18"/>
                <w:szCs w:val="22"/>
                <w:lang w:eastAsia="en-AU"/>
              </w:rPr>
            </w:pPr>
            <w:r w:rsidRPr="003B69AD">
              <w:rPr>
                <w:rFonts w:ascii="Arial" w:hAnsi="Arial" w:cs="Arial"/>
                <w:b/>
                <w:sz w:val="20"/>
                <w:szCs w:val="22"/>
                <w:lang w:eastAsia="en-AU"/>
              </w:rPr>
              <w:t>Column 4</w:t>
            </w:r>
            <w:r w:rsidRPr="003B69AD">
              <w:rPr>
                <w:rFonts w:ascii="Arial" w:hAnsi="Arial" w:cs="Arial"/>
                <w:b/>
                <w:sz w:val="20"/>
                <w:szCs w:val="22"/>
                <w:lang w:eastAsia="en-AU"/>
              </w:rPr>
              <w:br/>
            </w:r>
            <w:r w:rsidRPr="003B69AD">
              <w:rPr>
                <w:rFonts w:ascii="Arial" w:hAnsi="Arial" w:cs="Arial"/>
                <w:b/>
                <w:sz w:val="18"/>
                <w:szCs w:val="22"/>
                <w:lang w:eastAsia="en-AU"/>
              </w:rPr>
              <w:t>Applied local government adopted charge</w:t>
            </w:r>
          </w:p>
          <w:p w14:paraId="63A75C9A" w14:textId="77777777" w:rsidR="003B69AD" w:rsidRPr="003B69AD" w:rsidRDefault="003B69AD" w:rsidP="003B69AD">
            <w:pPr>
              <w:jc w:val="left"/>
              <w:rPr>
                <w:rFonts w:ascii="Arial" w:hAnsi="Arial" w:cs="Arial"/>
                <w:b/>
                <w:sz w:val="20"/>
                <w:szCs w:val="22"/>
                <w:lang w:eastAsia="en-AU"/>
              </w:rPr>
            </w:pPr>
            <w:r w:rsidRPr="003B69AD">
              <w:rPr>
                <w:rFonts w:ascii="Arial" w:hAnsi="Arial" w:cs="Arial"/>
                <w:b/>
                <w:sz w:val="18"/>
                <w:szCs w:val="22"/>
                <w:lang w:eastAsia="en-AU"/>
              </w:rPr>
              <w:t>($ per demand unit)</w:t>
            </w:r>
          </w:p>
        </w:tc>
      </w:tr>
      <w:tr w:rsidR="00B72A1E" w:rsidRPr="003B69AD" w14:paraId="10A0A0EB" w14:textId="77777777" w:rsidTr="00156E36">
        <w:trPr>
          <w:trHeight w:val="578"/>
        </w:trPr>
        <w:tc>
          <w:tcPr>
            <w:tcW w:w="1911" w:type="dxa"/>
            <w:vMerge w:val="restart"/>
          </w:tcPr>
          <w:p w14:paraId="4062870B" w14:textId="77777777" w:rsidR="00B72A1E" w:rsidRPr="00E736AF" w:rsidRDefault="00B72A1E" w:rsidP="003B69AD">
            <w:pPr>
              <w:spacing w:before="40" w:after="60"/>
              <w:jc w:val="left"/>
              <w:rPr>
                <w:sz w:val="20"/>
                <w:lang w:eastAsia="en-AU"/>
              </w:rPr>
            </w:pPr>
            <w:r w:rsidRPr="00E736AF">
              <w:rPr>
                <w:sz w:val="20"/>
                <w:lang w:eastAsia="en-AU"/>
              </w:rPr>
              <w:t>Accommodation (long-term)</w:t>
            </w:r>
          </w:p>
        </w:tc>
        <w:tc>
          <w:tcPr>
            <w:tcW w:w="2040" w:type="dxa"/>
            <w:vMerge w:val="restart"/>
          </w:tcPr>
          <w:p w14:paraId="1EE378C8" w14:textId="77777777" w:rsidR="00B72A1E" w:rsidRPr="00E736AF" w:rsidRDefault="00B72A1E" w:rsidP="003B69AD">
            <w:pPr>
              <w:spacing w:before="40" w:after="60"/>
              <w:jc w:val="left"/>
              <w:rPr>
                <w:sz w:val="20"/>
                <w:lang w:eastAsia="en-AU"/>
              </w:rPr>
            </w:pPr>
            <w:r w:rsidRPr="00E736AF">
              <w:rPr>
                <w:sz w:val="20"/>
                <w:lang w:eastAsia="en-AU"/>
              </w:rPr>
              <w:t>Multi-unit dwelling (off-site student accommodation); On-site student accommodation ancillary to Education purposes</w:t>
            </w:r>
          </w:p>
        </w:tc>
        <w:tc>
          <w:tcPr>
            <w:tcW w:w="2158" w:type="dxa"/>
            <w:vMerge w:val="restart"/>
          </w:tcPr>
          <w:p w14:paraId="179D4496" w14:textId="77777777" w:rsidR="00B72A1E" w:rsidRPr="00E736AF" w:rsidRDefault="00B72A1E" w:rsidP="003B69AD">
            <w:pPr>
              <w:spacing w:before="40" w:after="60"/>
              <w:jc w:val="left"/>
              <w:rPr>
                <w:sz w:val="20"/>
                <w:lang w:eastAsia="en-AU"/>
              </w:rPr>
            </w:pPr>
            <w:r w:rsidRPr="00E736AF">
              <w:rPr>
                <w:sz w:val="20"/>
                <w:lang w:eastAsia="en-AU"/>
              </w:rPr>
              <w:t>Rooming accommodation (off-site student accommodation); On-site student accommodation ancillary to Educational establishment</w:t>
            </w:r>
          </w:p>
        </w:tc>
        <w:tc>
          <w:tcPr>
            <w:tcW w:w="2213" w:type="dxa"/>
          </w:tcPr>
          <w:p w14:paraId="075CDD40" w14:textId="5B63251E" w:rsidR="00B72A1E" w:rsidRPr="00E736AF" w:rsidRDefault="003B0057" w:rsidP="00B72A1E">
            <w:pPr>
              <w:spacing w:before="40" w:after="60"/>
              <w:jc w:val="left"/>
              <w:rPr>
                <w:sz w:val="20"/>
                <w:lang w:eastAsia="en-AU"/>
              </w:rPr>
            </w:pPr>
            <w:r w:rsidRPr="003B0057">
              <w:rPr>
                <w:sz w:val="20"/>
                <w:lang w:eastAsia="en-AU"/>
              </w:rPr>
              <w:t>4</w:t>
            </w:r>
            <w:r w:rsidR="00B514B6">
              <w:rPr>
                <w:sz w:val="20"/>
                <w:lang w:eastAsia="en-AU"/>
              </w:rPr>
              <w:t>,</w:t>
            </w:r>
            <w:r w:rsidRPr="003B0057">
              <w:rPr>
                <w:sz w:val="20"/>
                <w:lang w:eastAsia="en-AU"/>
              </w:rPr>
              <w:t>098.88</w:t>
            </w:r>
            <w:r w:rsidR="0014054F">
              <w:rPr>
                <w:sz w:val="20"/>
                <w:lang w:eastAsia="en-AU"/>
              </w:rPr>
              <w:t xml:space="preserve"> </w:t>
            </w:r>
            <w:r w:rsidR="00B72A1E" w:rsidRPr="00B77C96">
              <w:rPr>
                <w:sz w:val="20"/>
                <w:lang w:eastAsia="en-AU"/>
              </w:rPr>
              <w:t>per suite with 1 bedroom</w:t>
            </w:r>
          </w:p>
        </w:tc>
      </w:tr>
      <w:tr w:rsidR="00B72A1E" w:rsidRPr="003B69AD" w14:paraId="0581B9A1" w14:textId="77777777" w:rsidTr="00BD7881">
        <w:trPr>
          <w:trHeight w:val="577"/>
        </w:trPr>
        <w:tc>
          <w:tcPr>
            <w:tcW w:w="1911" w:type="dxa"/>
            <w:vMerge/>
          </w:tcPr>
          <w:p w14:paraId="7D4A017A" w14:textId="77777777" w:rsidR="00B72A1E" w:rsidRPr="00E736AF" w:rsidRDefault="00B72A1E" w:rsidP="003B69AD">
            <w:pPr>
              <w:spacing w:before="40" w:after="60"/>
              <w:jc w:val="left"/>
              <w:rPr>
                <w:sz w:val="20"/>
                <w:lang w:eastAsia="en-AU"/>
              </w:rPr>
            </w:pPr>
          </w:p>
        </w:tc>
        <w:tc>
          <w:tcPr>
            <w:tcW w:w="2040" w:type="dxa"/>
            <w:vMerge/>
          </w:tcPr>
          <w:p w14:paraId="1B27A8AC" w14:textId="77777777" w:rsidR="00B72A1E" w:rsidRPr="00E736AF" w:rsidRDefault="00B72A1E" w:rsidP="003B69AD">
            <w:pPr>
              <w:spacing w:before="40" w:after="60"/>
              <w:jc w:val="left"/>
              <w:rPr>
                <w:sz w:val="20"/>
                <w:lang w:eastAsia="en-AU"/>
              </w:rPr>
            </w:pPr>
          </w:p>
        </w:tc>
        <w:tc>
          <w:tcPr>
            <w:tcW w:w="2158" w:type="dxa"/>
            <w:vMerge/>
          </w:tcPr>
          <w:p w14:paraId="5B7E91FE" w14:textId="77777777" w:rsidR="00B72A1E" w:rsidRPr="00E736AF" w:rsidRDefault="00B72A1E" w:rsidP="003B69AD">
            <w:pPr>
              <w:spacing w:before="40" w:after="60"/>
              <w:jc w:val="left"/>
              <w:rPr>
                <w:sz w:val="20"/>
                <w:lang w:eastAsia="en-AU"/>
              </w:rPr>
            </w:pPr>
          </w:p>
        </w:tc>
        <w:tc>
          <w:tcPr>
            <w:tcW w:w="2213" w:type="dxa"/>
          </w:tcPr>
          <w:p w14:paraId="21B3B05E" w14:textId="0593D0A2" w:rsidR="00B72A1E" w:rsidRPr="00E736AF" w:rsidRDefault="003B0057" w:rsidP="003B69AD">
            <w:pPr>
              <w:spacing w:before="40" w:after="60"/>
              <w:jc w:val="left"/>
              <w:rPr>
                <w:sz w:val="20"/>
                <w:lang w:eastAsia="en-AU"/>
              </w:rPr>
            </w:pPr>
            <w:r w:rsidRPr="003B0057">
              <w:rPr>
                <w:sz w:val="20"/>
                <w:lang w:eastAsia="en-AU"/>
              </w:rPr>
              <w:t>8</w:t>
            </w:r>
            <w:r w:rsidR="00B514B6">
              <w:rPr>
                <w:sz w:val="20"/>
                <w:lang w:eastAsia="en-AU"/>
              </w:rPr>
              <w:t>,</w:t>
            </w:r>
            <w:r w:rsidRPr="003B0057">
              <w:rPr>
                <w:sz w:val="20"/>
                <w:lang w:eastAsia="en-AU"/>
              </w:rPr>
              <w:t>197.76</w:t>
            </w:r>
            <w:r w:rsidR="00B72A1E" w:rsidRPr="00E736AF">
              <w:rPr>
                <w:sz w:val="20"/>
                <w:lang w:eastAsia="en-AU"/>
              </w:rPr>
              <w:t xml:space="preserve"> per suite with 2 bedrooms</w:t>
            </w:r>
          </w:p>
        </w:tc>
      </w:tr>
      <w:tr w:rsidR="00B72A1E" w:rsidRPr="003B69AD" w14:paraId="05864E22" w14:textId="77777777" w:rsidTr="00156E36">
        <w:trPr>
          <w:trHeight w:val="557"/>
        </w:trPr>
        <w:tc>
          <w:tcPr>
            <w:tcW w:w="1911" w:type="dxa"/>
            <w:vMerge/>
          </w:tcPr>
          <w:p w14:paraId="5CBB00CC" w14:textId="77777777" w:rsidR="00B72A1E" w:rsidRPr="00E736AF" w:rsidRDefault="00B72A1E" w:rsidP="003B69AD">
            <w:pPr>
              <w:spacing w:before="40" w:after="60"/>
              <w:jc w:val="left"/>
              <w:rPr>
                <w:sz w:val="20"/>
                <w:lang w:eastAsia="en-AU"/>
              </w:rPr>
            </w:pPr>
          </w:p>
        </w:tc>
        <w:tc>
          <w:tcPr>
            <w:tcW w:w="2040" w:type="dxa"/>
            <w:vMerge/>
          </w:tcPr>
          <w:p w14:paraId="0D1A6B81" w14:textId="77777777" w:rsidR="00B72A1E" w:rsidRPr="00E736AF" w:rsidRDefault="00B72A1E" w:rsidP="003B69AD">
            <w:pPr>
              <w:spacing w:before="40" w:after="60"/>
              <w:jc w:val="left"/>
              <w:rPr>
                <w:sz w:val="20"/>
                <w:lang w:eastAsia="en-AU"/>
              </w:rPr>
            </w:pPr>
          </w:p>
        </w:tc>
        <w:tc>
          <w:tcPr>
            <w:tcW w:w="2158" w:type="dxa"/>
            <w:vMerge/>
          </w:tcPr>
          <w:p w14:paraId="499ADBBA" w14:textId="77777777" w:rsidR="00B72A1E" w:rsidRPr="00E736AF" w:rsidRDefault="00B72A1E" w:rsidP="003B69AD">
            <w:pPr>
              <w:spacing w:before="40" w:after="60"/>
              <w:jc w:val="left"/>
              <w:rPr>
                <w:sz w:val="20"/>
                <w:lang w:eastAsia="en-AU"/>
              </w:rPr>
            </w:pPr>
          </w:p>
        </w:tc>
        <w:tc>
          <w:tcPr>
            <w:tcW w:w="2213" w:type="dxa"/>
          </w:tcPr>
          <w:p w14:paraId="54EC3A52" w14:textId="12B79D70" w:rsidR="00B72A1E" w:rsidRPr="00E736AF" w:rsidDel="00737D03" w:rsidRDefault="003B0057" w:rsidP="003B69AD">
            <w:pPr>
              <w:spacing w:before="40" w:after="60"/>
              <w:jc w:val="left"/>
              <w:rPr>
                <w:sz w:val="20"/>
                <w:lang w:eastAsia="en-AU"/>
              </w:rPr>
            </w:pPr>
            <w:r w:rsidRPr="003B0057">
              <w:rPr>
                <w:sz w:val="20"/>
                <w:lang w:eastAsia="en-AU"/>
              </w:rPr>
              <w:t>12</w:t>
            </w:r>
            <w:r w:rsidR="00B514B6">
              <w:rPr>
                <w:sz w:val="20"/>
                <w:lang w:eastAsia="en-AU"/>
              </w:rPr>
              <w:t>,</w:t>
            </w:r>
            <w:r w:rsidRPr="003B0057">
              <w:rPr>
                <w:sz w:val="20"/>
                <w:lang w:eastAsia="en-AU"/>
              </w:rPr>
              <w:t>296.66</w:t>
            </w:r>
            <w:r w:rsidR="00B72A1E" w:rsidRPr="00E736AF">
              <w:rPr>
                <w:sz w:val="20"/>
                <w:lang w:eastAsia="en-AU"/>
              </w:rPr>
              <w:t xml:space="preserve"> per suite with 3 or more bedrooms</w:t>
            </w:r>
          </w:p>
        </w:tc>
      </w:tr>
      <w:tr w:rsidR="00B72A1E" w:rsidRPr="003B69AD" w14:paraId="590B4D76" w14:textId="77777777" w:rsidTr="00BD7881">
        <w:trPr>
          <w:trHeight w:val="918"/>
        </w:trPr>
        <w:tc>
          <w:tcPr>
            <w:tcW w:w="1911" w:type="dxa"/>
            <w:vMerge/>
          </w:tcPr>
          <w:p w14:paraId="0C7028E0" w14:textId="77777777" w:rsidR="00B72A1E" w:rsidRPr="00E736AF" w:rsidRDefault="00B72A1E" w:rsidP="003B69AD">
            <w:pPr>
              <w:spacing w:before="40" w:after="60"/>
              <w:jc w:val="left"/>
              <w:rPr>
                <w:sz w:val="20"/>
                <w:lang w:eastAsia="en-AU"/>
              </w:rPr>
            </w:pPr>
          </w:p>
        </w:tc>
        <w:tc>
          <w:tcPr>
            <w:tcW w:w="2040" w:type="dxa"/>
            <w:vMerge/>
          </w:tcPr>
          <w:p w14:paraId="45DCC788" w14:textId="77777777" w:rsidR="00B72A1E" w:rsidRPr="00E736AF" w:rsidRDefault="00B72A1E" w:rsidP="003B69AD">
            <w:pPr>
              <w:spacing w:before="40" w:after="60"/>
              <w:jc w:val="left"/>
              <w:rPr>
                <w:sz w:val="20"/>
                <w:lang w:eastAsia="en-AU"/>
              </w:rPr>
            </w:pPr>
          </w:p>
        </w:tc>
        <w:tc>
          <w:tcPr>
            <w:tcW w:w="2158" w:type="dxa"/>
            <w:vMerge/>
          </w:tcPr>
          <w:p w14:paraId="41DF820D" w14:textId="77777777" w:rsidR="00B72A1E" w:rsidRPr="00E736AF" w:rsidRDefault="00B72A1E" w:rsidP="003B69AD">
            <w:pPr>
              <w:spacing w:before="40" w:after="60"/>
              <w:jc w:val="left"/>
              <w:rPr>
                <w:sz w:val="20"/>
                <w:lang w:eastAsia="en-AU"/>
              </w:rPr>
            </w:pPr>
          </w:p>
        </w:tc>
        <w:tc>
          <w:tcPr>
            <w:tcW w:w="2213" w:type="dxa"/>
          </w:tcPr>
          <w:p w14:paraId="368CF7CD" w14:textId="291F8936" w:rsidR="00B72A1E" w:rsidRPr="00B216B7" w:rsidDel="00737D03" w:rsidRDefault="003B0057" w:rsidP="003B69AD">
            <w:pPr>
              <w:spacing w:before="40" w:after="60"/>
              <w:jc w:val="left"/>
              <w:rPr>
                <w:sz w:val="20"/>
                <w:lang w:eastAsia="en-AU"/>
              </w:rPr>
            </w:pPr>
            <w:r w:rsidRPr="003B0057">
              <w:rPr>
                <w:sz w:val="20"/>
                <w:lang w:eastAsia="en-AU"/>
              </w:rPr>
              <w:t>4</w:t>
            </w:r>
            <w:r w:rsidR="00B514B6">
              <w:rPr>
                <w:sz w:val="20"/>
                <w:lang w:eastAsia="en-AU"/>
              </w:rPr>
              <w:t>,</w:t>
            </w:r>
            <w:r w:rsidRPr="003B0057">
              <w:rPr>
                <w:sz w:val="20"/>
                <w:lang w:eastAsia="en-AU"/>
              </w:rPr>
              <w:t>098.88</w:t>
            </w:r>
            <w:r w:rsidR="0014054F">
              <w:rPr>
                <w:sz w:val="20"/>
                <w:lang w:eastAsia="en-AU"/>
              </w:rPr>
              <w:t xml:space="preserve"> </w:t>
            </w:r>
            <w:r w:rsidR="00B72A1E" w:rsidRPr="00E736AF">
              <w:rPr>
                <w:sz w:val="20"/>
                <w:lang w:eastAsia="en-AU"/>
              </w:rPr>
              <w:t>per bedroom (for a bedroom which is not within a suite)</w:t>
            </w:r>
          </w:p>
        </w:tc>
      </w:tr>
    </w:tbl>
    <w:p w14:paraId="21A7877A" w14:textId="77777777" w:rsidR="003B69AD" w:rsidRPr="003B69AD" w:rsidRDefault="003B69AD" w:rsidP="003B69AD">
      <w:pPr>
        <w:ind w:left="4253" w:hanging="851"/>
        <w:rPr>
          <w:rFonts w:cs="Arial"/>
          <w:szCs w:val="22"/>
          <w:lang w:eastAsia="en-AU"/>
        </w:rPr>
      </w:pPr>
    </w:p>
    <w:p w14:paraId="33052478" w14:textId="77777777" w:rsidR="009E5B93" w:rsidRPr="009E5B93" w:rsidRDefault="003B69AD" w:rsidP="00B8320F">
      <w:pPr>
        <w:spacing w:after="0"/>
        <w:jc w:val="left"/>
        <w:rPr>
          <w:sz w:val="20"/>
          <w:lang w:eastAsia="en-AU"/>
        </w:rPr>
      </w:pPr>
      <w:r w:rsidRPr="003B69AD">
        <w:rPr>
          <w:sz w:val="20"/>
          <w:lang w:eastAsia="en-AU"/>
        </w:rPr>
        <w:br w:type="page"/>
      </w:r>
    </w:p>
    <w:p w14:paraId="6754DE91" w14:textId="77777777" w:rsidR="00AF0299" w:rsidRPr="00B8320F" w:rsidRDefault="00AF0299" w:rsidP="009E5B93">
      <w:pPr>
        <w:pStyle w:val="Heading3"/>
        <w:ind w:left="2265" w:hanging="2265"/>
        <w:rPr>
          <w:rStyle w:val="Heading3Char"/>
          <w:b/>
        </w:rPr>
      </w:pPr>
      <w:bookmarkStart w:id="493" w:name="_Schedule_5_"/>
      <w:bookmarkStart w:id="494" w:name="_Toc390812209"/>
      <w:bookmarkStart w:id="495" w:name="_Toc516737264"/>
      <w:bookmarkEnd w:id="493"/>
      <w:r w:rsidRPr="00B8320F">
        <w:rPr>
          <w:rStyle w:val="Heading3Char"/>
          <w:b/>
        </w:rPr>
        <w:lastRenderedPageBreak/>
        <w:t xml:space="preserve">Schedule 5 </w:t>
      </w:r>
      <w:r w:rsidRPr="00B8320F">
        <w:rPr>
          <w:rStyle w:val="Heading3Char"/>
          <w:b/>
        </w:rPr>
        <w:tab/>
        <w:t xml:space="preserve">Identified </w:t>
      </w:r>
      <w:r w:rsidR="00D6590D" w:rsidRPr="00B8320F">
        <w:rPr>
          <w:rStyle w:val="Heading3Char"/>
          <w:b/>
        </w:rPr>
        <w:t xml:space="preserve">necessary </w:t>
      </w:r>
      <w:r w:rsidRPr="00B8320F">
        <w:rPr>
          <w:rStyle w:val="Heading3Char"/>
          <w:b/>
        </w:rPr>
        <w:t>trunk infrastructure criteria</w:t>
      </w:r>
      <w:bookmarkEnd w:id="494"/>
      <w:bookmarkEnd w:id="495"/>
      <w:r w:rsidRPr="00B8320F">
        <w:rPr>
          <w:rStyle w:val="Heading3Char"/>
          <w:b/>
        </w:rPr>
        <w:t xml:space="preserve"> </w:t>
      </w:r>
    </w:p>
    <w:p w14:paraId="3DEB4BC0" w14:textId="77777777" w:rsidR="00AF0299" w:rsidRPr="00451A96" w:rsidRDefault="00AF0299" w:rsidP="00451A96"/>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26"/>
      </w:tblGrid>
      <w:tr w:rsidR="00AF0299" w:rsidRPr="00AF0299" w14:paraId="38EBAF7C" w14:textId="77777777" w:rsidTr="00BD7881">
        <w:tc>
          <w:tcPr>
            <w:tcW w:w="2376" w:type="dxa"/>
            <w:shd w:val="clear" w:color="auto" w:fill="F2F2F2"/>
          </w:tcPr>
          <w:p w14:paraId="06C5CDE2" w14:textId="77777777" w:rsidR="00AF0299" w:rsidRPr="00AF0299" w:rsidRDefault="00AF0299" w:rsidP="00AF0299">
            <w:pPr>
              <w:spacing w:after="0"/>
              <w:jc w:val="left"/>
              <w:rPr>
                <w:rFonts w:ascii="Arial" w:hAnsi="Arial" w:cs="Arial"/>
                <w:b/>
                <w:sz w:val="20"/>
                <w:szCs w:val="22"/>
                <w:lang w:eastAsia="en-AU"/>
              </w:rPr>
            </w:pPr>
            <w:r w:rsidRPr="00AF0299">
              <w:rPr>
                <w:rFonts w:ascii="Arial" w:hAnsi="Arial" w:cs="Arial"/>
                <w:b/>
                <w:sz w:val="20"/>
                <w:szCs w:val="22"/>
                <w:lang w:eastAsia="en-AU"/>
              </w:rPr>
              <w:t>Column 1</w:t>
            </w:r>
          </w:p>
          <w:p w14:paraId="6D78155D" w14:textId="77777777" w:rsidR="00AF0299" w:rsidRPr="00AF0299" w:rsidRDefault="00AF0299" w:rsidP="00AF0299">
            <w:pPr>
              <w:jc w:val="left"/>
              <w:rPr>
                <w:rFonts w:cs="Arial"/>
                <w:szCs w:val="22"/>
                <w:lang w:eastAsia="en-AU"/>
              </w:rPr>
            </w:pPr>
            <w:r w:rsidRPr="00AF0299">
              <w:rPr>
                <w:rFonts w:ascii="Arial" w:hAnsi="Arial" w:cs="Arial"/>
                <w:b/>
                <w:sz w:val="18"/>
                <w:szCs w:val="22"/>
                <w:lang w:eastAsia="en-AU"/>
              </w:rPr>
              <w:t>Local government trunk infrastructure networks</w:t>
            </w:r>
          </w:p>
        </w:tc>
        <w:tc>
          <w:tcPr>
            <w:tcW w:w="5726" w:type="dxa"/>
            <w:shd w:val="clear" w:color="auto" w:fill="F2F2F2"/>
          </w:tcPr>
          <w:p w14:paraId="32D88ED1" w14:textId="77777777" w:rsidR="00AF0299" w:rsidRPr="00AF0299" w:rsidRDefault="00AF0299" w:rsidP="00AF0299">
            <w:pPr>
              <w:jc w:val="left"/>
              <w:rPr>
                <w:rFonts w:cs="Arial"/>
                <w:szCs w:val="22"/>
                <w:lang w:eastAsia="en-AU"/>
              </w:rPr>
            </w:pPr>
            <w:r w:rsidRPr="00AF0299">
              <w:rPr>
                <w:rFonts w:ascii="Arial" w:hAnsi="Arial" w:cs="Arial"/>
                <w:b/>
                <w:sz w:val="20"/>
                <w:szCs w:val="22"/>
                <w:lang w:eastAsia="en-AU"/>
              </w:rPr>
              <w:t>Column 2</w:t>
            </w:r>
            <w:r w:rsidRPr="00AF0299">
              <w:rPr>
                <w:rFonts w:ascii="Arial" w:hAnsi="Arial" w:cs="Arial"/>
                <w:b/>
                <w:sz w:val="20"/>
                <w:szCs w:val="22"/>
                <w:lang w:eastAsia="en-AU"/>
              </w:rPr>
              <w:br/>
            </w:r>
            <w:r w:rsidRPr="00AF0299">
              <w:rPr>
                <w:rFonts w:ascii="Arial" w:hAnsi="Arial" w:cs="Arial"/>
                <w:b/>
                <w:sz w:val="18"/>
                <w:szCs w:val="22"/>
                <w:lang w:eastAsia="en-AU"/>
              </w:rPr>
              <w:t xml:space="preserve">Identified </w:t>
            </w:r>
            <w:r w:rsidR="00D6590D">
              <w:rPr>
                <w:rFonts w:ascii="Arial" w:hAnsi="Arial" w:cs="Arial"/>
                <w:b/>
                <w:sz w:val="18"/>
                <w:szCs w:val="22"/>
                <w:lang w:eastAsia="en-AU"/>
              </w:rPr>
              <w:t xml:space="preserve">necessary </w:t>
            </w:r>
            <w:r w:rsidRPr="00AF0299">
              <w:rPr>
                <w:rFonts w:ascii="Arial" w:hAnsi="Arial" w:cs="Arial"/>
                <w:b/>
                <w:sz w:val="18"/>
                <w:szCs w:val="22"/>
                <w:lang w:eastAsia="en-AU"/>
              </w:rPr>
              <w:t>trunk infrastructure criteria</w:t>
            </w:r>
          </w:p>
        </w:tc>
      </w:tr>
      <w:tr w:rsidR="00AF0299" w:rsidRPr="00AF0299" w14:paraId="61F8B2F4" w14:textId="77777777" w:rsidTr="00BD7881">
        <w:tc>
          <w:tcPr>
            <w:tcW w:w="2376" w:type="dxa"/>
            <w:shd w:val="clear" w:color="auto" w:fill="auto"/>
          </w:tcPr>
          <w:p w14:paraId="44B7ED6E" w14:textId="09067273" w:rsidR="00AF0299" w:rsidRPr="00AF0299" w:rsidRDefault="00AF0299">
            <w:pPr>
              <w:jc w:val="left"/>
              <w:rPr>
                <w:rFonts w:cs="Arial"/>
                <w:szCs w:val="22"/>
                <w:lang w:eastAsia="en-AU"/>
              </w:rPr>
            </w:pPr>
            <w:r w:rsidRPr="00AF0299">
              <w:rPr>
                <w:sz w:val="20"/>
                <w:lang w:eastAsia="en-AU"/>
              </w:rPr>
              <w:t xml:space="preserve">Transport network </w:t>
            </w:r>
          </w:p>
        </w:tc>
        <w:tc>
          <w:tcPr>
            <w:tcW w:w="5726" w:type="dxa"/>
            <w:shd w:val="clear" w:color="auto" w:fill="auto"/>
          </w:tcPr>
          <w:p w14:paraId="5F1C7671" w14:textId="2EC92177"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transport network</w:t>
            </w:r>
            <w:r w:rsidRPr="00AF0299">
              <w:rPr>
                <w:sz w:val="20"/>
                <w:lang w:eastAsia="en-AU"/>
              </w:rPr>
              <w:t>.</w:t>
            </w:r>
          </w:p>
        </w:tc>
      </w:tr>
      <w:tr w:rsidR="00AF0299" w:rsidRPr="00AF0299" w14:paraId="53550EB3" w14:textId="77777777" w:rsidTr="00BD7881">
        <w:tc>
          <w:tcPr>
            <w:tcW w:w="2376" w:type="dxa"/>
            <w:shd w:val="clear" w:color="auto" w:fill="auto"/>
          </w:tcPr>
          <w:p w14:paraId="1CF615AE" w14:textId="5A68CC5E" w:rsidR="00AF0299" w:rsidRPr="00AF0299" w:rsidRDefault="00E35DEC">
            <w:pPr>
              <w:jc w:val="left"/>
              <w:rPr>
                <w:rFonts w:cs="Arial"/>
                <w:szCs w:val="22"/>
                <w:lang w:eastAsia="en-AU"/>
              </w:rPr>
            </w:pPr>
            <w:r>
              <w:rPr>
                <w:sz w:val="20"/>
                <w:lang w:eastAsia="en-AU"/>
              </w:rPr>
              <w:t>Public parks and land for community facilities</w:t>
            </w:r>
            <w:r w:rsidR="00AF0299" w:rsidRPr="00AF0299">
              <w:rPr>
                <w:sz w:val="20"/>
                <w:lang w:eastAsia="en-AU"/>
              </w:rPr>
              <w:t xml:space="preserve"> network </w:t>
            </w:r>
          </w:p>
        </w:tc>
        <w:tc>
          <w:tcPr>
            <w:tcW w:w="5726" w:type="dxa"/>
            <w:shd w:val="clear" w:color="auto" w:fill="auto"/>
          </w:tcPr>
          <w:p w14:paraId="27AA824A" w14:textId="44340CAB"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public parks and land for community facilities network</w:t>
            </w:r>
            <w:r w:rsidRPr="00AF0299">
              <w:rPr>
                <w:sz w:val="20"/>
                <w:lang w:eastAsia="en-AU"/>
              </w:rPr>
              <w:t>.</w:t>
            </w:r>
          </w:p>
        </w:tc>
      </w:tr>
      <w:tr w:rsidR="00AF0299" w:rsidRPr="00AF0299" w14:paraId="11356D62" w14:textId="77777777" w:rsidTr="00BD7881">
        <w:tc>
          <w:tcPr>
            <w:tcW w:w="2376" w:type="dxa"/>
            <w:shd w:val="clear" w:color="auto" w:fill="auto"/>
          </w:tcPr>
          <w:p w14:paraId="0121BD40" w14:textId="1BD6CFF8" w:rsidR="00AF0299" w:rsidRPr="00AF0299" w:rsidRDefault="00AF0299">
            <w:pPr>
              <w:jc w:val="left"/>
              <w:rPr>
                <w:rFonts w:cs="Arial"/>
                <w:szCs w:val="22"/>
                <w:lang w:eastAsia="en-AU"/>
              </w:rPr>
            </w:pPr>
            <w:r w:rsidRPr="00AF0299">
              <w:rPr>
                <w:sz w:val="20"/>
                <w:lang w:eastAsia="en-AU"/>
              </w:rPr>
              <w:t xml:space="preserve">Stormwater network </w:t>
            </w:r>
          </w:p>
        </w:tc>
        <w:tc>
          <w:tcPr>
            <w:tcW w:w="5726" w:type="dxa"/>
            <w:shd w:val="clear" w:color="auto" w:fill="auto"/>
          </w:tcPr>
          <w:p w14:paraId="0665FA06" w14:textId="12708930" w:rsidR="00AF0299" w:rsidRPr="00AF0299" w:rsidRDefault="00AF0299" w:rsidP="00FE1B21">
            <w:pPr>
              <w:jc w:val="left"/>
              <w:rPr>
                <w:rFonts w:cs="Arial"/>
                <w:szCs w:val="22"/>
                <w:lang w:eastAsia="en-AU"/>
              </w:rPr>
            </w:pPr>
            <w:r w:rsidRPr="00AF0299">
              <w:rPr>
                <w:sz w:val="20"/>
                <w:lang w:eastAsia="en-AU"/>
              </w:rPr>
              <w:t xml:space="preserve">The criteria </w:t>
            </w:r>
            <w:r w:rsidRPr="00FE1B21">
              <w:rPr>
                <w:sz w:val="20"/>
                <w:lang w:eastAsia="en-AU"/>
              </w:rPr>
              <w:t>stated in</w:t>
            </w:r>
            <w:r w:rsidRPr="00AF0299">
              <w:rPr>
                <w:sz w:val="20"/>
                <w:lang w:eastAsia="en-AU"/>
              </w:rPr>
              <w:t xml:space="preserve"> the </w:t>
            </w:r>
            <w:r w:rsidR="00FE1B21">
              <w:rPr>
                <w:sz w:val="20"/>
                <w:lang w:eastAsia="en-AU"/>
              </w:rPr>
              <w:t>extrinsic material for the stormwater network</w:t>
            </w:r>
            <w:r w:rsidRPr="00AF0299">
              <w:rPr>
                <w:sz w:val="20"/>
                <w:lang w:eastAsia="en-AU"/>
              </w:rPr>
              <w:t>.</w:t>
            </w:r>
          </w:p>
        </w:tc>
      </w:tr>
    </w:tbl>
    <w:p w14:paraId="49B2063A" w14:textId="32F95930" w:rsidR="00632E7C" w:rsidRDefault="00632E7C" w:rsidP="00AF0299">
      <w:pPr>
        <w:ind w:left="4253" w:hanging="851"/>
        <w:rPr>
          <w:rFonts w:cs="Arial"/>
          <w:szCs w:val="22"/>
          <w:lang w:eastAsia="en-AU"/>
        </w:rPr>
      </w:pPr>
    </w:p>
    <w:p w14:paraId="2E5BA6DF" w14:textId="77777777" w:rsidR="00632E7C" w:rsidRPr="00837A94" w:rsidRDefault="00632E7C" w:rsidP="00632E7C">
      <w:pPr>
        <w:pStyle w:val="Heading3"/>
        <w:ind w:left="2265" w:hanging="2265"/>
      </w:pPr>
      <w:bookmarkStart w:id="496" w:name="_Schedule_6__1"/>
      <w:bookmarkEnd w:id="496"/>
      <w:r>
        <w:rPr>
          <w:rFonts w:cs="Arial"/>
          <w:szCs w:val="22"/>
          <w:lang w:eastAsia="en-AU"/>
        </w:rPr>
        <w:br w:type="page"/>
      </w:r>
      <w:bookmarkStart w:id="497" w:name="_Toc390812210"/>
      <w:bookmarkStart w:id="498" w:name="_Toc485308684"/>
      <w:bookmarkStart w:id="499" w:name="_Toc516737265"/>
      <w:r w:rsidRPr="00837A94">
        <w:rPr>
          <w:rStyle w:val="Heading3Char"/>
          <w:b/>
        </w:rPr>
        <w:lastRenderedPageBreak/>
        <w:t xml:space="preserve">Schedule 6 </w:t>
      </w:r>
      <w:r w:rsidRPr="00837A94">
        <w:rPr>
          <w:rStyle w:val="Heading3Char"/>
          <w:b/>
        </w:rPr>
        <w:tab/>
        <w:t>Planned cost for local government trunk</w:t>
      </w:r>
      <w:r w:rsidRPr="00837A94">
        <w:t xml:space="preserve"> infrastructure networks</w:t>
      </w:r>
      <w:bookmarkEnd w:id="497"/>
      <w:bookmarkEnd w:id="498"/>
      <w:bookmarkEnd w:id="499"/>
      <w:r w:rsidRPr="00837A94">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960"/>
        <w:gridCol w:w="2961"/>
      </w:tblGrid>
      <w:tr w:rsidR="004D2632" w:rsidRPr="00AF0299" w14:paraId="379B1D4C" w14:textId="00F1A593" w:rsidTr="00DE36BB">
        <w:trPr>
          <w:trHeight w:val="654"/>
          <w:tblHeader/>
        </w:trPr>
        <w:tc>
          <w:tcPr>
            <w:tcW w:w="2551" w:type="dxa"/>
            <w:shd w:val="clear" w:color="auto" w:fill="F2F2F2"/>
          </w:tcPr>
          <w:p w14:paraId="0D1D72C9" w14:textId="77777777"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20"/>
                <w:lang w:eastAsia="en-AU"/>
              </w:rPr>
              <w:t>Column 1</w:t>
            </w:r>
          </w:p>
          <w:p w14:paraId="3DC93E38" w14:textId="77777777"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18"/>
                <w:lang w:eastAsia="en-AU"/>
              </w:rPr>
              <w:t>Local government trunk infrastructure networks</w:t>
            </w:r>
          </w:p>
        </w:tc>
        <w:tc>
          <w:tcPr>
            <w:tcW w:w="2960" w:type="dxa"/>
            <w:shd w:val="clear" w:color="auto" w:fill="F2F2F2"/>
          </w:tcPr>
          <w:p w14:paraId="5EE6D6BE" w14:textId="024BA905"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20"/>
                <w:lang w:eastAsia="en-AU"/>
              </w:rPr>
              <w:t xml:space="preserve">Column </w:t>
            </w:r>
            <w:r>
              <w:rPr>
                <w:rFonts w:ascii="Arial" w:hAnsi="Arial" w:cs="Arial"/>
                <w:b/>
                <w:sz w:val="20"/>
                <w:lang w:eastAsia="en-AU"/>
              </w:rPr>
              <w:t>2</w:t>
            </w:r>
          </w:p>
          <w:p w14:paraId="58C924F1" w14:textId="741D22EB" w:rsidR="004D2632" w:rsidRPr="00AF0299" w:rsidRDefault="004D2632" w:rsidP="0074366E">
            <w:pPr>
              <w:keepNext/>
              <w:spacing w:after="0"/>
              <w:jc w:val="left"/>
              <w:rPr>
                <w:rFonts w:ascii="Arial" w:hAnsi="Arial" w:cs="Arial"/>
                <w:b/>
                <w:sz w:val="20"/>
                <w:lang w:eastAsia="en-AU"/>
              </w:rPr>
            </w:pPr>
            <w:r w:rsidRPr="00AF0299">
              <w:rPr>
                <w:rFonts w:ascii="Arial" w:hAnsi="Arial" w:cs="Arial"/>
                <w:b/>
                <w:sz w:val="18"/>
                <w:lang w:eastAsia="en-AU"/>
              </w:rPr>
              <w:t>Work</w:t>
            </w:r>
            <w:r>
              <w:rPr>
                <w:rFonts w:ascii="Arial" w:hAnsi="Arial" w:cs="Arial"/>
                <w:b/>
                <w:sz w:val="18"/>
                <w:lang w:eastAsia="en-AU"/>
              </w:rPr>
              <w:t>s</w:t>
            </w:r>
          </w:p>
        </w:tc>
        <w:tc>
          <w:tcPr>
            <w:tcW w:w="2961" w:type="dxa"/>
            <w:shd w:val="clear" w:color="auto" w:fill="F2F2F2"/>
          </w:tcPr>
          <w:p w14:paraId="46DDC2A5" w14:textId="2B9FC93C" w:rsidR="004D2632" w:rsidRDefault="004D2632" w:rsidP="0074366E">
            <w:pPr>
              <w:keepNext/>
              <w:spacing w:after="0"/>
              <w:jc w:val="left"/>
              <w:rPr>
                <w:rFonts w:ascii="Arial" w:hAnsi="Arial" w:cs="Arial"/>
                <w:b/>
                <w:sz w:val="20"/>
                <w:lang w:eastAsia="en-AU"/>
              </w:rPr>
            </w:pPr>
            <w:r>
              <w:rPr>
                <w:rFonts w:ascii="Arial" w:hAnsi="Arial" w:cs="Arial"/>
                <w:b/>
                <w:sz w:val="20"/>
                <w:lang w:eastAsia="en-AU"/>
              </w:rPr>
              <w:t xml:space="preserve">Column </w:t>
            </w:r>
            <w:r w:rsidR="00DE36BB">
              <w:rPr>
                <w:rFonts w:ascii="Arial" w:hAnsi="Arial" w:cs="Arial"/>
                <w:b/>
                <w:sz w:val="20"/>
                <w:lang w:eastAsia="en-AU"/>
              </w:rPr>
              <w:t>3</w:t>
            </w:r>
          </w:p>
          <w:p w14:paraId="5169A968" w14:textId="2453D6A3" w:rsidR="004D2632" w:rsidRPr="00AF0299" w:rsidRDefault="004D2632" w:rsidP="0074366E">
            <w:pPr>
              <w:keepNext/>
              <w:spacing w:after="0"/>
              <w:jc w:val="left"/>
              <w:rPr>
                <w:rFonts w:ascii="Arial" w:hAnsi="Arial" w:cs="Arial"/>
                <w:b/>
                <w:sz w:val="20"/>
                <w:lang w:eastAsia="en-AU"/>
              </w:rPr>
            </w:pPr>
            <w:r>
              <w:rPr>
                <w:rFonts w:ascii="Arial" w:hAnsi="Arial" w:cs="Arial"/>
                <w:b/>
                <w:sz w:val="20"/>
                <w:lang w:eastAsia="en-AU"/>
              </w:rPr>
              <w:t>Land</w:t>
            </w:r>
          </w:p>
        </w:tc>
      </w:tr>
      <w:tr w:rsidR="004D2632" w:rsidRPr="00AF0299" w14:paraId="5D522E42" w14:textId="5D94CCAD" w:rsidTr="00DE36BB">
        <w:trPr>
          <w:trHeight w:val="504"/>
        </w:trPr>
        <w:tc>
          <w:tcPr>
            <w:tcW w:w="8472" w:type="dxa"/>
            <w:gridSpan w:val="3"/>
            <w:shd w:val="clear" w:color="auto" w:fill="F2F2F2"/>
          </w:tcPr>
          <w:p w14:paraId="307D029B" w14:textId="2BF7C0EB" w:rsidR="004D2632" w:rsidRPr="00AF0299" w:rsidRDefault="004D2632">
            <w:pPr>
              <w:spacing w:before="120" w:after="120"/>
              <w:jc w:val="left"/>
              <w:rPr>
                <w:rFonts w:ascii="Arial" w:hAnsi="Arial" w:cs="Arial"/>
                <w:b/>
                <w:sz w:val="20"/>
                <w:lang w:eastAsia="en-AU"/>
              </w:rPr>
            </w:pPr>
            <w:r w:rsidRPr="00AF0299">
              <w:rPr>
                <w:rFonts w:ascii="Arial" w:hAnsi="Arial" w:cs="Arial"/>
                <w:b/>
                <w:sz w:val="20"/>
                <w:lang w:eastAsia="en-AU"/>
              </w:rPr>
              <w:t>Transport network</w:t>
            </w:r>
          </w:p>
        </w:tc>
      </w:tr>
      <w:tr w:rsidR="004D2632" w:rsidRPr="00AF0299" w14:paraId="08A7D800" w14:textId="46D9D484" w:rsidTr="00DE36BB">
        <w:trPr>
          <w:trHeight w:val="473"/>
        </w:trPr>
        <w:tc>
          <w:tcPr>
            <w:tcW w:w="2551" w:type="dxa"/>
          </w:tcPr>
          <w:p w14:paraId="34C57504" w14:textId="108E79CB" w:rsidR="004D2632" w:rsidRPr="00AF0299" w:rsidRDefault="004D2632" w:rsidP="0074366E">
            <w:pPr>
              <w:jc w:val="left"/>
              <w:rPr>
                <w:sz w:val="20"/>
                <w:lang w:eastAsia="en-AU"/>
              </w:rPr>
            </w:pPr>
            <w:r w:rsidRPr="00AF0299">
              <w:rPr>
                <w:sz w:val="20"/>
                <w:lang w:eastAsia="en-AU"/>
              </w:rPr>
              <w:t>Road network</w:t>
            </w:r>
          </w:p>
        </w:tc>
        <w:tc>
          <w:tcPr>
            <w:tcW w:w="2960" w:type="dxa"/>
          </w:tcPr>
          <w:p w14:paraId="2EC2550A" w14:textId="09E31473" w:rsidR="004D2632" w:rsidRPr="00AF0299" w:rsidRDefault="004D2632" w:rsidP="00EA4DF2">
            <w:pPr>
              <w:spacing w:after="120"/>
              <w:jc w:val="left"/>
              <w:rPr>
                <w:sz w:val="20"/>
                <w:lang w:eastAsia="en-AU"/>
              </w:rPr>
            </w:pPr>
            <w:r w:rsidRPr="00AF0299">
              <w:rPr>
                <w:sz w:val="20"/>
                <w:lang w:eastAsia="en-AU"/>
              </w:rPr>
              <w:t xml:space="preserve">The value of the </w:t>
            </w:r>
            <w:r>
              <w:rPr>
                <w:sz w:val="20"/>
                <w:lang w:eastAsia="en-AU"/>
              </w:rPr>
              <w:t xml:space="preserve">required </w:t>
            </w:r>
            <w:r w:rsidRPr="00AF0299">
              <w:rPr>
                <w:sz w:val="20"/>
                <w:lang w:eastAsia="en-AU"/>
              </w:rPr>
              <w:t>work</w:t>
            </w:r>
            <w:r>
              <w:rPr>
                <w:sz w:val="20"/>
                <w:lang w:eastAsia="en-AU"/>
              </w:rPr>
              <w:t>s</w:t>
            </w:r>
            <w:r w:rsidRPr="00AF0299">
              <w:rPr>
                <w:sz w:val="20"/>
                <w:lang w:eastAsia="en-AU"/>
              </w:rPr>
              <w:t xml:space="preserve"> less the value of any existing </w:t>
            </w:r>
            <w:r>
              <w:rPr>
                <w:sz w:val="20"/>
                <w:lang w:eastAsia="en-AU"/>
              </w:rPr>
              <w:t>road</w:t>
            </w:r>
            <w:r w:rsidRPr="00AF0299">
              <w:rPr>
                <w:sz w:val="20"/>
                <w:lang w:eastAsia="en-AU"/>
              </w:rPr>
              <w:t xml:space="preserve"> infrastructure which is replaced by the </w:t>
            </w:r>
            <w:r>
              <w:rPr>
                <w:sz w:val="20"/>
                <w:lang w:eastAsia="en-AU"/>
              </w:rPr>
              <w:t>required works</w:t>
            </w:r>
            <w:r w:rsidRPr="00AF0299">
              <w:rPr>
                <w:sz w:val="20"/>
                <w:lang w:eastAsia="en-AU"/>
              </w:rPr>
              <w:t xml:space="preserve"> which are calculated by reference to</w:t>
            </w:r>
            <w:r>
              <w:rPr>
                <w:sz w:val="20"/>
                <w:lang w:eastAsia="en-AU"/>
              </w:rPr>
              <w:t xml:space="preserve"> the</w:t>
            </w:r>
            <w:r w:rsidRPr="00AF0299">
              <w:rPr>
                <w:sz w:val="20"/>
                <w:lang w:eastAsia="en-AU"/>
              </w:rPr>
              <w:t xml:space="preserve"> 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7045202B" w14:textId="67943559" w:rsidR="004D2632" w:rsidRPr="00AF0299" w:rsidRDefault="004D2632" w:rsidP="0049769B">
            <w:pPr>
              <w:numPr>
                <w:ilvl w:val="0"/>
                <w:numId w:val="106"/>
              </w:numPr>
              <w:spacing w:after="120"/>
              <w:ind w:left="422"/>
              <w:jc w:val="left"/>
              <w:rPr>
                <w:sz w:val="20"/>
                <w:lang w:eastAsia="en-AU"/>
              </w:rPr>
            </w:pPr>
            <w:r>
              <w:rPr>
                <w:sz w:val="20"/>
                <w:lang w:eastAsia="en-AU"/>
              </w:rPr>
              <w:t xml:space="preserve">direct </w:t>
            </w:r>
            <w:r w:rsidRPr="00AF0299">
              <w:rPr>
                <w:sz w:val="20"/>
                <w:lang w:eastAsia="en-AU"/>
              </w:rPr>
              <w:t>construction cost;</w:t>
            </w:r>
          </w:p>
          <w:p w14:paraId="36654CA2" w14:textId="253A5CD9" w:rsidR="004D2632" w:rsidRDefault="004D2632" w:rsidP="0049769B">
            <w:pPr>
              <w:numPr>
                <w:ilvl w:val="0"/>
                <w:numId w:val="106"/>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0BCE693C" w14:textId="4B08C98C" w:rsidR="004D2632" w:rsidRPr="00AF0299" w:rsidRDefault="004D2632" w:rsidP="0049769B">
            <w:pPr>
              <w:numPr>
                <w:ilvl w:val="0"/>
                <w:numId w:val="106"/>
              </w:numPr>
              <w:spacing w:after="120"/>
              <w:ind w:left="422"/>
              <w:jc w:val="left"/>
              <w:rPr>
                <w:sz w:val="20"/>
                <w:lang w:eastAsia="en-AU"/>
              </w:rPr>
            </w:pPr>
            <w:r>
              <w:rPr>
                <w:sz w:val="20"/>
                <w:lang w:eastAsia="en-AU"/>
              </w:rPr>
              <w:t>project cost.</w:t>
            </w:r>
          </w:p>
        </w:tc>
        <w:tc>
          <w:tcPr>
            <w:tcW w:w="2961" w:type="dxa"/>
          </w:tcPr>
          <w:p w14:paraId="2DBAAE7C" w14:textId="497F50BA"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t</w:t>
            </w:r>
            <w:r w:rsidRPr="00AF0299">
              <w:rPr>
                <w:sz w:val="20"/>
                <w:lang w:eastAsia="en-AU"/>
              </w:rPr>
              <w:t xml:space="preserve">ransport </w:t>
            </w:r>
            <w:r>
              <w:rPr>
                <w:sz w:val="20"/>
                <w:lang w:eastAsia="en-AU"/>
              </w:rPr>
              <w:t>n</w:t>
            </w:r>
            <w:r w:rsidRPr="00AF0299">
              <w:rPr>
                <w:sz w:val="20"/>
                <w:lang w:eastAsia="en-AU"/>
              </w:rPr>
              <w:t>etwork.</w:t>
            </w:r>
          </w:p>
        </w:tc>
      </w:tr>
      <w:tr w:rsidR="004D2632" w:rsidRPr="00AF0299" w14:paraId="723CE460" w14:textId="6DC49F6A" w:rsidTr="00DE36BB">
        <w:trPr>
          <w:trHeight w:val="473"/>
        </w:trPr>
        <w:tc>
          <w:tcPr>
            <w:tcW w:w="2551" w:type="dxa"/>
          </w:tcPr>
          <w:p w14:paraId="2A162A21" w14:textId="77777777" w:rsidR="004D2632" w:rsidRPr="00AF0299" w:rsidRDefault="004D2632" w:rsidP="00EA4DF2">
            <w:pPr>
              <w:jc w:val="left"/>
              <w:rPr>
                <w:sz w:val="20"/>
                <w:lang w:eastAsia="en-AU"/>
              </w:rPr>
            </w:pPr>
            <w:r w:rsidRPr="00AF0299">
              <w:rPr>
                <w:sz w:val="20"/>
                <w:lang w:eastAsia="en-AU"/>
              </w:rPr>
              <w:t>Pathways network</w:t>
            </w:r>
          </w:p>
        </w:tc>
        <w:tc>
          <w:tcPr>
            <w:tcW w:w="2960" w:type="dxa"/>
          </w:tcPr>
          <w:p w14:paraId="43BBDC77" w14:textId="6B64A2CB" w:rsidR="004D2632" w:rsidRPr="00AF0299" w:rsidRDefault="004D2632" w:rsidP="00EA4DF2">
            <w:pPr>
              <w:spacing w:after="120"/>
              <w:jc w:val="left"/>
              <w:rPr>
                <w:sz w:val="20"/>
                <w:lang w:eastAsia="en-AU"/>
              </w:rPr>
            </w:pPr>
            <w:r w:rsidRPr="00AF0299">
              <w:rPr>
                <w:sz w:val="20"/>
                <w:lang w:eastAsia="en-AU"/>
              </w:rPr>
              <w:t xml:space="preserve">The value of the </w:t>
            </w:r>
            <w:r>
              <w:rPr>
                <w:sz w:val="20"/>
                <w:lang w:eastAsia="en-AU"/>
              </w:rPr>
              <w:t xml:space="preserve">required </w:t>
            </w:r>
            <w:r w:rsidRPr="00AF0299">
              <w:rPr>
                <w:sz w:val="20"/>
                <w:lang w:eastAsia="en-AU"/>
              </w:rPr>
              <w:t>work</w:t>
            </w:r>
            <w:r>
              <w:rPr>
                <w:sz w:val="20"/>
                <w:lang w:eastAsia="en-AU"/>
              </w:rPr>
              <w:t>s</w:t>
            </w:r>
            <w:r w:rsidRPr="00AF0299">
              <w:rPr>
                <w:sz w:val="20"/>
                <w:lang w:eastAsia="en-AU"/>
              </w:rPr>
              <w:t xml:space="preserve"> less the value of any existing </w:t>
            </w:r>
            <w:r>
              <w:rPr>
                <w:sz w:val="20"/>
                <w:lang w:eastAsia="en-AU"/>
              </w:rPr>
              <w:t>pathways</w:t>
            </w:r>
            <w:r w:rsidRPr="00AF0299">
              <w:rPr>
                <w:sz w:val="20"/>
                <w:lang w:eastAsia="en-AU"/>
              </w:rPr>
              <w:t xml:space="preserve"> infrastructure which is replaced by the </w:t>
            </w:r>
            <w:r>
              <w:rPr>
                <w:sz w:val="20"/>
                <w:lang w:eastAsia="en-AU"/>
              </w:rPr>
              <w:t xml:space="preserve">required works </w:t>
            </w:r>
            <w:r w:rsidRPr="00AF0299">
              <w:rPr>
                <w:sz w:val="20"/>
                <w:lang w:eastAsia="en-AU"/>
              </w:rPr>
              <w:t xml:space="preserve">which are calculated by reference to </w:t>
            </w:r>
            <w:r>
              <w:rPr>
                <w:sz w:val="20"/>
                <w:lang w:eastAsia="en-AU"/>
              </w:rPr>
              <w:t xml:space="preserve">the </w:t>
            </w:r>
            <w:r w:rsidRPr="00AF0299">
              <w:rPr>
                <w:sz w:val="20"/>
                <w:lang w:eastAsia="en-AU"/>
              </w:rPr>
              <w:t xml:space="preserve">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19058C16" w14:textId="650AD8DB" w:rsidR="004D2632" w:rsidRPr="00AF0299" w:rsidRDefault="004D2632" w:rsidP="00FA7898">
            <w:pPr>
              <w:numPr>
                <w:ilvl w:val="0"/>
                <w:numId w:val="109"/>
              </w:numPr>
              <w:spacing w:after="120"/>
              <w:ind w:left="422"/>
              <w:jc w:val="left"/>
              <w:rPr>
                <w:sz w:val="20"/>
                <w:lang w:eastAsia="en-AU"/>
              </w:rPr>
            </w:pPr>
            <w:r>
              <w:rPr>
                <w:sz w:val="20"/>
                <w:lang w:eastAsia="en-AU"/>
              </w:rPr>
              <w:t xml:space="preserve">direct </w:t>
            </w:r>
            <w:r w:rsidRPr="00AF0299">
              <w:rPr>
                <w:sz w:val="20"/>
                <w:lang w:eastAsia="en-AU"/>
              </w:rPr>
              <w:t>construction cost;</w:t>
            </w:r>
          </w:p>
          <w:p w14:paraId="05CF1A90" w14:textId="756E86C3" w:rsidR="004D2632" w:rsidRDefault="004D2632" w:rsidP="00FA7898">
            <w:pPr>
              <w:numPr>
                <w:ilvl w:val="0"/>
                <w:numId w:val="109"/>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0B8B18A3" w14:textId="125DCB22" w:rsidR="004D2632" w:rsidRPr="00AF0299" w:rsidRDefault="004D2632" w:rsidP="00FA7898">
            <w:pPr>
              <w:numPr>
                <w:ilvl w:val="0"/>
                <w:numId w:val="109"/>
              </w:numPr>
              <w:spacing w:after="120"/>
              <w:ind w:left="422"/>
              <w:jc w:val="left"/>
              <w:rPr>
                <w:sz w:val="20"/>
                <w:lang w:eastAsia="en-AU"/>
              </w:rPr>
            </w:pPr>
            <w:r>
              <w:rPr>
                <w:sz w:val="20"/>
                <w:lang w:eastAsia="en-AU"/>
              </w:rPr>
              <w:t>project cost.</w:t>
            </w:r>
          </w:p>
        </w:tc>
        <w:tc>
          <w:tcPr>
            <w:tcW w:w="2961" w:type="dxa"/>
          </w:tcPr>
          <w:p w14:paraId="2B249394" w14:textId="7DB019D7"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t</w:t>
            </w:r>
            <w:r w:rsidRPr="00AF0299">
              <w:rPr>
                <w:sz w:val="20"/>
                <w:lang w:eastAsia="en-AU"/>
              </w:rPr>
              <w:t xml:space="preserve">ransport </w:t>
            </w:r>
            <w:r>
              <w:rPr>
                <w:sz w:val="20"/>
                <w:lang w:eastAsia="en-AU"/>
              </w:rPr>
              <w:t>n</w:t>
            </w:r>
            <w:r w:rsidRPr="00AF0299">
              <w:rPr>
                <w:sz w:val="20"/>
                <w:lang w:eastAsia="en-AU"/>
              </w:rPr>
              <w:t>etwork.</w:t>
            </w:r>
          </w:p>
        </w:tc>
      </w:tr>
      <w:tr w:rsidR="004D2632" w:rsidRPr="00AF0299" w14:paraId="71AFDF5D" w14:textId="353E6829" w:rsidTr="00DE36BB">
        <w:trPr>
          <w:trHeight w:val="473"/>
        </w:trPr>
        <w:tc>
          <w:tcPr>
            <w:tcW w:w="2551" w:type="dxa"/>
          </w:tcPr>
          <w:p w14:paraId="25123BCD" w14:textId="77777777" w:rsidR="004D2632" w:rsidRPr="00AF0299" w:rsidRDefault="004D2632" w:rsidP="00EA4DF2">
            <w:pPr>
              <w:jc w:val="left"/>
              <w:rPr>
                <w:sz w:val="20"/>
                <w:lang w:eastAsia="en-AU"/>
              </w:rPr>
            </w:pPr>
            <w:r w:rsidRPr="00AF0299">
              <w:rPr>
                <w:sz w:val="20"/>
                <w:lang w:eastAsia="en-AU"/>
              </w:rPr>
              <w:t>Public transport (ferry terminals) network</w:t>
            </w:r>
          </w:p>
        </w:tc>
        <w:tc>
          <w:tcPr>
            <w:tcW w:w="2960" w:type="dxa"/>
          </w:tcPr>
          <w:p w14:paraId="097CDB3B" w14:textId="0C6D7E44" w:rsidR="004D2632" w:rsidRPr="00AF0299" w:rsidRDefault="004D2632" w:rsidP="00EA4DF2">
            <w:pPr>
              <w:spacing w:after="120"/>
              <w:jc w:val="left"/>
              <w:rPr>
                <w:sz w:val="20"/>
                <w:lang w:eastAsia="en-AU"/>
              </w:rPr>
            </w:pPr>
            <w:r w:rsidRPr="00AF0299">
              <w:rPr>
                <w:sz w:val="20"/>
                <w:lang w:eastAsia="en-AU"/>
              </w:rPr>
              <w:t xml:space="preserve">The value of the following </w:t>
            </w:r>
            <w:r w:rsidRPr="00FE1B21">
              <w:rPr>
                <w:sz w:val="20"/>
                <w:lang w:eastAsia="en-AU"/>
              </w:rPr>
              <w:t>stated in</w:t>
            </w:r>
            <w:r w:rsidRPr="00AF0299">
              <w:rPr>
                <w:sz w:val="20"/>
                <w:lang w:eastAsia="en-AU"/>
              </w:rPr>
              <w:t xml:space="preserve"> the </w:t>
            </w:r>
            <w:r>
              <w:rPr>
                <w:sz w:val="20"/>
                <w:lang w:eastAsia="en-AU"/>
              </w:rPr>
              <w:t>extrinsic material for the transport network</w:t>
            </w:r>
            <w:r w:rsidRPr="00AF0299">
              <w:rPr>
                <w:sz w:val="20"/>
                <w:lang w:eastAsia="en-AU"/>
              </w:rPr>
              <w:t>:</w:t>
            </w:r>
          </w:p>
          <w:p w14:paraId="15F31079" w14:textId="5F91AF6C" w:rsidR="004D2632" w:rsidRPr="00AF0299" w:rsidRDefault="004D2632" w:rsidP="00FA7898">
            <w:pPr>
              <w:numPr>
                <w:ilvl w:val="0"/>
                <w:numId w:val="110"/>
              </w:numPr>
              <w:spacing w:after="120"/>
              <w:ind w:left="422"/>
              <w:jc w:val="left"/>
              <w:rPr>
                <w:sz w:val="20"/>
                <w:lang w:eastAsia="en-AU"/>
              </w:rPr>
            </w:pPr>
            <w:r>
              <w:rPr>
                <w:sz w:val="20"/>
                <w:lang w:eastAsia="en-AU"/>
              </w:rPr>
              <w:t xml:space="preserve">direct </w:t>
            </w:r>
            <w:r w:rsidRPr="00AF0299">
              <w:rPr>
                <w:sz w:val="20"/>
                <w:lang w:eastAsia="en-AU"/>
              </w:rPr>
              <w:t>construction cost;</w:t>
            </w:r>
          </w:p>
          <w:p w14:paraId="4576A1E8" w14:textId="6F6A1556" w:rsidR="004D2632" w:rsidRDefault="004D2632" w:rsidP="00FA7898">
            <w:pPr>
              <w:numPr>
                <w:ilvl w:val="0"/>
                <w:numId w:val="110"/>
              </w:numPr>
              <w:spacing w:after="120"/>
              <w:ind w:left="422"/>
              <w:jc w:val="left"/>
              <w:rPr>
                <w:sz w:val="20"/>
                <w:lang w:eastAsia="en-AU"/>
              </w:rPr>
            </w:pPr>
            <w:r>
              <w:rPr>
                <w:sz w:val="20"/>
                <w:lang w:eastAsia="en-AU"/>
              </w:rPr>
              <w:t xml:space="preserve">indirect </w:t>
            </w:r>
            <w:r w:rsidRPr="00AF0299">
              <w:rPr>
                <w:sz w:val="20"/>
                <w:lang w:eastAsia="en-AU"/>
              </w:rPr>
              <w:t>construction cost</w:t>
            </w:r>
            <w:r>
              <w:rPr>
                <w:sz w:val="20"/>
                <w:lang w:eastAsia="en-AU"/>
              </w:rPr>
              <w:t xml:space="preserve">; </w:t>
            </w:r>
          </w:p>
          <w:p w14:paraId="2D09F2AF" w14:textId="53C16CC4" w:rsidR="004D2632" w:rsidRPr="00AF0299" w:rsidRDefault="004D2632" w:rsidP="00FA7898">
            <w:pPr>
              <w:numPr>
                <w:ilvl w:val="0"/>
                <w:numId w:val="110"/>
              </w:numPr>
              <w:spacing w:after="120"/>
              <w:ind w:left="422"/>
              <w:jc w:val="left"/>
              <w:rPr>
                <w:sz w:val="20"/>
                <w:lang w:eastAsia="en-AU"/>
              </w:rPr>
            </w:pPr>
            <w:r>
              <w:rPr>
                <w:sz w:val="20"/>
                <w:lang w:eastAsia="en-AU"/>
              </w:rPr>
              <w:t>project cost.</w:t>
            </w:r>
          </w:p>
        </w:tc>
        <w:tc>
          <w:tcPr>
            <w:tcW w:w="2961" w:type="dxa"/>
          </w:tcPr>
          <w:p w14:paraId="362ECD1A" w14:textId="299DC55F" w:rsidR="004D2632" w:rsidRPr="00AF0299" w:rsidRDefault="00665464" w:rsidP="004D2632">
            <w:pPr>
              <w:spacing w:after="120"/>
              <w:jc w:val="left"/>
              <w:rPr>
                <w:sz w:val="20"/>
                <w:lang w:eastAsia="en-AU"/>
              </w:rPr>
            </w:pPr>
            <w:r>
              <w:rPr>
                <w:sz w:val="20"/>
                <w:lang w:eastAsia="en-AU"/>
              </w:rPr>
              <w:t xml:space="preserve">Note: the extrinsic material for the transport network does not contain planned costs for land for ferry terminals. </w:t>
            </w:r>
          </w:p>
        </w:tc>
      </w:tr>
      <w:tr w:rsidR="004D2632" w:rsidRPr="00AF0299" w14:paraId="4BD2275A" w14:textId="3C7F40FA" w:rsidTr="00DE36BB">
        <w:trPr>
          <w:trHeight w:val="473"/>
        </w:trPr>
        <w:tc>
          <w:tcPr>
            <w:tcW w:w="2551" w:type="dxa"/>
          </w:tcPr>
          <w:p w14:paraId="0318F10B" w14:textId="61FD37B6" w:rsidR="004D2632" w:rsidRPr="00AF0299" w:rsidRDefault="004D2632" w:rsidP="00EA4DF2">
            <w:pPr>
              <w:jc w:val="left"/>
              <w:rPr>
                <w:sz w:val="20"/>
                <w:lang w:eastAsia="en-AU"/>
              </w:rPr>
            </w:pPr>
            <w:r w:rsidRPr="00AF0299">
              <w:rPr>
                <w:sz w:val="20"/>
                <w:lang w:eastAsia="en-AU"/>
              </w:rPr>
              <w:t>Public transport (bus stops) network</w:t>
            </w:r>
          </w:p>
        </w:tc>
        <w:tc>
          <w:tcPr>
            <w:tcW w:w="2960" w:type="dxa"/>
          </w:tcPr>
          <w:p w14:paraId="22024307" w14:textId="4063AE7A" w:rsidR="004D2632" w:rsidRPr="00AF0299" w:rsidRDefault="004D2632" w:rsidP="00FA7898">
            <w:pPr>
              <w:spacing w:after="120"/>
              <w:jc w:val="left"/>
              <w:rPr>
                <w:sz w:val="20"/>
                <w:lang w:eastAsia="en-AU"/>
              </w:rPr>
            </w:pPr>
            <w:r>
              <w:rPr>
                <w:sz w:val="20"/>
                <w:lang w:eastAsia="en-AU"/>
              </w:rPr>
              <w:t>Note:</w:t>
            </w:r>
            <w:r w:rsidRPr="00AF0299">
              <w:rPr>
                <w:sz w:val="20"/>
                <w:lang w:eastAsia="en-AU"/>
              </w:rPr>
              <w:t xml:space="preserve"> the</w:t>
            </w:r>
            <w:r>
              <w:rPr>
                <w:sz w:val="20"/>
                <w:lang w:eastAsia="en-AU"/>
              </w:rPr>
              <w:t xml:space="preserve"> extrinsic material for the transport network does not contain planned costs for </w:t>
            </w:r>
            <w:r w:rsidR="00177DE9">
              <w:rPr>
                <w:sz w:val="20"/>
                <w:lang w:eastAsia="en-AU"/>
              </w:rPr>
              <w:t xml:space="preserve">works for </w:t>
            </w:r>
            <w:r>
              <w:rPr>
                <w:sz w:val="20"/>
                <w:lang w:eastAsia="en-AU"/>
              </w:rPr>
              <w:t xml:space="preserve">bus stops. </w:t>
            </w:r>
          </w:p>
        </w:tc>
        <w:tc>
          <w:tcPr>
            <w:tcW w:w="2961" w:type="dxa"/>
          </w:tcPr>
          <w:p w14:paraId="78EC8B30" w14:textId="11D45570" w:rsidR="004D2632" w:rsidRPr="00AF0299" w:rsidDel="0049769B" w:rsidRDefault="00665464" w:rsidP="004D2632">
            <w:pPr>
              <w:spacing w:after="120"/>
              <w:jc w:val="left"/>
              <w:rPr>
                <w:sz w:val="20"/>
                <w:lang w:eastAsia="en-AU"/>
              </w:rPr>
            </w:pPr>
            <w:r w:rsidRPr="00AF0299">
              <w:rPr>
                <w:sz w:val="20"/>
                <w:lang w:eastAsia="en-AU"/>
              </w:rPr>
              <w:t>Not applicable</w:t>
            </w:r>
          </w:p>
        </w:tc>
      </w:tr>
      <w:tr w:rsidR="004D2632" w:rsidRPr="00AF0299" w14:paraId="26787CF7" w14:textId="25A49E82" w:rsidTr="00DE36BB">
        <w:trPr>
          <w:trHeight w:val="473"/>
        </w:trPr>
        <w:tc>
          <w:tcPr>
            <w:tcW w:w="8472" w:type="dxa"/>
            <w:gridSpan w:val="3"/>
            <w:shd w:val="clear" w:color="auto" w:fill="F2F2F2"/>
          </w:tcPr>
          <w:p w14:paraId="3761B49F" w14:textId="0D41A1E5" w:rsidR="004D2632" w:rsidRPr="00AF0299" w:rsidDel="0049769B" w:rsidRDefault="004D2632" w:rsidP="00DE36BB">
            <w:pPr>
              <w:keepNext/>
              <w:widowControl w:val="0"/>
              <w:tabs>
                <w:tab w:val="num" w:pos="720"/>
              </w:tabs>
              <w:overflowPunct w:val="0"/>
              <w:autoSpaceDE w:val="0"/>
              <w:autoSpaceDN w:val="0"/>
              <w:adjustRightInd w:val="0"/>
              <w:spacing w:before="120" w:after="120"/>
              <w:ind w:left="720" w:hanging="720"/>
              <w:jc w:val="left"/>
              <w:textAlignment w:val="baseline"/>
              <w:rPr>
                <w:rFonts w:ascii="Arial" w:hAnsi="Arial" w:cs="Arial"/>
                <w:b/>
                <w:sz w:val="20"/>
                <w:lang w:eastAsia="en-AU"/>
              </w:rPr>
            </w:pPr>
            <w:r>
              <w:rPr>
                <w:rFonts w:ascii="Arial" w:hAnsi="Arial" w:cs="Arial"/>
                <w:b/>
                <w:sz w:val="20"/>
                <w:lang w:eastAsia="en-AU"/>
              </w:rPr>
              <w:lastRenderedPageBreak/>
              <w:t>Public parks and land for community facilities</w:t>
            </w:r>
            <w:r w:rsidRPr="00AF0299">
              <w:rPr>
                <w:rFonts w:ascii="Arial" w:hAnsi="Arial" w:cs="Arial"/>
                <w:b/>
                <w:sz w:val="20"/>
                <w:lang w:eastAsia="en-AU"/>
              </w:rPr>
              <w:t xml:space="preserve"> network</w:t>
            </w:r>
          </w:p>
        </w:tc>
      </w:tr>
      <w:tr w:rsidR="004D2632" w:rsidRPr="00AF0299" w14:paraId="7A59B564" w14:textId="3A5B17F8" w:rsidTr="00DE36BB">
        <w:trPr>
          <w:cantSplit/>
          <w:trHeight w:val="473"/>
        </w:trPr>
        <w:tc>
          <w:tcPr>
            <w:tcW w:w="2551" w:type="dxa"/>
          </w:tcPr>
          <w:p w14:paraId="775EE2E6" w14:textId="3FD4E2FE" w:rsidR="004D2632" w:rsidRPr="00AF0299" w:rsidRDefault="004D2632" w:rsidP="00EA4DF2">
            <w:pPr>
              <w:jc w:val="left"/>
              <w:rPr>
                <w:sz w:val="20"/>
                <w:lang w:eastAsia="en-AU"/>
              </w:rPr>
            </w:pPr>
            <w:r w:rsidRPr="00AF0299">
              <w:rPr>
                <w:sz w:val="20"/>
                <w:lang w:eastAsia="en-AU"/>
              </w:rPr>
              <w:t>Public parks network</w:t>
            </w:r>
          </w:p>
        </w:tc>
        <w:tc>
          <w:tcPr>
            <w:tcW w:w="2960" w:type="dxa"/>
          </w:tcPr>
          <w:p w14:paraId="588D77F4" w14:textId="77777777" w:rsidR="004D2632" w:rsidRDefault="004D2632" w:rsidP="00176D3F">
            <w:pPr>
              <w:spacing w:after="120"/>
              <w:jc w:val="left"/>
              <w:rPr>
                <w:sz w:val="20"/>
                <w:lang w:eastAsia="en-AU"/>
              </w:rPr>
            </w:pPr>
            <w:r w:rsidRPr="00AF0299">
              <w:rPr>
                <w:sz w:val="20"/>
                <w:lang w:eastAsia="en-AU"/>
              </w:rPr>
              <w:t xml:space="preserve">The value of the </w:t>
            </w:r>
            <w:r>
              <w:rPr>
                <w:sz w:val="20"/>
                <w:lang w:eastAsia="en-AU"/>
              </w:rPr>
              <w:t xml:space="preserve">required works less the value of any existing public parks infrastructure which is replaced by the required works which are: </w:t>
            </w:r>
          </w:p>
          <w:p w14:paraId="68187D9D" w14:textId="31BF6342" w:rsidR="004D2632" w:rsidRPr="00AF0299" w:rsidRDefault="004D2632" w:rsidP="00A94A06">
            <w:pPr>
              <w:tabs>
                <w:tab w:val="left" w:pos="431"/>
              </w:tabs>
              <w:spacing w:after="120"/>
              <w:ind w:left="431" w:hanging="425"/>
              <w:jc w:val="left"/>
              <w:rPr>
                <w:sz w:val="20"/>
                <w:lang w:eastAsia="en-AU"/>
              </w:rPr>
            </w:pPr>
            <w:r>
              <w:rPr>
                <w:sz w:val="20"/>
                <w:lang w:eastAsia="en-AU"/>
              </w:rPr>
              <w:t xml:space="preserve">(a) </w:t>
            </w:r>
            <w:r>
              <w:rPr>
                <w:sz w:val="20"/>
                <w:lang w:eastAsia="en-AU"/>
              </w:rPr>
              <w:tab/>
              <w:t xml:space="preserve">calculated by reference to the </w:t>
            </w:r>
            <w:r w:rsidRPr="00AF0299">
              <w:rPr>
                <w:sz w:val="20"/>
                <w:lang w:eastAsia="en-AU"/>
              </w:rPr>
              <w:t xml:space="preserve">following </w:t>
            </w:r>
            <w:r w:rsidRPr="00FE1B21">
              <w:rPr>
                <w:sz w:val="20"/>
                <w:lang w:eastAsia="en-AU"/>
              </w:rPr>
              <w:t>stated in</w:t>
            </w:r>
            <w:r w:rsidRPr="00AF0299">
              <w:rPr>
                <w:sz w:val="20"/>
                <w:lang w:eastAsia="en-AU"/>
              </w:rPr>
              <w:t xml:space="preserve"> the </w:t>
            </w:r>
            <w:r>
              <w:rPr>
                <w:sz w:val="20"/>
                <w:lang w:eastAsia="en-AU"/>
              </w:rPr>
              <w:t>extrinsic material for the public parks and land for community facilities network</w:t>
            </w:r>
            <w:r w:rsidRPr="00AF0299">
              <w:rPr>
                <w:sz w:val="20"/>
                <w:lang w:eastAsia="en-AU"/>
              </w:rPr>
              <w:t>:</w:t>
            </w:r>
          </w:p>
          <w:p w14:paraId="069B3D07" w14:textId="25AC3D7A" w:rsidR="004D2632" w:rsidRDefault="004D2632" w:rsidP="00A94A06">
            <w:pPr>
              <w:tabs>
                <w:tab w:val="left" w:pos="856"/>
              </w:tabs>
              <w:spacing w:after="120"/>
              <w:ind w:left="856" w:hanging="459"/>
              <w:jc w:val="left"/>
              <w:rPr>
                <w:sz w:val="20"/>
                <w:lang w:eastAsia="en-AU"/>
              </w:rPr>
            </w:pPr>
            <w:r>
              <w:rPr>
                <w:sz w:val="20"/>
                <w:lang w:eastAsia="en-AU"/>
              </w:rPr>
              <w:t xml:space="preserve">(i) </w:t>
            </w:r>
            <w:r>
              <w:rPr>
                <w:sz w:val="20"/>
                <w:lang w:eastAsia="en-AU"/>
              </w:rPr>
              <w:tab/>
              <w:t xml:space="preserve">direct </w:t>
            </w:r>
            <w:r w:rsidRPr="00AF0299">
              <w:rPr>
                <w:sz w:val="20"/>
                <w:lang w:eastAsia="en-AU"/>
              </w:rPr>
              <w:t>embellishment cost</w:t>
            </w:r>
            <w:r>
              <w:rPr>
                <w:sz w:val="20"/>
                <w:lang w:eastAsia="en-AU"/>
              </w:rPr>
              <w:t>;</w:t>
            </w:r>
          </w:p>
          <w:p w14:paraId="09019C58" w14:textId="4FF90C03" w:rsidR="004D2632" w:rsidRDefault="004D2632" w:rsidP="00A94A06">
            <w:pPr>
              <w:tabs>
                <w:tab w:val="left" w:pos="856"/>
              </w:tabs>
              <w:spacing w:after="120"/>
              <w:ind w:left="856" w:hanging="459"/>
              <w:jc w:val="left"/>
              <w:rPr>
                <w:sz w:val="20"/>
                <w:lang w:eastAsia="en-AU"/>
              </w:rPr>
            </w:pPr>
            <w:r>
              <w:rPr>
                <w:sz w:val="20"/>
                <w:lang w:eastAsia="en-AU"/>
              </w:rPr>
              <w:t xml:space="preserve">(ii) </w:t>
            </w:r>
            <w:r>
              <w:rPr>
                <w:sz w:val="20"/>
                <w:lang w:eastAsia="en-AU"/>
              </w:rPr>
              <w:tab/>
              <w:t xml:space="preserve">indirect embellishment cost; </w:t>
            </w:r>
          </w:p>
          <w:p w14:paraId="6B823DA3" w14:textId="134E9170" w:rsidR="004D2632" w:rsidRDefault="004D2632" w:rsidP="00A94A06">
            <w:pPr>
              <w:tabs>
                <w:tab w:val="left" w:pos="856"/>
              </w:tabs>
              <w:spacing w:after="120"/>
              <w:ind w:left="856" w:hanging="459"/>
              <w:jc w:val="left"/>
              <w:rPr>
                <w:sz w:val="20"/>
                <w:lang w:eastAsia="en-AU"/>
              </w:rPr>
            </w:pPr>
            <w:r>
              <w:rPr>
                <w:sz w:val="20"/>
                <w:lang w:eastAsia="en-AU"/>
              </w:rPr>
              <w:t xml:space="preserve">(iii) </w:t>
            </w:r>
            <w:r>
              <w:rPr>
                <w:sz w:val="20"/>
                <w:lang w:eastAsia="en-AU"/>
              </w:rPr>
              <w:tab/>
              <w:t xml:space="preserve">project cost; and </w:t>
            </w:r>
          </w:p>
          <w:p w14:paraId="49C08922" w14:textId="204EB119" w:rsidR="004D2632" w:rsidRPr="00AF0299" w:rsidRDefault="004D2632" w:rsidP="00A94A06">
            <w:pPr>
              <w:tabs>
                <w:tab w:val="left" w:pos="431"/>
              </w:tabs>
              <w:spacing w:after="120"/>
              <w:ind w:left="431" w:hanging="425"/>
              <w:jc w:val="left"/>
              <w:rPr>
                <w:sz w:val="20"/>
                <w:lang w:eastAsia="en-AU"/>
              </w:rPr>
            </w:pPr>
            <w:r>
              <w:rPr>
                <w:sz w:val="20"/>
                <w:lang w:eastAsia="en-AU"/>
              </w:rPr>
              <w:t xml:space="preserve">(b) </w:t>
            </w:r>
            <w:r>
              <w:rPr>
                <w:sz w:val="20"/>
                <w:lang w:eastAsia="en-AU"/>
              </w:rPr>
              <w:tab/>
              <w:t>adjusted having regard to the level of embellishment cost that forms part of the required works.</w:t>
            </w:r>
          </w:p>
        </w:tc>
        <w:tc>
          <w:tcPr>
            <w:tcW w:w="2961" w:type="dxa"/>
          </w:tcPr>
          <w:p w14:paraId="0334E2FC" w14:textId="1D8B9E25" w:rsidR="00665464"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public parks and land for community facilities network</w:t>
            </w:r>
            <w:r w:rsidRPr="00AF0299">
              <w:rPr>
                <w:sz w:val="20"/>
                <w:lang w:eastAsia="en-AU"/>
              </w:rPr>
              <w:t>.</w:t>
            </w:r>
          </w:p>
          <w:p w14:paraId="53B367A0" w14:textId="144A5894" w:rsidR="004D2632" w:rsidRPr="00AF0299" w:rsidRDefault="004D2632" w:rsidP="0025197E">
            <w:pPr>
              <w:spacing w:after="120"/>
              <w:jc w:val="left"/>
              <w:rPr>
                <w:sz w:val="20"/>
                <w:lang w:eastAsia="en-AU"/>
              </w:rPr>
            </w:pPr>
          </w:p>
        </w:tc>
      </w:tr>
      <w:tr w:rsidR="004D2632" w:rsidRPr="00AF0299" w14:paraId="1247033C" w14:textId="249B397F" w:rsidTr="00DE36BB">
        <w:trPr>
          <w:trHeight w:val="473"/>
        </w:trPr>
        <w:tc>
          <w:tcPr>
            <w:tcW w:w="2551" w:type="dxa"/>
          </w:tcPr>
          <w:p w14:paraId="5E90A793" w14:textId="77777777" w:rsidR="004D2632" w:rsidRPr="00AF0299" w:rsidRDefault="004D2632" w:rsidP="004D2632">
            <w:pPr>
              <w:jc w:val="left"/>
              <w:rPr>
                <w:sz w:val="20"/>
                <w:lang w:eastAsia="en-AU"/>
              </w:rPr>
            </w:pPr>
            <w:r w:rsidRPr="00AF0299">
              <w:rPr>
                <w:sz w:val="20"/>
                <w:lang w:eastAsia="en-AU"/>
              </w:rPr>
              <w:t>Land for community facilities network</w:t>
            </w:r>
          </w:p>
        </w:tc>
        <w:tc>
          <w:tcPr>
            <w:tcW w:w="2960" w:type="dxa"/>
          </w:tcPr>
          <w:p w14:paraId="5E018AC3" w14:textId="676D641F" w:rsidR="004D2632" w:rsidRPr="00AF0299" w:rsidRDefault="004D2632" w:rsidP="004D2632">
            <w:pPr>
              <w:spacing w:after="120"/>
              <w:jc w:val="left"/>
              <w:rPr>
                <w:sz w:val="20"/>
                <w:lang w:eastAsia="en-AU"/>
              </w:rPr>
            </w:pPr>
            <w:r w:rsidRPr="00AF0299">
              <w:rPr>
                <w:sz w:val="20"/>
                <w:lang w:eastAsia="en-AU"/>
              </w:rPr>
              <w:t xml:space="preserve">The value of the following </w:t>
            </w:r>
            <w:r w:rsidRPr="00FE1B21">
              <w:rPr>
                <w:sz w:val="20"/>
                <w:lang w:eastAsia="en-AU"/>
              </w:rPr>
              <w:t>stated in</w:t>
            </w:r>
            <w:r w:rsidRPr="00AF0299">
              <w:rPr>
                <w:sz w:val="20"/>
                <w:lang w:eastAsia="en-AU"/>
              </w:rPr>
              <w:t xml:space="preserve"> the </w:t>
            </w:r>
            <w:r>
              <w:rPr>
                <w:sz w:val="20"/>
                <w:lang w:eastAsia="en-AU"/>
              </w:rPr>
              <w:t>extrinsic material for the public parks and land for community facilities network</w:t>
            </w:r>
            <w:r w:rsidRPr="00AF0299">
              <w:rPr>
                <w:sz w:val="20"/>
                <w:lang w:eastAsia="en-AU"/>
              </w:rPr>
              <w:t>:</w:t>
            </w:r>
          </w:p>
          <w:p w14:paraId="7C35496E" w14:textId="6AA6E754" w:rsidR="004D2632" w:rsidRPr="00AF0299" w:rsidRDefault="004D2632" w:rsidP="004D2632">
            <w:pPr>
              <w:spacing w:after="120"/>
              <w:ind w:left="459" w:hanging="459"/>
              <w:jc w:val="left"/>
              <w:rPr>
                <w:sz w:val="20"/>
                <w:lang w:eastAsia="en-AU"/>
              </w:rPr>
            </w:pPr>
            <w:r w:rsidRPr="00AF0299">
              <w:rPr>
                <w:sz w:val="20"/>
                <w:lang w:eastAsia="en-AU"/>
              </w:rPr>
              <w:t>(a)</w:t>
            </w:r>
            <w:r w:rsidRPr="00AF0299">
              <w:rPr>
                <w:sz w:val="20"/>
                <w:lang w:eastAsia="en-AU"/>
              </w:rPr>
              <w:tab/>
            </w:r>
            <w:r>
              <w:rPr>
                <w:sz w:val="20"/>
                <w:lang w:eastAsia="en-AU"/>
              </w:rPr>
              <w:t>site preparation and connection to services (direct construction) cost</w:t>
            </w:r>
            <w:r w:rsidRPr="00AF0299">
              <w:rPr>
                <w:sz w:val="20"/>
                <w:lang w:eastAsia="en-AU"/>
              </w:rPr>
              <w:t>;</w:t>
            </w:r>
          </w:p>
          <w:p w14:paraId="01079CF1" w14:textId="0D542CC5" w:rsidR="004D2632" w:rsidRDefault="004D2632" w:rsidP="004D2632">
            <w:pPr>
              <w:spacing w:after="120"/>
              <w:ind w:left="459" w:hanging="459"/>
              <w:jc w:val="left"/>
              <w:rPr>
                <w:sz w:val="20"/>
                <w:lang w:eastAsia="en-AU"/>
              </w:rPr>
            </w:pPr>
            <w:r w:rsidRPr="00AF0299">
              <w:rPr>
                <w:sz w:val="20"/>
                <w:lang w:eastAsia="en-AU"/>
              </w:rPr>
              <w:t>(b)</w:t>
            </w:r>
            <w:r w:rsidRPr="00AF0299">
              <w:rPr>
                <w:sz w:val="20"/>
                <w:lang w:eastAsia="en-AU"/>
              </w:rPr>
              <w:tab/>
            </w:r>
            <w:r>
              <w:rPr>
                <w:sz w:val="20"/>
                <w:lang w:eastAsia="en-AU"/>
              </w:rPr>
              <w:t xml:space="preserve">indirect construction cost; </w:t>
            </w:r>
          </w:p>
          <w:p w14:paraId="1BBF3AFF" w14:textId="188B4815" w:rsidR="004D2632" w:rsidRPr="00AF0299" w:rsidRDefault="004D2632" w:rsidP="004D2632">
            <w:pPr>
              <w:spacing w:after="120"/>
              <w:ind w:left="459" w:hanging="459"/>
              <w:jc w:val="left"/>
              <w:rPr>
                <w:sz w:val="20"/>
                <w:lang w:eastAsia="en-AU"/>
              </w:rPr>
            </w:pPr>
            <w:r>
              <w:rPr>
                <w:sz w:val="20"/>
                <w:lang w:eastAsia="en-AU"/>
              </w:rPr>
              <w:t xml:space="preserve">(c) </w:t>
            </w:r>
            <w:r>
              <w:rPr>
                <w:sz w:val="20"/>
                <w:lang w:eastAsia="en-AU"/>
              </w:rPr>
              <w:tab/>
              <w:t>project cost.</w:t>
            </w:r>
          </w:p>
        </w:tc>
        <w:tc>
          <w:tcPr>
            <w:tcW w:w="2961" w:type="dxa"/>
          </w:tcPr>
          <w:p w14:paraId="3E5E822C" w14:textId="64934FAA" w:rsidR="00665464"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public parks and land for community facilities network</w:t>
            </w:r>
            <w:r w:rsidRPr="00AF0299">
              <w:rPr>
                <w:sz w:val="20"/>
                <w:lang w:eastAsia="en-AU"/>
              </w:rPr>
              <w:t>.</w:t>
            </w:r>
          </w:p>
          <w:p w14:paraId="71F984D7" w14:textId="69034AEE" w:rsidR="004D2632" w:rsidRPr="00AF0299" w:rsidRDefault="004D2632" w:rsidP="00B1562A">
            <w:pPr>
              <w:spacing w:after="120"/>
              <w:jc w:val="left"/>
              <w:rPr>
                <w:sz w:val="20"/>
                <w:lang w:eastAsia="en-AU"/>
              </w:rPr>
            </w:pPr>
          </w:p>
        </w:tc>
      </w:tr>
      <w:tr w:rsidR="004D2632" w:rsidRPr="00AF0299" w14:paraId="2E763442" w14:textId="0C6A25CB" w:rsidTr="00DE36BB">
        <w:trPr>
          <w:trHeight w:val="473"/>
        </w:trPr>
        <w:tc>
          <w:tcPr>
            <w:tcW w:w="8472" w:type="dxa"/>
            <w:gridSpan w:val="3"/>
            <w:shd w:val="clear" w:color="auto" w:fill="F2F2F2"/>
            <w:vAlign w:val="center"/>
          </w:tcPr>
          <w:p w14:paraId="5F388F9F" w14:textId="02642565" w:rsidR="004D2632" w:rsidRPr="00AF0299" w:rsidRDefault="004D2632" w:rsidP="004D2632">
            <w:pPr>
              <w:keepNext/>
              <w:widowControl w:val="0"/>
              <w:tabs>
                <w:tab w:val="num" w:pos="720"/>
              </w:tabs>
              <w:overflowPunct w:val="0"/>
              <w:autoSpaceDE w:val="0"/>
              <w:autoSpaceDN w:val="0"/>
              <w:adjustRightInd w:val="0"/>
              <w:spacing w:before="120" w:after="120"/>
              <w:ind w:left="720" w:hanging="720"/>
              <w:jc w:val="left"/>
              <w:textAlignment w:val="baseline"/>
              <w:rPr>
                <w:rFonts w:ascii="Arial" w:hAnsi="Arial" w:cs="Arial"/>
                <w:b/>
                <w:sz w:val="20"/>
                <w:lang w:eastAsia="en-AU"/>
              </w:rPr>
            </w:pPr>
            <w:r w:rsidRPr="00AF0299">
              <w:rPr>
                <w:rFonts w:ascii="Arial" w:hAnsi="Arial" w:cs="Arial"/>
                <w:b/>
                <w:sz w:val="20"/>
                <w:lang w:eastAsia="en-AU"/>
              </w:rPr>
              <w:t>Stormwater network</w:t>
            </w:r>
          </w:p>
        </w:tc>
      </w:tr>
      <w:tr w:rsidR="004D2632" w:rsidRPr="00AF0299" w14:paraId="70C05436" w14:textId="17EAAD6B" w:rsidTr="00DE36BB">
        <w:trPr>
          <w:trHeight w:val="473"/>
        </w:trPr>
        <w:tc>
          <w:tcPr>
            <w:tcW w:w="2551" w:type="dxa"/>
          </w:tcPr>
          <w:p w14:paraId="07BF936F" w14:textId="31EEDC5B" w:rsidR="004D2632" w:rsidRPr="00AF0299" w:rsidRDefault="004D2632" w:rsidP="004D2632">
            <w:pPr>
              <w:spacing w:after="120"/>
              <w:jc w:val="left"/>
              <w:rPr>
                <w:sz w:val="20"/>
                <w:lang w:eastAsia="en-AU"/>
              </w:rPr>
            </w:pPr>
            <w:r w:rsidRPr="00AF0299">
              <w:rPr>
                <w:sz w:val="20"/>
                <w:lang w:eastAsia="en-AU"/>
              </w:rPr>
              <w:t>Stormwater network</w:t>
            </w:r>
          </w:p>
        </w:tc>
        <w:tc>
          <w:tcPr>
            <w:tcW w:w="2960" w:type="dxa"/>
          </w:tcPr>
          <w:p w14:paraId="517A4378" w14:textId="080EE7EE" w:rsidR="004D2632" w:rsidRPr="00AF0299" w:rsidRDefault="004D2632" w:rsidP="004D2632">
            <w:pPr>
              <w:spacing w:after="120"/>
              <w:jc w:val="left"/>
              <w:rPr>
                <w:sz w:val="20"/>
                <w:lang w:eastAsia="en-AU"/>
              </w:rPr>
            </w:pPr>
            <w:r w:rsidRPr="00AF0299">
              <w:rPr>
                <w:sz w:val="20"/>
                <w:lang w:eastAsia="en-AU"/>
              </w:rPr>
              <w:t xml:space="preserve">The value of the </w:t>
            </w:r>
            <w:r>
              <w:rPr>
                <w:sz w:val="20"/>
                <w:lang w:eastAsia="en-AU"/>
              </w:rPr>
              <w:t>required works</w:t>
            </w:r>
            <w:r w:rsidRPr="00AF0299">
              <w:rPr>
                <w:sz w:val="20"/>
                <w:lang w:eastAsia="en-AU"/>
              </w:rPr>
              <w:t xml:space="preserve"> less the value of any existing stormwater infrastructure which is replaced by the </w:t>
            </w:r>
            <w:r>
              <w:rPr>
                <w:sz w:val="20"/>
                <w:lang w:eastAsia="en-AU"/>
              </w:rPr>
              <w:t>required works</w:t>
            </w:r>
            <w:r w:rsidRPr="00AF0299">
              <w:rPr>
                <w:sz w:val="20"/>
                <w:lang w:eastAsia="en-AU"/>
              </w:rPr>
              <w:t xml:space="preserve"> which are calculated by reference to the following </w:t>
            </w:r>
            <w:r w:rsidRPr="00FE1B21">
              <w:rPr>
                <w:sz w:val="20"/>
                <w:lang w:eastAsia="en-AU"/>
              </w:rPr>
              <w:t>stated in</w:t>
            </w:r>
            <w:r w:rsidRPr="00AF0299">
              <w:rPr>
                <w:sz w:val="20"/>
                <w:lang w:eastAsia="en-AU"/>
              </w:rPr>
              <w:t xml:space="preserve"> the </w:t>
            </w:r>
            <w:r>
              <w:rPr>
                <w:sz w:val="20"/>
                <w:lang w:eastAsia="en-AU"/>
              </w:rPr>
              <w:t>extrinsic material for the stormwater n</w:t>
            </w:r>
            <w:r w:rsidRPr="00AF0299">
              <w:rPr>
                <w:sz w:val="20"/>
                <w:lang w:eastAsia="en-AU"/>
              </w:rPr>
              <w:t>etwork:</w:t>
            </w:r>
          </w:p>
          <w:p w14:paraId="5A7B264A" w14:textId="3E5FB5BD" w:rsidR="004D2632" w:rsidRPr="00AF0299" w:rsidRDefault="004D2632" w:rsidP="004D2632">
            <w:pPr>
              <w:spacing w:after="120"/>
              <w:ind w:left="459" w:hanging="459"/>
              <w:jc w:val="left"/>
              <w:rPr>
                <w:sz w:val="20"/>
                <w:lang w:eastAsia="en-AU"/>
              </w:rPr>
            </w:pPr>
            <w:r w:rsidRPr="00AF0299">
              <w:rPr>
                <w:sz w:val="20"/>
                <w:lang w:eastAsia="en-AU"/>
              </w:rPr>
              <w:t>(a)</w:t>
            </w:r>
            <w:r w:rsidRPr="00AF0299">
              <w:rPr>
                <w:sz w:val="20"/>
                <w:lang w:eastAsia="en-AU"/>
              </w:rPr>
              <w:tab/>
            </w:r>
            <w:r>
              <w:rPr>
                <w:sz w:val="20"/>
                <w:lang w:eastAsia="en-AU"/>
              </w:rPr>
              <w:t xml:space="preserve">direct </w:t>
            </w:r>
            <w:r w:rsidRPr="00AF0299">
              <w:rPr>
                <w:sz w:val="20"/>
                <w:lang w:eastAsia="en-AU"/>
              </w:rPr>
              <w:t>construction cost;</w:t>
            </w:r>
          </w:p>
          <w:p w14:paraId="0F2272F2" w14:textId="1EB25E2D" w:rsidR="004D2632" w:rsidRDefault="004D2632" w:rsidP="004D2632">
            <w:pPr>
              <w:spacing w:after="120"/>
              <w:ind w:left="459" w:hanging="459"/>
              <w:jc w:val="left"/>
              <w:rPr>
                <w:sz w:val="20"/>
                <w:lang w:eastAsia="en-AU"/>
              </w:rPr>
            </w:pPr>
            <w:r w:rsidRPr="00AF0299">
              <w:rPr>
                <w:sz w:val="20"/>
                <w:lang w:eastAsia="en-AU"/>
              </w:rPr>
              <w:t>(b)</w:t>
            </w:r>
            <w:r w:rsidRPr="00AF0299">
              <w:rPr>
                <w:sz w:val="20"/>
                <w:lang w:eastAsia="en-AU"/>
              </w:rPr>
              <w:tab/>
            </w:r>
            <w:r>
              <w:rPr>
                <w:sz w:val="20"/>
                <w:lang w:eastAsia="en-AU"/>
              </w:rPr>
              <w:t xml:space="preserve">indirect </w:t>
            </w:r>
            <w:r w:rsidRPr="00AF0299">
              <w:rPr>
                <w:sz w:val="20"/>
                <w:lang w:eastAsia="en-AU"/>
              </w:rPr>
              <w:t>construction cost</w:t>
            </w:r>
            <w:r>
              <w:rPr>
                <w:sz w:val="20"/>
                <w:lang w:eastAsia="en-AU"/>
              </w:rPr>
              <w:t xml:space="preserve">; </w:t>
            </w:r>
          </w:p>
          <w:p w14:paraId="04F61CED" w14:textId="3BD3B2A6" w:rsidR="004D2632" w:rsidRPr="00AF0299" w:rsidRDefault="004D2632" w:rsidP="004D2632">
            <w:pPr>
              <w:spacing w:after="120"/>
              <w:ind w:left="459" w:hanging="459"/>
              <w:jc w:val="left"/>
              <w:rPr>
                <w:sz w:val="20"/>
                <w:lang w:eastAsia="en-AU"/>
              </w:rPr>
            </w:pPr>
            <w:r>
              <w:rPr>
                <w:sz w:val="20"/>
                <w:lang w:eastAsia="en-AU"/>
              </w:rPr>
              <w:t xml:space="preserve">(c) </w:t>
            </w:r>
            <w:r>
              <w:rPr>
                <w:sz w:val="20"/>
                <w:lang w:eastAsia="en-AU"/>
              </w:rPr>
              <w:tab/>
              <w:t xml:space="preserve">project cost. </w:t>
            </w:r>
          </w:p>
        </w:tc>
        <w:tc>
          <w:tcPr>
            <w:tcW w:w="2961" w:type="dxa"/>
          </w:tcPr>
          <w:p w14:paraId="210B8F81" w14:textId="127EE305" w:rsidR="004D2632" w:rsidRPr="00AF0299" w:rsidRDefault="00665464" w:rsidP="00665464">
            <w:pPr>
              <w:spacing w:after="120"/>
              <w:jc w:val="left"/>
              <w:rPr>
                <w:sz w:val="20"/>
                <w:lang w:eastAsia="en-AU"/>
              </w:rPr>
            </w:pPr>
            <w:r w:rsidRPr="00AF0299">
              <w:rPr>
                <w:sz w:val="20"/>
                <w:lang w:eastAsia="en-AU"/>
              </w:rPr>
              <w:t xml:space="preserve">The value of the land cost </w:t>
            </w:r>
            <w:r>
              <w:rPr>
                <w:sz w:val="20"/>
                <w:lang w:eastAsia="en-AU"/>
              </w:rPr>
              <w:t xml:space="preserve">of the required land </w:t>
            </w:r>
            <w:r w:rsidRPr="00AF0299">
              <w:rPr>
                <w:sz w:val="20"/>
                <w:lang w:eastAsia="en-AU"/>
              </w:rPr>
              <w:t xml:space="preserve">stated in the </w:t>
            </w:r>
            <w:r>
              <w:rPr>
                <w:sz w:val="20"/>
                <w:lang w:eastAsia="en-AU"/>
              </w:rPr>
              <w:t>e</w:t>
            </w:r>
            <w:r w:rsidRPr="00AF0299">
              <w:rPr>
                <w:sz w:val="20"/>
                <w:lang w:eastAsia="en-AU"/>
              </w:rPr>
              <w:t xml:space="preserve">xtrinsic </w:t>
            </w:r>
            <w:r>
              <w:rPr>
                <w:sz w:val="20"/>
                <w:lang w:eastAsia="en-AU"/>
              </w:rPr>
              <w:t>m</w:t>
            </w:r>
            <w:r w:rsidRPr="00AF0299">
              <w:rPr>
                <w:sz w:val="20"/>
                <w:lang w:eastAsia="en-AU"/>
              </w:rPr>
              <w:t xml:space="preserve">aterial for the </w:t>
            </w:r>
            <w:r>
              <w:rPr>
                <w:sz w:val="20"/>
                <w:lang w:eastAsia="en-AU"/>
              </w:rPr>
              <w:t>s</w:t>
            </w:r>
            <w:r w:rsidRPr="00AF0299">
              <w:rPr>
                <w:sz w:val="20"/>
                <w:lang w:eastAsia="en-AU"/>
              </w:rPr>
              <w:t xml:space="preserve">tormwater </w:t>
            </w:r>
            <w:r>
              <w:rPr>
                <w:sz w:val="20"/>
                <w:lang w:eastAsia="en-AU"/>
              </w:rPr>
              <w:t>n</w:t>
            </w:r>
            <w:r w:rsidRPr="00AF0299">
              <w:rPr>
                <w:sz w:val="20"/>
                <w:lang w:eastAsia="en-AU"/>
              </w:rPr>
              <w:t>etwork.</w:t>
            </w:r>
          </w:p>
        </w:tc>
      </w:tr>
    </w:tbl>
    <w:p w14:paraId="1D6B8A97" w14:textId="4F3897D3" w:rsidR="00632E7C" w:rsidRPr="00413F31" w:rsidRDefault="00632E7C" w:rsidP="00632E7C">
      <w:pPr>
        <w:spacing w:after="0"/>
        <w:jc w:val="left"/>
        <w:rPr>
          <w:sz w:val="20"/>
          <w:lang w:eastAsia="en-AU"/>
        </w:rPr>
      </w:pPr>
    </w:p>
    <w:p w14:paraId="0B6168AD" w14:textId="77777777" w:rsidR="00AF0299" w:rsidRPr="00AF0299" w:rsidRDefault="00AF0299" w:rsidP="00AF0299">
      <w:pPr>
        <w:ind w:left="4253" w:hanging="851"/>
        <w:rPr>
          <w:rFonts w:cs="Arial"/>
          <w:szCs w:val="22"/>
          <w:lang w:eastAsia="en-AU"/>
        </w:rPr>
      </w:pPr>
    </w:p>
    <w:p w14:paraId="4DA5AD6D" w14:textId="77777777" w:rsidR="00AF0299" w:rsidRPr="00AF0299" w:rsidRDefault="00AF0299" w:rsidP="00AF0299">
      <w:pPr>
        <w:spacing w:after="0"/>
        <w:jc w:val="left"/>
        <w:rPr>
          <w:sz w:val="20"/>
          <w:lang w:eastAsia="en-AU"/>
        </w:rPr>
      </w:pPr>
      <w:r w:rsidRPr="00AF0299">
        <w:rPr>
          <w:sz w:val="20"/>
          <w:lang w:eastAsia="en-AU"/>
        </w:rPr>
        <w:br w:type="page"/>
      </w:r>
    </w:p>
    <w:p w14:paraId="0296CACE" w14:textId="00C7F3F4" w:rsidR="00413F31" w:rsidRPr="00FA7898" w:rsidRDefault="00413F31" w:rsidP="00FA7898">
      <w:pPr>
        <w:pStyle w:val="Heading3"/>
        <w:ind w:left="2265" w:hanging="2265"/>
        <w:rPr>
          <w:rStyle w:val="Heading3Char"/>
          <w:b/>
        </w:rPr>
      </w:pPr>
      <w:bookmarkStart w:id="500" w:name="_Schedule_6_"/>
      <w:bookmarkStart w:id="501" w:name="_Schedule_7_Maximum"/>
      <w:bookmarkStart w:id="502" w:name="_Toc390812211"/>
      <w:bookmarkStart w:id="503" w:name="_Toc516737266"/>
      <w:bookmarkEnd w:id="500"/>
      <w:bookmarkEnd w:id="501"/>
      <w:r w:rsidRPr="00413F31">
        <w:rPr>
          <w:rStyle w:val="Heading3Char"/>
          <w:b/>
        </w:rPr>
        <w:lastRenderedPageBreak/>
        <w:t>Schedule 7</w:t>
      </w:r>
      <w:r w:rsidRPr="00413F31">
        <w:rPr>
          <w:rStyle w:val="Heading3Char"/>
          <w:b/>
        </w:rPr>
        <w:tab/>
        <w:t xml:space="preserve">Maximum </w:t>
      </w:r>
      <w:r w:rsidR="002C7C13">
        <w:rPr>
          <w:rStyle w:val="Heading3Char"/>
          <w:b/>
        </w:rPr>
        <w:t xml:space="preserve">indirect </w:t>
      </w:r>
      <w:r w:rsidRPr="00413F31">
        <w:rPr>
          <w:rStyle w:val="Heading3Char"/>
          <w:b/>
        </w:rPr>
        <w:t>construction</w:t>
      </w:r>
      <w:r w:rsidR="00A94A06">
        <w:rPr>
          <w:rStyle w:val="Heading3Char"/>
          <w:b/>
        </w:rPr>
        <w:t>/embellishment</w:t>
      </w:r>
      <w:r w:rsidRPr="00413F31">
        <w:rPr>
          <w:rStyle w:val="Heading3Char"/>
          <w:b/>
        </w:rPr>
        <w:t xml:space="preserve"> cost </w:t>
      </w:r>
      <w:r w:rsidR="002C7C13">
        <w:rPr>
          <w:rStyle w:val="Heading3Char"/>
          <w:b/>
        </w:rPr>
        <w:t xml:space="preserve">and project costs </w:t>
      </w:r>
      <w:r w:rsidRPr="00413F31">
        <w:rPr>
          <w:rStyle w:val="Heading3Char"/>
          <w:b/>
        </w:rPr>
        <w:t>for</w:t>
      </w:r>
      <w:r w:rsidRPr="00FA7898">
        <w:rPr>
          <w:rStyle w:val="Heading3Char"/>
          <w:b/>
        </w:rPr>
        <w:t xml:space="preserve"> work</w:t>
      </w:r>
      <w:bookmarkEnd w:id="502"/>
      <w:r w:rsidR="00F73734" w:rsidRPr="00FA7898">
        <w:rPr>
          <w:rStyle w:val="Heading3Char"/>
          <w:b/>
        </w:rPr>
        <w:t>s</w:t>
      </w:r>
      <w:bookmarkEnd w:id="503"/>
    </w:p>
    <w:p w14:paraId="6DEEF0F0" w14:textId="77777777" w:rsidR="00413F31" w:rsidRPr="00413F31" w:rsidRDefault="00413F31" w:rsidP="00413F31">
      <w:pPr>
        <w:ind w:left="4253" w:hanging="851"/>
        <w:rPr>
          <w:rFonts w:cs="Arial"/>
          <w:szCs w:val="22"/>
          <w:lang w:eastAsia="en-A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24"/>
        <w:gridCol w:w="2824"/>
      </w:tblGrid>
      <w:tr w:rsidR="002C7C13" w:rsidRPr="00413F31" w14:paraId="43FA7BE5" w14:textId="05D1AA1B" w:rsidTr="00FA7898">
        <w:trPr>
          <w:trHeight w:val="473"/>
          <w:tblHeader/>
        </w:trPr>
        <w:tc>
          <w:tcPr>
            <w:tcW w:w="2824" w:type="dxa"/>
            <w:shd w:val="clear" w:color="auto" w:fill="F2F2F2"/>
          </w:tcPr>
          <w:p w14:paraId="029E240F"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20"/>
                <w:lang w:eastAsia="en-AU"/>
              </w:rPr>
              <w:t>Column 1</w:t>
            </w:r>
          </w:p>
          <w:p w14:paraId="07D9F7CB"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18"/>
                <w:lang w:eastAsia="en-AU"/>
              </w:rPr>
              <w:t>Trunk infrastructure network</w:t>
            </w:r>
          </w:p>
        </w:tc>
        <w:tc>
          <w:tcPr>
            <w:tcW w:w="2824" w:type="dxa"/>
            <w:shd w:val="clear" w:color="auto" w:fill="F2F2F2"/>
          </w:tcPr>
          <w:p w14:paraId="5003DDE5" w14:textId="77777777" w:rsidR="002C7C13" w:rsidRPr="00413F31" w:rsidRDefault="002C7C13" w:rsidP="00413F31">
            <w:pPr>
              <w:spacing w:after="0"/>
              <w:jc w:val="left"/>
              <w:rPr>
                <w:rFonts w:ascii="Arial" w:hAnsi="Arial" w:cs="Arial"/>
                <w:b/>
                <w:sz w:val="20"/>
                <w:lang w:eastAsia="en-AU"/>
              </w:rPr>
            </w:pPr>
            <w:r w:rsidRPr="00413F31">
              <w:rPr>
                <w:rFonts w:ascii="Arial" w:hAnsi="Arial" w:cs="Arial"/>
                <w:b/>
                <w:sz w:val="20"/>
                <w:lang w:eastAsia="en-AU"/>
              </w:rPr>
              <w:t>Column 2</w:t>
            </w:r>
          </w:p>
          <w:p w14:paraId="3F647F09" w14:textId="13E4DD50" w:rsidR="002C7C13" w:rsidRPr="00413F31" w:rsidRDefault="002C7C13" w:rsidP="00413F31">
            <w:pPr>
              <w:spacing w:after="0"/>
              <w:jc w:val="left"/>
              <w:rPr>
                <w:rFonts w:ascii="Arial" w:hAnsi="Arial" w:cs="Arial"/>
                <w:b/>
                <w:sz w:val="18"/>
                <w:lang w:eastAsia="en-AU"/>
              </w:rPr>
            </w:pPr>
            <w:r w:rsidRPr="00413F31">
              <w:rPr>
                <w:rFonts w:ascii="Arial" w:hAnsi="Arial" w:cs="Arial"/>
                <w:b/>
                <w:sz w:val="18"/>
                <w:lang w:eastAsia="en-AU"/>
              </w:rPr>
              <w:t xml:space="preserve">Maximum </w:t>
            </w:r>
            <w:r>
              <w:rPr>
                <w:rFonts w:ascii="Arial" w:hAnsi="Arial" w:cs="Arial"/>
                <w:b/>
                <w:sz w:val="18"/>
                <w:lang w:eastAsia="en-AU"/>
              </w:rPr>
              <w:t xml:space="preserve">indirect </w:t>
            </w:r>
            <w:r w:rsidRPr="00413F31">
              <w:rPr>
                <w:rFonts w:ascii="Arial" w:hAnsi="Arial" w:cs="Arial"/>
                <w:b/>
                <w:sz w:val="18"/>
                <w:lang w:eastAsia="en-AU"/>
              </w:rPr>
              <w:t>construction</w:t>
            </w:r>
            <w:r w:rsidR="00A94A06">
              <w:rPr>
                <w:rFonts w:ascii="Arial" w:hAnsi="Arial" w:cs="Arial"/>
                <w:b/>
                <w:sz w:val="18"/>
                <w:lang w:eastAsia="en-AU"/>
              </w:rPr>
              <w:t>/embellishment</w:t>
            </w:r>
            <w:r w:rsidRPr="00413F31">
              <w:rPr>
                <w:rFonts w:ascii="Arial" w:hAnsi="Arial" w:cs="Arial"/>
                <w:b/>
                <w:sz w:val="18"/>
                <w:lang w:eastAsia="en-AU"/>
              </w:rPr>
              <w:t xml:space="preserve"> cost for work</w:t>
            </w:r>
            <w:r>
              <w:rPr>
                <w:rFonts w:ascii="Arial" w:hAnsi="Arial" w:cs="Arial"/>
                <w:b/>
                <w:sz w:val="18"/>
                <w:lang w:eastAsia="en-AU"/>
              </w:rPr>
              <w:t>s</w:t>
            </w:r>
            <w:r w:rsidRPr="00413F31">
              <w:rPr>
                <w:rFonts w:ascii="Arial" w:hAnsi="Arial" w:cs="Arial"/>
                <w:b/>
                <w:sz w:val="18"/>
                <w:lang w:eastAsia="en-AU"/>
              </w:rPr>
              <w:t xml:space="preserve"> </w:t>
            </w:r>
          </w:p>
          <w:p w14:paraId="0D6A598F" w14:textId="14C05325" w:rsidR="002C7C13" w:rsidRPr="00413F31" w:rsidRDefault="002C7C13" w:rsidP="00413F31">
            <w:pPr>
              <w:spacing w:after="0"/>
              <w:jc w:val="left"/>
              <w:rPr>
                <w:rFonts w:ascii="Arial" w:hAnsi="Arial" w:cs="Arial"/>
                <w:b/>
                <w:sz w:val="20"/>
                <w:lang w:eastAsia="en-AU"/>
              </w:rPr>
            </w:pPr>
            <w:r w:rsidRPr="00413F31">
              <w:rPr>
                <w:rFonts w:ascii="Arial" w:hAnsi="Arial" w:cs="Arial"/>
                <w:b/>
                <w:sz w:val="18"/>
                <w:lang w:eastAsia="en-AU"/>
              </w:rPr>
              <w:t xml:space="preserve">(Percentage of the </w:t>
            </w:r>
            <w:r>
              <w:rPr>
                <w:rFonts w:ascii="Arial" w:hAnsi="Arial" w:cs="Arial"/>
                <w:b/>
                <w:sz w:val="18"/>
                <w:lang w:eastAsia="en-AU"/>
              </w:rPr>
              <w:t xml:space="preserve">direct </w:t>
            </w:r>
            <w:r w:rsidRPr="00413F31">
              <w:rPr>
                <w:rFonts w:ascii="Arial" w:hAnsi="Arial" w:cs="Arial"/>
                <w:b/>
                <w:sz w:val="18"/>
                <w:lang w:eastAsia="en-AU"/>
              </w:rPr>
              <w:t>construction</w:t>
            </w:r>
            <w:r w:rsidR="00A94A06">
              <w:rPr>
                <w:rFonts w:ascii="Arial" w:hAnsi="Arial" w:cs="Arial"/>
                <w:b/>
                <w:sz w:val="18"/>
                <w:lang w:eastAsia="en-AU"/>
              </w:rPr>
              <w:t>/embellishment</w:t>
            </w:r>
            <w:r w:rsidRPr="00413F31">
              <w:rPr>
                <w:rFonts w:ascii="Arial" w:hAnsi="Arial" w:cs="Arial"/>
                <w:b/>
                <w:sz w:val="18"/>
                <w:lang w:eastAsia="en-AU"/>
              </w:rPr>
              <w:t xml:space="preserve"> cost for the work</w:t>
            </w:r>
            <w:r w:rsidR="000D138D">
              <w:rPr>
                <w:rFonts w:ascii="Arial" w:hAnsi="Arial" w:cs="Arial"/>
                <w:b/>
                <w:sz w:val="18"/>
                <w:lang w:eastAsia="en-AU"/>
              </w:rPr>
              <w:t>s</w:t>
            </w:r>
            <w:r w:rsidRPr="00413F31">
              <w:rPr>
                <w:rFonts w:ascii="Arial" w:hAnsi="Arial" w:cs="Arial"/>
                <w:b/>
                <w:sz w:val="18"/>
                <w:lang w:eastAsia="en-AU"/>
              </w:rPr>
              <w:t>)</w:t>
            </w:r>
          </w:p>
        </w:tc>
        <w:tc>
          <w:tcPr>
            <w:tcW w:w="2824" w:type="dxa"/>
            <w:shd w:val="clear" w:color="auto" w:fill="F2F2F2"/>
          </w:tcPr>
          <w:p w14:paraId="2DAE1A92" w14:textId="77777777" w:rsidR="002C7C13" w:rsidRDefault="002C7C13" w:rsidP="00413F31">
            <w:pPr>
              <w:spacing w:after="0"/>
              <w:jc w:val="left"/>
              <w:rPr>
                <w:rFonts w:ascii="Arial" w:hAnsi="Arial" w:cs="Arial"/>
                <w:b/>
                <w:sz w:val="20"/>
                <w:lang w:eastAsia="en-AU"/>
              </w:rPr>
            </w:pPr>
            <w:r>
              <w:rPr>
                <w:rFonts w:ascii="Arial" w:hAnsi="Arial" w:cs="Arial"/>
                <w:b/>
                <w:sz w:val="20"/>
                <w:lang w:eastAsia="en-AU"/>
              </w:rPr>
              <w:t>Column 3</w:t>
            </w:r>
          </w:p>
          <w:p w14:paraId="57778913" w14:textId="09094428" w:rsidR="002C7C13" w:rsidRPr="00413F31" w:rsidRDefault="002C7C13" w:rsidP="002C7C13">
            <w:pPr>
              <w:spacing w:after="0"/>
              <w:jc w:val="left"/>
              <w:rPr>
                <w:rFonts w:ascii="Arial" w:hAnsi="Arial" w:cs="Arial"/>
                <w:b/>
                <w:sz w:val="20"/>
                <w:lang w:eastAsia="en-AU"/>
              </w:rPr>
            </w:pPr>
            <w:r w:rsidRPr="00FA7898">
              <w:rPr>
                <w:rFonts w:ascii="Arial" w:hAnsi="Arial" w:cs="Arial"/>
                <w:b/>
                <w:sz w:val="18"/>
                <w:lang w:eastAsia="en-AU"/>
              </w:rPr>
              <w:t>Maximum project costs for works (Percentage of the direct and indirect construction</w:t>
            </w:r>
            <w:r w:rsidR="00A94A06">
              <w:rPr>
                <w:rFonts w:ascii="Arial" w:hAnsi="Arial" w:cs="Arial"/>
                <w:b/>
                <w:sz w:val="18"/>
                <w:lang w:eastAsia="en-AU"/>
              </w:rPr>
              <w:t>/embellishment</w:t>
            </w:r>
            <w:r w:rsidRPr="00FA7898">
              <w:rPr>
                <w:rFonts w:ascii="Arial" w:hAnsi="Arial" w:cs="Arial"/>
                <w:b/>
                <w:sz w:val="18"/>
                <w:lang w:eastAsia="en-AU"/>
              </w:rPr>
              <w:t xml:space="preserve"> cost for the work</w:t>
            </w:r>
            <w:r w:rsidR="000D138D">
              <w:rPr>
                <w:rFonts w:ascii="Arial" w:hAnsi="Arial" w:cs="Arial"/>
                <w:b/>
                <w:sz w:val="18"/>
                <w:lang w:eastAsia="en-AU"/>
              </w:rPr>
              <w:t>s</w:t>
            </w:r>
            <w:r w:rsidRPr="00FA7898">
              <w:rPr>
                <w:rFonts w:ascii="Arial" w:hAnsi="Arial" w:cs="Arial"/>
                <w:b/>
                <w:sz w:val="18"/>
                <w:lang w:eastAsia="en-AU"/>
              </w:rPr>
              <w:t>)</w:t>
            </w:r>
          </w:p>
        </w:tc>
      </w:tr>
      <w:tr w:rsidR="002C7C13" w:rsidRPr="00413F31" w14:paraId="0D51337A" w14:textId="1FD291BE" w:rsidTr="00DB2DFA">
        <w:trPr>
          <w:trHeight w:val="473"/>
        </w:trPr>
        <w:tc>
          <w:tcPr>
            <w:tcW w:w="8472" w:type="dxa"/>
            <w:gridSpan w:val="3"/>
            <w:shd w:val="clear" w:color="auto" w:fill="F2F2F2"/>
          </w:tcPr>
          <w:p w14:paraId="6C2DF8D1" w14:textId="4E0AFDF5" w:rsidR="002C7C13" w:rsidRPr="00413F31" w:rsidRDefault="002C7C13">
            <w:pPr>
              <w:spacing w:before="120" w:after="120"/>
              <w:jc w:val="left"/>
              <w:rPr>
                <w:rFonts w:ascii="Arial" w:hAnsi="Arial" w:cs="Arial"/>
                <w:b/>
                <w:sz w:val="20"/>
                <w:lang w:eastAsia="en-AU"/>
              </w:rPr>
            </w:pPr>
            <w:r w:rsidRPr="00413F31">
              <w:rPr>
                <w:rFonts w:ascii="Arial" w:hAnsi="Arial" w:cs="Arial"/>
                <w:b/>
                <w:sz w:val="20"/>
                <w:lang w:eastAsia="en-AU"/>
              </w:rPr>
              <w:t>Transport network</w:t>
            </w:r>
          </w:p>
        </w:tc>
      </w:tr>
      <w:tr w:rsidR="002C7C13" w:rsidRPr="00413F31" w14:paraId="67FF8C04" w14:textId="3AAF5F1D" w:rsidTr="00FA7898">
        <w:trPr>
          <w:trHeight w:val="473"/>
        </w:trPr>
        <w:tc>
          <w:tcPr>
            <w:tcW w:w="2824" w:type="dxa"/>
          </w:tcPr>
          <w:p w14:paraId="7F3092AD" w14:textId="77777777" w:rsidR="002C7C13" w:rsidRPr="00413F31" w:rsidRDefault="002C7C13" w:rsidP="00413F31">
            <w:pPr>
              <w:rPr>
                <w:sz w:val="20"/>
                <w:lang w:eastAsia="en-AU"/>
              </w:rPr>
            </w:pPr>
            <w:r w:rsidRPr="00413F31">
              <w:rPr>
                <w:sz w:val="20"/>
                <w:lang w:eastAsia="en-AU"/>
              </w:rPr>
              <w:t>Road network</w:t>
            </w:r>
          </w:p>
        </w:tc>
        <w:tc>
          <w:tcPr>
            <w:tcW w:w="2824" w:type="dxa"/>
          </w:tcPr>
          <w:p w14:paraId="0578025E" w14:textId="16BD8D2D" w:rsidR="002C7C13" w:rsidRPr="00413F31" w:rsidRDefault="002C7C13" w:rsidP="00413F31">
            <w:pPr>
              <w:spacing w:after="120"/>
              <w:jc w:val="center"/>
              <w:rPr>
                <w:sz w:val="20"/>
                <w:lang w:eastAsia="en-AU"/>
              </w:rPr>
            </w:pPr>
            <w:r>
              <w:rPr>
                <w:sz w:val="20"/>
                <w:lang w:eastAsia="en-AU"/>
              </w:rPr>
              <w:t>17</w:t>
            </w:r>
          </w:p>
        </w:tc>
        <w:tc>
          <w:tcPr>
            <w:tcW w:w="2824" w:type="dxa"/>
          </w:tcPr>
          <w:p w14:paraId="74E0B8AB" w14:textId="7853F7E9" w:rsidR="002C7C13" w:rsidRPr="00413F31" w:rsidRDefault="002C7C13" w:rsidP="00413F31">
            <w:pPr>
              <w:spacing w:after="120"/>
              <w:jc w:val="center"/>
              <w:rPr>
                <w:sz w:val="20"/>
                <w:lang w:eastAsia="en-AU"/>
              </w:rPr>
            </w:pPr>
            <w:r>
              <w:rPr>
                <w:sz w:val="20"/>
                <w:lang w:eastAsia="en-AU"/>
              </w:rPr>
              <w:t>13</w:t>
            </w:r>
          </w:p>
        </w:tc>
      </w:tr>
      <w:tr w:rsidR="002C7C13" w:rsidRPr="00413F31" w14:paraId="6B42E46F" w14:textId="6C196FDB" w:rsidTr="00FA7898">
        <w:trPr>
          <w:trHeight w:val="473"/>
        </w:trPr>
        <w:tc>
          <w:tcPr>
            <w:tcW w:w="2824" w:type="dxa"/>
          </w:tcPr>
          <w:p w14:paraId="51AB5450" w14:textId="77777777" w:rsidR="002C7C13" w:rsidRPr="00413F31" w:rsidRDefault="002C7C13" w:rsidP="00413F31">
            <w:pPr>
              <w:rPr>
                <w:sz w:val="20"/>
                <w:lang w:eastAsia="en-AU"/>
              </w:rPr>
            </w:pPr>
            <w:r w:rsidRPr="00413F31">
              <w:rPr>
                <w:sz w:val="20"/>
                <w:lang w:eastAsia="en-AU"/>
              </w:rPr>
              <w:t>Pathways network</w:t>
            </w:r>
          </w:p>
        </w:tc>
        <w:tc>
          <w:tcPr>
            <w:tcW w:w="2824" w:type="dxa"/>
          </w:tcPr>
          <w:p w14:paraId="34CE5941" w14:textId="00DDC3C7" w:rsidR="002C7C13" w:rsidRPr="00413F31" w:rsidRDefault="002C7C13" w:rsidP="00413F31">
            <w:pPr>
              <w:spacing w:after="120"/>
              <w:jc w:val="center"/>
              <w:rPr>
                <w:sz w:val="20"/>
                <w:lang w:eastAsia="en-AU"/>
              </w:rPr>
            </w:pPr>
            <w:r>
              <w:rPr>
                <w:sz w:val="20"/>
                <w:lang w:eastAsia="en-AU"/>
              </w:rPr>
              <w:t>17</w:t>
            </w:r>
          </w:p>
        </w:tc>
        <w:tc>
          <w:tcPr>
            <w:tcW w:w="2824" w:type="dxa"/>
          </w:tcPr>
          <w:p w14:paraId="26E50897" w14:textId="47CB976C" w:rsidR="002C7C13" w:rsidRPr="00413F31" w:rsidRDefault="002C7C13" w:rsidP="00413F31">
            <w:pPr>
              <w:spacing w:after="120"/>
              <w:jc w:val="center"/>
              <w:rPr>
                <w:sz w:val="20"/>
                <w:lang w:eastAsia="en-AU"/>
              </w:rPr>
            </w:pPr>
            <w:r>
              <w:rPr>
                <w:sz w:val="20"/>
                <w:lang w:eastAsia="en-AU"/>
              </w:rPr>
              <w:t>13</w:t>
            </w:r>
          </w:p>
        </w:tc>
      </w:tr>
      <w:tr w:rsidR="002C7C13" w:rsidRPr="00413F31" w14:paraId="29EFD40B" w14:textId="3B874F37" w:rsidTr="00FA7898">
        <w:trPr>
          <w:trHeight w:val="473"/>
        </w:trPr>
        <w:tc>
          <w:tcPr>
            <w:tcW w:w="2824" w:type="dxa"/>
          </w:tcPr>
          <w:p w14:paraId="00425DA8" w14:textId="77777777" w:rsidR="002C7C13" w:rsidRPr="00413F31" w:rsidRDefault="002C7C13" w:rsidP="00413F31">
            <w:pPr>
              <w:jc w:val="left"/>
              <w:rPr>
                <w:sz w:val="20"/>
                <w:lang w:eastAsia="en-AU"/>
              </w:rPr>
            </w:pPr>
            <w:r w:rsidRPr="00413F31">
              <w:rPr>
                <w:sz w:val="20"/>
                <w:lang w:eastAsia="en-AU"/>
              </w:rPr>
              <w:t>Public transport (ferry terminals) network</w:t>
            </w:r>
          </w:p>
        </w:tc>
        <w:tc>
          <w:tcPr>
            <w:tcW w:w="2824" w:type="dxa"/>
          </w:tcPr>
          <w:p w14:paraId="0D0F95BB" w14:textId="56AC6742" w:rsidR="002C7C13" w:rsidRPr="00413F31" w:rsidRDefault="002C7C13" w:rsidP="00413F31">
            <w:pPr>
              <w:jc w:val="center"/>
              <w:rPr>
                <w:sz w:val="20"/>
                <w:lang w:eastAsia="en-AU"/>
              </w:rPr>
            </w:pPr>
            <w:r>
              <w:rPr>
                <w:sz w:val="20"/>
                <w:lang w:eastAsia="en-AU"/>
              </w:rPr>
              <w:t>17</w:t>
            </w:r>
          </w:p>
        </w:tc>
        <w:tc>
          <w:tcPr>
            <w:tcW w:w="2824" w:type="dxa"/>
          </w:tcPr>
          <w:p w14:paraId="50F6B9F6" w14:textId="6B2FA86E" w:rsidR="002C7C13" w:rsidRPr="00413F31" w:rsidRDefault="002C7C13" w:rsidP="00413F31">
            <w:pPr>
              <w:jc w:val="center"/>
              <w:rPr>
                <w:sz w:val="20"/>
                <w:lang w:eastAsia="en-AU"/>
              </w:rPr>
            </w:pPr>
            <w:r>
              <w:rPr>
                <w:sz w:val="20"/>
                <w:lang w:eastAsia="en-AU"/>
              </w:rPr>
              <w:t>13</w:t>
            </w:r>
          </w:p>
        </w:tc>
      </w:tr>
      <w:tr w:rsidR="002C7C13" w:rsidRPr="00413F31" w14:paraId="09B9E049" w14:textId="2448E910" w:rsidTr="00FA7898">
        <w:trPr>
          <w:trHeight w:val="473"/>
        </w:trPr>
        <w:tc>
          <w:tcPr>
            <w:tcW w:w="2824" w:type="dxa"/>
          </w:tcPr>
          <w:p w14:paraId="70A6792F" w14:textId="77777777" w:rsidR="002C7C13" w:rsidRPr="00413F31" w:rsidRDefault="002C7C13" w:rsidP="00413F31">
            <w:pPr>
              <w:jc w:val="left"/>
              <w:rPr>
                <w:sz w:val="20"/>
                <w:lang w:eastAsia="en-AU"/>
              </w:rPr>
            </w:pPr>
            <w:r w:rsidRPr="00413F31">
              <w:rPr>
                <w:sz w:val="20"/>
                <w:lang w:eastAsia="en-AU"/>
              </w:rPr>
              <w:t>Public transport (bus stops) network</w:t>
            </w:r>
          </w:p>
        </w:tc>
        <w:tc>
          <w:tcPr>
            <w:tcW w:w="2824" w:type="dxa"/>
          </w:tcPr>
          <w:p w14:paraId="3D83F0CE" w14:textId="2F023123" w:rsidR="002C7C13" w:rsidRPr="00413F31" w:rsidRDefault="002C7C13" w:rsidP="00413F31">
            <w:pPr>
              <w:jc w:val="center"/>
              <w:rPr>
                <w:sz w:val="20"/>
                <w:lang w:eastAsia="en-AU"/>
              </w:rPr>
            </w:pPr>
            <w:r>
              <w:rPr>
                <w:sz w:val="20"/>
                <w:lang w:eastAsia="en-AU"/>
              </w:rPr>
              <w:t xml:space="preserve">Not applicable </w:t>
            </w:r>
          </w:p>
        </w:tc>
        <w:tc>
          <w:tcPr>
            <w:tcW w:w="2824" w:type="dxa"/>
          </w:tcPr>
          <w:p w14:paraId="1C21C45C" w14:textId="56D84994" w:rsidR="002C7C13" w:rsidRPr="00413F31" w:rsidRDefault="002C7C13" w:rsidP="00413F31">
            <w:pPr>
              <w:jc w:val="center"/>
              <w:rPr>
                <w:sz w:val="20"/>
                <w:lang w:eastAsia="en-AU"/>
              </w:rPr>
            </w:pPr>
            <w:r>
              <w:rPr>
                <w:sz w:val="20"/>
                <w:lang w:eastAsia="en-AU"/>
              </w:rPr>
              <w:t xml:space="preserve">Not applicable </w:t>
            </w:r>
          </w:p>
        </w:tc>
      </w:tr>
      <w:tr w:rsidR="002C7C13" w:rsidRPr="00413F31" w14:paraId="74D8A1F3" w14:textId="5676C414" w:rsidTr="00DB2DFA">
        <w:trPr>
          <w:trHeight w:val="473"/>
        </w:trPr>
        <w:tc>
          <w:tcPr>
            <w:tcW w:w="8472" w:type="dxa"/>
            <w:gridSpan w:val="3"/>
            <w:shd w:val="clear" w:color="auto" w:fill="F2F2F2"/>
          </w:tcPr>
          <w:p w14:paraId="254D181F" w14:textId="31D79C0D" w:rsidR="002C7C13" w:rsidRPr="00413F31" w:rsidDel="00423A0D" w:rsidRDefault="002C7C13">
            <w:pPr>
              <w:spacing w:before="120" w:after="120"/>
              <w:jc w:val="left"/>
              <w:rPr>
                <w:rFonts w:ascii="Arial" w:hAnsi="Arial" w:cs="Arial"/>
                <w:b/>
                <w:sz w:val="20"/>
                <w:lang w:eastAsia="en-AU"/>
              </w:rPr>
            </w:pPr>
            <w:r>
              <w:rPr>
                <w:rFonts w:ascii="Arial" w:hAnsi="Arial" w:cs="Arial"/>
                <w:b/>
                <w:sz w:val="20"/>
                <w:lang w:eastAsia="en-AU"/>
              </w:rPr>
              <w:t>Public parks and land for community facilities</w:t>
            </w:r>
            <w:r w:rsidRPr="00413F31">
              <w:rPr>
                <w:rFonts w:ascii="Arial" w:hAnsi="Arial" w:cs="Arial"/>
                <w:b/>
                <w:sz w:val="20"/>
                <w:lang w:eastAsia="en-AU"/>
              </w:rPr>
              <w:t xml:space="preserve"> network</w:t>
            </w:r>
          </w:p>
        </w:tc>
      </w:tr>
      <w:tr w:rsidR="002C7C13" w:rsidRPr="00413F31" w14:paraId="4B3023A5" w14:textId="19A32379" w:rsidTr="00FA7898">
        <w:trPr>
          <w:trHeight w:val="473"/>
        </w:trPr>
        <w:tc>
          <w:tcPr>
            <w:tcW w:w="2824" w:type="dxa"/>
          </w:tcPr>
          <w:p w14:paraId="35C9D845" w14:textId="77777777" w:rsidR="002C7C13" w:rsidRPr="00413F31" w:rsidRDefault="002C7C13" w:rsidP="00413F31">
            <w:pPr>
              <w:jc w:val="left"/>
              <w:rPr>
                <w:sz w:val="20"/>
                <w:lang w:eastAsia="en-AU"/>
              </w:rPr>
            </w:pPr>
            <w:r w:rsidRPr="00413F31">
              <w:rPr>
                <w:sz w:val="20"/>
                <w:lang w:eastAsia="en-AU"/>
              </w:rPr>
              <w:t>Public parks network</w:t>
            </w:r>
          </w:p>
        </w:tc>
        <w:tc>
          <w:tcPr>
            <w:tcW w:w="2824" w:type="dxa"/>
          </w:tcPr>
          <w:p w14:paraId="1B7AA59C" w14:textId="378A5F77" w:rsidR="002C7C13" w:rsidRPr="00413F31" w:rsidRDefault="002C7C13" w:rsidP="00413F31">
            <w:pPr>
              <w:spacing w:after="120"/>
              <w:jc w:val="center"/>
              <w:rPr>
                <w:sz w:val="20"/>
                <w:lang w:eastAsia="en-AU"/>
              </w:rPr>
            </w:pPr>
            <w:r>
              <w:rPr>
                <w:sz w:val="20"/>
                <w:lang w:eastAsia="en-AU"/>
              </w:rPr>
              <w:t>17</w:t>
            </w:r>
          </w:p>
        </w:tc>
        <w:tc>
          <w:tcPr>
            <w:tcW w:w="2824" w:type="dxa"/>
          </w:tcPr>
          <w:p w14:paraId="22949401" w14:textId="0EAE6CD8" w:rsidR="002C7C13" w:rsidRPr="00413F31" w:rsidRDefault="002C7C13" w:rsidP="00413F31">
            <w:pPr>
              <w:spacing w:after="120"/>
              <w:jc w:val="center"/>
              <w:rPr>
                <w:sz w:val="20"/>
                <w:lang w:eastAsia="en-AU"/>
              </w:rPr>
            </w:pPr>
            <w:r>
              <w:rPr>
                <w:sz w:val="20"/>
                <w:lang w:eastAsia="en-AU"/>
              </w:rPr>
              <w:t>13</w:t>
            </w:r>
          </w:p>
        </w:tc>
      </w:tr>
      <w:tr w:rsidR="002C7C13" w:rsidRPr="00413F31" w14:paraId="16C887DF" w14:textId="38FEA2EF" w:rsidTr="00FA7898">
        <w:trPr>
          <w:trHeight w:val="473"/>
        </w:trPr>
        <w:tc>
          <w:tcPr>
            <w:tcW w:w="2824" w:type="dxa"/>
          </w:tcPr>
          <w:p w14:paraId="10D43FD8" w14:textId="77777777" w:rsidR="002C7C13" w:rsidRPr="00413F31" w:rsidRDefault="002C7C13" w:rsidP="00413F31">
            <w:pPr>
              <w:jc w:val="left"/>
              <w:rPr>
                <w:sz w:val="20"/>
                <w:lang w:eastAsia="en-AU"/>
              </w:rPr>
            </w:pPr>
            <w:r w:rsidRPr="00413F31">
              <w:rPr>
                <w:sz w:val="20"/>
                <w:lang w:eastAsia="en-AU"/>
              </w:rPr>
              <w:t>Land for community facilities network</w:t>
            </w:r>
          </w:p>
        </w:tc>
        <w:tc>
          <w:tcPr>
            <w:tcW w:w="2824" w:type="dxa"/>
          </w:tcPr>
          <w:p w14:paraId="39A1FF36" w14:textId="527D2050" w:rsidR="002C7C13" w:rsidRPr="00413F31" w:rsidRDefault="002C7C13" w:rsidP="00413F31">
            <w:pPr>
              <w:spacing w:after="120"/>
              <w:jc w:val="center"/>
              <w:rPr>
                <w:sz w:val="20"/>
                <w:lang w:eastAsia="en-AU"/>
              </w:rPr>
            </w:pPr>
            <w:r>
              <w:rPr>
                <w:sz w:val="20"/>
                <w:lang w:eastAsia="en-AU"/>
              </w:rPr>
              <w:t>17</w:t>
            </w:r>
          </w:p>
        </w:tc>
        <w:tc>
          <w:tcPr>
            <w:tcW w:w="2824" w:type="dxa"/>
          </w:tcPr>
          <w:p w14:paraId="1BBD89FC" w14:textId="3FE5AEC2" w:rsidR="002C7C13" w:rsidRPr="00413F31" w:rsidRDefault="002C7C13" w:rsidP="00413F31">
            <w:pPr>
              <w:spacing w:after="120"/>
              <w:jc w:val="center"/>
              <w:rPr>
                <w:sz w:val="20"/>
                <w:lang w:eastAsia="en-AU"/>
              </w:rPr>
            </w:pPr>
            <w:r>
              <w:rPr>
                <w:sz w:val="20"/>
                <w:lang w:eastAsia="en-AU"/>
              </w:rPr>
              <w:t>13</w:t>
            </w:r>
          </w:p>
        </w:tc>
      </w:tr>
      <w:tr w:rsidR="002C7C13" w:rsidRPr="00413F31" w14:paraId="7D01001A" w14:textId="5163563F" w:rsidTr="00DB2DFA">
        <w:trPr>
          <w:trHeight w:val="473"/>
        </w:trPr>
        <w:tc>
          <w:tcPr>
            <w:tcW w:w="8472" w:type="dxa"/>
            <w:gridSpan w:val="3"/>
            <w:shd w:val="clear" w:color="auto" w:fill="F2F2F2"/>
          </w:tcPr>
          <w:p w14:paraId="6AF09696" w14:textId="254D6CDD" w:rsidR="002C7C13" w:rsidRPr="00413F31" w:rsidRDefault="002C7C13">
            <w:pPr>
              <w:spacing w:before="120" w:after="120"/>
              <w:jc w:val="left"/>
              <w:rPr>
                <w:rFonts w:ascii="Arial" w:hAnsi="Arial" w:cs="Arial"/>
                <w:b/>
                <w:sz w:val="20"/>
                <w:lang w:eastAsia="en-AU"/>
              </w:rPr>
            </w:pPr>
            <w:r w:rsidRPr="00413F31">
              <w:rPr>
                <w:rFonts w:ascii="Arial" w:hAnsi="Arial" w:cs="Arial"/>
                <w:b/>
                <w:sz w:val="20"/>
                <w:lang w:eastAsia="en-AU"/>
              </w:rPr>
              <w:t>Stormwater network</w:t>
            </w:r>
          </w:p>
        </w:tc>
      </w:tr>
      <w:tr w:rsidR="002C7C13" w:rsidRPr="00413F31" w14:paraId="5B7D690A" w14:textId="2ACDE152" w:rsidTr="00FA7898">
        <w:trPr>
          <w:trHeight w:val="473"/>
        </w:trPr>
        <w:tc>
          <w:tcPr>
            <w:tcW w:w="2824" w:type="dxa"/>
          </w:tcPr>
          <w:p w14:paraId="2A6DE7D2" w14:textId="77777777" w:rsidR="002C7C13" w:rsidRPr="00413F31" w:rsidRDefault="002C7C13" w:rsidP="00413F31">
            <w:pPr>
              <w:jc w:val="left"/>
              <w:rPr>
                <w:sz w:val="20"/>
                <w:lang w:eastAsia="en-AU"/>
              </w:rPr>
            </w:pPr>
            <w:r w:rsidRPr="00413F31">
              <w:rPr>
                <w:sz w:val="20"/>
                <w:lang w:eastAsia="en-AU"/>
              </w:rPr>
              <w:t>Stormwater network</w:t>
            </w:r>
          </w:p>
        </w:tc>
        <w:tc>
          <w:tcPr>
            <w:tcW w:w="2824" w:type="dxa"/>
          </w:tcPr>
          <w:p w14:paraId="55633F3A" w14:textId="26561EEC" w:rsidR="002C7C13" w:rsidRPr="00413F31" w:rsidRDefault="002C7C13" w:rsidP="00413F31">
            <w:pPr>
              <w:jc w:val="center"/>
              <w:rPr>
                <w:sz w:val="20"/>
                <w:lang w:eastAsia="en-AU"/>
              </w:rPr>
            </w:pPr>
            <w:r>
              <w:rPr>
                <w:sz w:val="20"/>
                <w:lang w:eastAsia="en-AU"/>
              </w:rPr>
              <w:t>17</w:t>
            </w:r>
          </w:p>
        </w:tc>
        <w:tc>
          <w:tcPr>
            <w:tcW w:w="2824" w:type="dxa"/>
          </w:tcPr>
          <w:p w14:paraId="3749BEC3" w14:textId="69962E4E" w:rsidR="002C7C13" w:rsidRPr="00413F31" w:rsidRDefault="002C7C13" w:rsidP="00413F31">
            <w:pPr>
              <w:jc w:val="center"/>
              <w:rPr>
                <w:sz w:val="20"/>
                <w:lang w:eastAsia="en-AU"/>
              </w:rPr>
            </w:pPr>
            <w:r>
              <w:rPr>
                <w:sz w:val="20"/>
                <w:lang w:eastAsia="en-AU"/>
              </w:rPr>
              <w:t>13</w:t>
            </w:r>
          </w:p>
        </w:tc>
      </w:tr>
    </w:tbl>
    <w:p w14:paraId="75337DB8" w14:textId="77777777" w:rsidR="00413F31" w:rsidRPr="00413F31" w:rsidRDefault="00413F31" w:rsidP="00413F31">
      <w:pPr>
        <w:ind w:left="4253" w:hanging="851"/>
        <w:rPr>
          <w:rFonts w:cs="Arial"/>
          <w:szCs w:val="22"/>
          <w:lang w:eastAsia="en-AU"/>
        </w:rPr>
      </w:pPr>
    </w:p>
    <w:p w14:paraId="536AFAEC" w14:textId="77777777" w:rsidR="00413F31" w:rsidRPr="00413F31" w:rsidRDefault="00413F31" w:rsidP="00413F31">
      <w:pPr>
        <w:pStyle w:val="Heading3"/>
      </w:pPr>
      <w:bookmarkStart w:id="504" w:name="_Schedule_8_Infrastructure"/>
      <w:bookmarkEnd w:id="504"/>
      <w:r w:rsidRPr="00413F31">
        <w:rPr>
          <w:rFonts w:cs="Arial"/>
          <w:szCs w:val="22"/>
          <w:lang w:eastAsia="en-AU"/>
        </w:rPr>
        <w:br w:type="page"/>
      </w:r>
      <w:bookmarkStart w:id="505" w:name="_Toc390812212"/>
      <w:bookmarkStart w:id="506" w:name="_Toc516737267"/>
      <w:r w:rsidRPr="00413F31">
        <w:lastRenderedPageBreak/>
        <w:t>Schedule 8</w:t>
      </w:r>
      <w:r w:rsidRPr="00413F31">
        <w:tab/>
        <w:t>Infrastructure planning scheme policies</w:t>
      </w:r>
      <w:bookmarkEnd w:id="505"/>
      <w:bookmarkEnd w:id="506"/>
    </w:p>
    <w:p w14:paraId="4A290BF9" w14:textId="77777777" w:rsidR="00413F31" w:rsidRPr="00413F31" w:rsidRDefault="00413F31" w:rsidP="00413F31">
      <w:pPr>
        <w:ind w:left="4253" w:hanging="851"/>
        <w:rPr>
          <w:rFonts w:cs="Arial"/>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227"/>
      </w:tblGrid>
      <w:tr w:rsidR="00413F31" w:rsidRPr="00413F31" w14:paraId="0A14231B" w14:textId="77777777" w:rsidTr="00BD7881">
        <w:trPr>
          <w:tblHeader/>
        </w:trPr>
        <w:tc>
          <w:tcPr>
            <w:tcW w:w="5103" w:type="dxa"/>
            <w:shd w:val="clear" w:color="auto" w:fill="F2F2F2"/>
          </w:tcPr>
          <w:p w14:paraId="23BD19F0" w14:textId="77777777" w:rsidR="00413F31" w:rsidRPr="00413F31" w:rsidRDefault="00413F31" w:rsidP="00413F31">
            <w:pPr>
              <w:spacing w:after="0"/>
              <w:jc w:val="left"/>
              <w:rPr>
                <w:rFonts w:ascii="Arial" w:hAnsi="Arial" w:cs="Arial"/>
                <w:b/>
                <w:sz w:val="20"/>
                <w:lang w:eastAsia="en-AU"/>
              </w:rPr>
            </w:pPr>
            <w:r w:rsidRPr="00413F31">
              <w:rPr>
                <w:rFonts w:ascii="Arial" w:hAnsi="Arial" w:cs="Arial"/>
                <w:b/>
                <w:sz w:val="20"/>
                <w:lang w:eastAsia="en-AU"/>
              </w:rPr>
              <w:t>Column 1</w:t>
            </w:r>
          </w:p>
          <w:p w14:paraId="2898D4CB" w14:textId="77777777" w:rsidR="00413F31" w:rsidRPr="00413F31" w:rsidRDefault="00413F31" w:rsidP="00413F31">
            <w:pPr>
              <w:rPr>
                <w:rFonts w:cs="Arial"/>
                <w:szCs w:val="22"/>
                <w:lang w:eastAsia="en-AU"/>
              </w:rPr>
            </w:pPr>
            <w:r w:rsidRPr="00413F31">
              <w:rPr>
                <w:rFonts w:ascii="Arial" w:hAnsi="Arial" w:cs="Arial"/>
                <w:b/>
                <w:sz w:val="18"/>
                <w:lang w:eastAsia="en-AU"/>
              </w:rPr>
              <w:t>Infrastructure planning scheme policy</w:t>
            </w:r>
          </w:p>
        </w:tc>
        <w:tc>
          <w:tcPr>
            <w:tcW w:w="3227" w:type="dxa"/>
            <w:shd w:val="clear" w:color="auto" w:fill="F2F2F2"/>
          </w:tcPr>
          <w:p w14:paraId="0A2849F7" w14:textId="77777777" w:rsidR="00413F31" w:rsidRPr="00413F31" w:rsidRDefault="00413F31" w:rsidP="00413F31">
            <w:pPr>
              <w:spacing w:after="0"/>
              <w:jc w:val="left"/>
              <w:rPr>
                <w:rFonts w:ascii="Arial" w:hAnsi="Arial" w:cs="Arial"/>
                <w:b/>
                <w:sz w:val="20"/>
                <w:lang w:eastAsia="en-AU"/>
              </w:rPr>
            </w:pPr>
            <w:r w:rsidRPr="00413F31">
              <w:rPr>
                <w:rFonts w:ascii="Arial" w:hAnsi="Arial" w:cs="Arial"/>
                <w:b/>
                <w:sz w:val="20"/>
                <w:lang w:eastAsia="en-AU"/>
              </w:rPr>
              <w:t>Column 2</w:t>
            </w:r>
          </w:p>
          <w:p w14:paraId="46AA3084" w14:textId="77777777" w:rsidR="00413F31" w:rsidRPr="00413F31" w:rsidRDefault="00413F31" w:rsidP="00413F31">
            <w:pPr>
              <w:rPr>
                <w:rFonts w:cs="Arial"/>
                <w:szCs w:val="22"/>
                <w:lang w:eastAsia="en-AU"/>
              </w:rPr>
            </w:pPr>
            <w:r w:rsidRPr="00413F31">
              <w:rPr>
                <w:rFonts w:ascii="Arial" w:hAnsi="Arial" w:cs="Arial"/>
                <w:b/>
                <w:sz w:val="18"/>
                <w:lang w:eastAsia="en-AU"/>
              </w:rPr>
              <w:t>Date</w:t>
            </w:r>
          </w:p>
        </w:tc>
      </w:tr>
      <w:tr w:rsidR="00413F31" w:rsidRPr="00413F31" w14:paraId="0FE1D8AB" w14:textId="77777777" w:rsidTr="00BD7881">
        <w:tc>
          <w:tcPr>
            <w:tcW w:w="5103" w:type="dxa"/>
            <w:shd w:val="clear" w:color="auto" w:fill="auto"/>
          </w:tcPr>
          <w:p w14:paraId="41936C8B" w14:textId="77777777" w:rsidR="00413F31" w:rsidRPr="00413F31" w:rsidRDefault="00413F31" w:rsidP="00413F31">
            <w:pPr>
              <w:jc w:val="left"/>
              <w:rPr>
                <w:sz w:val="20"/>
                <w:lang w:eastAsia="en-AU"/>
              </w:rPr>
            </w:pPr>
            <w:r w:rsidRPr="00413F31">
              <w:rPr>
                <w:sz w:val="20"/>
                <w:lang w:eastAsia="en-AU"/>
              </w:rPr>
              <w:t>Planning Scheme Policy 1</w:t>
            </w:r>
          </w:p>
          <w:p w14:paraId="4FB7F101" w14:textId="77777777" w:rsidR="00413F31" w:rsidRPr="00413F31" w:rsidRDefault="00413F31" w:rsidP="00413F31">
            <w:pPr>
              <w:jc w:val="left"/>
              <w:rPr>
                <w:rFonts w:cs="Arial"/>
                <w:szCs w:val="22"/>
                <w:lang w:eastAsia="en-AU"/>
              </w:rPr>
            </w:pPr>
            <w:r w:rsidRPr="00413F31">
              <w:rPr>
                <w:sz w:val="20"/>
                <w:lang w:eastAsia="en-AU"/>
              </w:rPr>
              <w:t>Development Contributions for Parks and Recreational Facilities Arising from Subdivision of Land and from Material Change of Use or Development of Land</w:t>
            </w:r>
          </w:p>
        </w:tc>
        <w:tc>
          <w:tcPr>
            <w:tcW w:w="3227" w:type="dxa"/>
            <w:shd w:val="clear" w:color="auto" w:fill="auto"/>
          </w:tcPr>
          <w:p w14:paraId="5EA58B67"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74139863" w14:textId="77777777" w:rsidTr="00BD7881">
        <w:tc>
          <w:tcPr>
            <w:tcW w:w="5103" w:type="dxa"/>
            <w:shd w:val="clear" w:color="auto" w:fill="auto"/>
          </w:tcPr>
          <w:p w14:paraId="6641E153" w14:textId="77777777" w:rsidR="00413F31" w:rsidRPr="00413F31" w:rsidRDefault="00413F31" w:rsidP="00413F31">
            <w:pPr>
              <w:jc w:val="left"/>
              <w:rPr>
                <w:sz w:val="20"/>
                <w:lang w:eastAsia="en-AU"/>
              </w:rPr>
            </w:pPr>
            <w:r w:rsidRPr="00413F31">
              <w:rPr>
                <w:sz w:val="20"/>
                <w:lang w:eastAsia="en-AU"/>
              </w:rPr>
              <w:t>Planning Scheme Policy 2</w:t>
            </w:r>
          </w:p>
          <w:p w14:paraId="086E18C1" w14:textId="77777777" w:rsidR="00413F31" w:rsidRPr="00413F31" w:rsidRDefault="00413F31" w:rsidP="00413F31">
            <w:pPr>
              <w:jc w:val="left"/>
              <w:rPr>
                <w:rFonts w:cs="Arial"/>
                <w:szCs w:val="22"/>
                <w:lang w:eastAsia="en-AU"/>
              </w:rPr>
            </w:pPr>
            <w:r w:rsidRPr="00413F31">
              <w:rPr>
                <w:sz w:val="20"/>
                <w:lang w:eastAsia="en-AU"/>
              </w:rPr>
              <w:t>Development Contributions for Water Supply and Sewerage Headworks Arising from Subdivision and Material Change of Use of Land</w:t>
            </w:r>
          </w:p>
        </w:tc>
        <w:tc>
          <w:tcPr>
            <w:tcW w:w="3227" w:type="dxa"/>
            <w:shd w:val="clear" w:color="auto" w:fill="auto"/>
          </w:tcPr>
          <w:p w14:paraId="02B8514D"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1EDCF818" w14:textId="77777777" w:rsidTr="00BD7881">
        <w:tc>
          <w:tcPr>
            <w:tcW w:w="5103" w:type="dxa"/>
            <w:shd w:val="clear" w:color="auto" w:fill="auto"/>
          </w:tcPr>
          <w:p w14:paraId="2ECA0E9F" w14:textId="77777777" w:rsidR="00413F31" w:rsidRPr="00413F31" w:rsidRDefault="00413F31" w:rsidP="00413F31">
            <w:pPr>
              <w:jc w:val="left"/>
              <w:rPr>
                <w:sz w:val="20"/>
                <w:lang w:eastAsia="en-AU"/>
              </w:rPr>
            </w:pPr>
            <w:r w:rsidRPr="00413F31">
              <w:rPr>
                <w:sz w:val="20"/>
                <w:lang w:eastAsia="en-AU"/>
              </w:rPr>
              <w:t>Planning Scheme Policy 10</w:t>
            </w:r>
          </w:p>
          <w:p w14:paraId="189FAF86" w14:textId="77777777" w:rsidR="00413F31" w:rsidRPr="00413F31" w:rsidRDefault="00413F31" w:rsidP="00413F31">
            <w:pPr>
              <w:jc w:val="left"/>
              <w:rPr>
                <w:rFonts w:cs="Arial"/>
                <w:szCs w:val="22"/>
                <w:lang w:eastAsia="en-AU"/>
              </w:rPr>
            </w:pPr>
            <w:r w:rsidRPr="00413F31">
              <w:rPr>
                <w:sz w:val="20"/>
                <w:lang w:eastAsia="en-AU"/>
              </w:rPr>
              <w:t>Paradise Road Interchange Infrastructure Charges</w:t>
            </w:r>
          </w:p>
        </w:tc>
        <w:tc>
          <w:tcPr>
            <w:tcW w:w="3227" w:type="dxa"/>
            <w:shd w:val="clear" w:color="auto" w:fill="auto"/>
          </w:tcPr>
          <w:p w14:paraId="411D5F47" w14:textId="77777777" w:rsidR="00413F31" w:rsidRPr="00413F31" w:rsidRDefault="00413F31" w:rsidP="00413F31">
            <w:pPr>
              <w:jc w:val="left"/>
              <w:rPr>
                <w:rFonts w:cs="Arial"/>
                <w:szCs w:val="22"/>
                <w:lang w:eastAsia="en-AU"/>
              </w:rPr>
            </w:pPr>
            <w:r w:rsidRPr="00413F31">
              <w:rPr>
                <w:sz w:val="20"/>
                <w:lang w:eastAsia="en-AU"/>
              </w:rPr>
              <w:t>IPA planning scheme</w:t>
            </w:r>
          </w:p>
        </w:tc>
      </w:tr>
      <w:tr w:rsidR="00413F31" w:rsidRPr="00413F31" w14:paraId="3E8717A6" w14:textId="77777777" w:rsidTr="00BD7881">
        <w:tc>
          <w:tcPr>
            <w:tcW w:w="5103" w:type="dxa"/>
            <w:shd w:val="clear" w:color="auto" w:fill="auto"/>
          </w:tcPr>
          <w:p w14:paraId="1E266745" w14:textId="77777777" w:rsidR="00413F31" w:rsidRPr="00413F31" w:rsidRDefault="00413F31" w:rsidP="00413F31">
            <w:pPr>
              <w:jc w:val="left"/>
              <w:rPr>
                <w:rFonts w:cs="Arial"/>
                <w:szCs w:val="22"/>
                <w:lang w:eastAsia="en-AU"/>
              </w:rPr>
            </w:pPr>
            <w:r w:rsidRPr="00413F31">
              <w:rPr>
                <w:sz w:val="20"/>
                <w:lang w:eastAsia="en-AU"/>
              </w:rPr>
              <w:t>Bulimba Industrial Area Infrastructure Charges Plan</w:t>
            </w:r>
          </w:p>
        </w:tc>
        <w:tc>
          <w:tcPr>
            <w:tcW w:w="3227" w:type="dxa"/>
            <w:shd w:val="clear" w:color="auto" w:fill="auto"/>
          </w:tcPr>
          <w:p w14:paraId="42547E89"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6B483775" w14:textId="77777777" w:rsidTr="00BD7881">
        <w:tc>
          <w:tcPr>
            <w:tcW w:w="5103" w:type="dxa"/>
            <w:shd w:val="clear" w:color="auto" w:fill="auto"/>
          </w:tcPr>
          <w:p w14:paraId="5FA318E3" w14:textId="77777777" w:rsidR="00413F31" w:rsidRPr="00413F31" w:rsidRDefault="00413F31" w:rsidP="00413F31">
            <w:pPr>
              <w:jc w:val="left"/>
              <w:rPr>
                <w:sz w:val="20"/>
                <w:lang w:eastAsia="en-AU"/>
              </w:rPr>
            </w:pPr>
            <w:r w:rsidRPr="00413F31">
              <w:rPr>
                <w:sz w:val="20"/>
                <w:lang w:eastAsia="en-AU"/>
              </w:rPr>
              <w:t>Planning Scheme Policy</w:t>
            </w:r>
          </w:p>
          <w:p w14:paraId="0EFEB7A6" w14:textId="77777777" w:rsidR="00413F31" w:rsidRPr="00413F31" w:rsidRDefault="00413F31" w:rsidP="00413F31">
            <w:pPr>
              <w:jc w:val="left"/>
              <w:rPr>
                <w:rFonts w:cs="Arial"/>
                <w:szCs w:val="22"/>
                <w:lang w:eastAsia="en-AU"/>
              </w:rPr>
            </w:pPr>
            <w:r w:rsidRPr="00413F31">
              <w:rPr>
                <w:sz w:val="20"/>
                <w:lang w:eastAsia="en-AU"/>
              </w:rPr>
              <w:t>Supporting Information for the Bulimba Industrial Area ICP</w:t>
            </w:r>
          </w:p>
        </w:tc>
        <w:tc>
          <w:tcPr>
            <w:tcW w:w="3227" w:type="dxa"/>
            <w:shd w:val="clear" w:color="auto" w:fill="auto"/>
          </w:tcPr>
          <w:p w14:paraId="5CD82675"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06379075" w14:textId="77777777" w:rsidTr="00BD7881">
        <w:tc>
          <w:tcPr>
            <w:tcW w:w="5103" w:type="dxa"/>
            <w:shd w:val="clear" w:color="auto" w:fill="auto"/>
          </w:tcPr>
          <w:p w14:paraId="4C84855B" w14:textId="77777777" w:rsidR="00413F31" w:rsidRPr="00413F31" w:rsidRDefault="00413F31" w:rsidP="00413F31">
            <w:pPr>
              <w:jc w:val="left"/>
              <w:rPr>
                <w:rFonts w:cs="Arial"/>
                <w:szCs w:val="22"/>
                <w:lang w:eastAsia="en-AU"/>
              </w:rPr>
            </w:pPr>
            <w:r w:rsidRPr="00413F31">
              <w:rPr>
                <w:sz w:val="20"/>
                <w:lang w:eastAsia="en-AU"/>
              </w:rPr>
              <w:t>Australia Trade Coast South Infrastructure Charges Plan</w:t>
            </w:r>
          </w:p>
        </w:tc>
        <w:tc>
          <w:tcPr>
            <w:tcW w:w="3227" w:type="dxa"/>
            <w:shd w:val="clear" w:color="auto" w:fill="auto"/>
          </w:tcPr>
          <w:p w14:paraId="12FCC5A9"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54FEBB3A" w14:textId="77777777" w:rsidTr="00BD7881">
        <w:tc>
          <w:tcPr>
            <w:tcW w:w="5103" w:type="dxa"/>
            <w:shd w:val="clear" w:color="auto" w:fill="auto"/>
          </w:tcPr>
          <w:p w14:paraId="1CAD847D" w14:textId="77777777" w:rsidR="00413F31" w:rsidRPr="00413F31" w:rsidRDefault="00413F31" w:rsidP="00413F31">
            <w:pPr>
              <w:jc w:val="left"/>
              <w:rPr>
                <w:sz w:val="20"/>
                <w:lang w:eastAsia="en-AU"/>
              </w:rPr>
            </w:pPr>
            <w:r w:rsidRPr="00413F31">
              <w:rPr>
                <w:sz w:val="20"/>
                <w:lang w:eastAsia="en-AU"/>
              </w:rPr>
              <w:t>Planning Scheme Policy</w:t>
            </w:r>
          </w:p>
          <w:p w14:paraId="47C07ACA" w14:textId="77777777" w:rsidR="00413F31" w:rsidRPr="00413F31" w:rsidRDefault="00413F31" w:rsidP="00413F31">
            <w:pPr>
              <w:jc w:val="left"/>
              <w:rPr>
                <w:rFonts w:cs="Arial"/>
                <w:szCs w:val="22"/>
                <w:lang w:eastAsia="en-AU"/>
              </w:rPr>
            </w:pPr>
            <w:r w:rsidRPr="00413F31">
              <w:rPr>
                <w:sz w:val="20"/>
                <w:lang w:eastAsia="en-AU"/>
              </w:rPr>
              <w:t>Supporting Information for the Australia Trade Coast South ICP</w:t>
            </w:r>
          </w:p>
        </w:tc>
        <w:tc>
          <w:tcPr>
            <w:tcW w:w="3227" w:type="dxa"/>
            <w:shd w:val="clear" w:color="auto" w:fill="auto"/>
          </w:tcPr>
          <w:p w14:paraId="3E3366E2"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23CD9450" w14:textId="77777777" w:rsidTr="00BD7881">
        <w:tc>
          <w:tcPr>
            <w:tcW w:w="5103" w:type="dxa"/>
            <w:shd w:val="clear" w:color="auto" w:fill="auto"/>
          </w:tcPr>
          <w:p w14:paraId="4B6172B7" w14:textId="77777777" w:rsidR="00413F31" w:rsidRPr="00413F31" w:rsidRDefault="00413F31" w:rsidP="00413F31">
            <w:pPr>
              <w:jc w:val="left"/>
              <w:rPr>
                <w:rFonts w:cs="Arial"/>
                <w:szCs w:val="22"/>
                <w:lang w:eastAsia="en-AU"/>
              </w:rPr>
            </w:pPr>
            <w:r w:rsidRPr="00413F31">
              <w:rPr>
                <w:sz w:val="20"/>
                <w:lang w:eastAsia="en-AU"/>
              </w:rPr>
              <w:t>Wakerley Infrastructure Charges Plan</w:t>
            </w:r>
          </w:p>
        </w:tc>
        <w:tc>
          <w:tcPr>
            <w:tcW w:w="3227" w:type="dxa"/>
            <w:shd w:val="clear" w:color="auto" w:fill="auto"/>
          </w:tcPr>
          <w:p w14:paraId="747ABDBB"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18F68174" w14:textId="77777777" w:rsidTr="00BD7881">
        <w:tc>
          <w:tcPr>
            <w:tcW w:w="5103" w:type="dxa"/>
            <w:shd w:val="clear" w:color="auto" w:fill="auto"/>
          </w:tcPr>
          <w:p w14:paraId="20BF91C3" w14:textId="77777777" w:rsidR="00413F31" w:rsidRPr="00413F31" w:rsidRDefault="00413F31" w:rsidP="00413F31">
            <w:pPr>
              <w:jc w:val="left"/>
              <w:rPr>
                <w:sz w:val="20"/>
                <w:lang w:eastAsia="en-AU"/>
              </w:rPr>
            </w:pPr>
            <w:r w:rsidRPr="00413F31">
              <w:rPr>
                <w:sz w:val="20"/>
                <w:lang w:eastAsia="en-AU"/>
              </w:rPr>
              <w:t>Planning Scheme Policy</w:t>
            </w:r>
          </w:p>
          <w:p w14:paraId="7047B15D" w14:textId="77777777" w:rsidR="00413F31" w:rsidRPr="00413F31" w:rsidRDefault="00413F31" w:rsidP="00413F31">
            <w:pPr>
              <w:jc w:val="left"/>
              <w:rPr>
                <w:rFonts w:cs="Arial"/>
                <w:szCs w:val="22"/>
                <w:lang w:eastAsia="en-AU"/>
              </w:rPr>
            </w:pPr>
            <w:r w:rsidRPr="00413F31">
              <w:rPr>
                <w:sz w:val="20"/>
                <w:lang w:eastAsia="en-AU"/>
              </w:rPr>
              <w:t>Supporting Information for the Wakerley ICP</w:t>
            </w:r>
          </w:p>
        </w:tc>
        <w:tc>
          <w:tcPr>
            <w:tcW w:w="3227" w:type="dxa"/>
            <w:shd w:val="clear" w:color="auto" w:fill="auto"/>
          </w:tcPr>
          <w:p w14:paraId="096C4096"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75D09629" w14:textId="77777777" w:rsidTr="00BD7881">
        <w:tc>
          <w:tcPr>
            <w:tcW w:w="5103" w:type="dxa"/>
            <w:shd w:val="clear" w:color="auto" w:fill="auto"/>
          </w:tcPr>
          <w:p w14:paraId="43D0F324" w14:textId="77777777" w:rsidR="00413F31" w:rsidRPr="00413F31" w:rsidRDefault="00413F31" w:rsidP="00413F31">
            <w:pPr>
              <w:jc w:val="left"/>
              <w:rPr>
                <w:rFonts w:cs="Arial"/>
                <w:szCs w:val="22"/>
                <w:lang w:eastAsia="en-AU"/>
              </w:rPr>
            </w:pPr>
            <w:r w:rsidRPr="00413F31">
              <w:rPr>
                <w:sz w:val="20"/>
                <w:lang w:eastAsia="en-AU"/>
              </w:rPr>
              <w:t>Richlands Area Infrastructure Charges Plan</w:t>
            </w:r>
          </w:p>
        </w:tc>
        <w:tc>
          <w:tcPr>
            <w:tcW w:w="3227" w:type="dxa"/>
            <w:shd w:val="clear" w:color="auto" w:fill="auto"/>
          </w:tcPr>
          <w:p w14:paraId="420C882A"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5048C4A5" w14:textId="77777777" w:rsidTr="00BD7881">
        <w:tc>
          <w:tcPr>
            <w:tcW w:w="5103" w:type="dxa"/>
            <w:shd w:val="clear" w:color="auto" w:fill="auto"/>
          </w:tcPr>
          <w:p w14:paraId="5E1D9A1B" w14:textId="77777777" w:rsidR="00413F31" w:rsidRPr="00413F31" w:rsidRDefault="00413F31" w:rsidP="00413F31">
            <w:pPr>
              <w:jc w:val="left"/>
              <w:rPr>
                <w:sz w:val="20"/>
                <w:lang w:eastAsia="en-AU"/>
              </w:rPr>
            </w:pPr>
            <w:r w:rsidRPr="00413F31">
              <w:rPr>
                <w:sz w:val="20"/>
                <w:lang w:eastAsia="en-AU"/>
              </w:rPr>
              <w:t>Planning Scheme Policy</w:t>
            </w:r>
          </w:p>
          <w:p w14:paraId="30ADD759" w14:textId="77777777" w:rsidR="00413F31" w:rsidRPr="00413F31" w:rsidRDefault="00413F31" w:rsidP="00413F31">
            <w:pPr>
              <w:jc w:val="left"/>
              <w:rPr>
                <w:rFonts w:cs="Arial"/>
                <w:szCs w:val="22"/>
                <w:lang w:eastAsia="en-AU"/>
              </w:rPr>
            </w:pPr>
            <w:r w:rsidRPr="00413F31">
              <w:rPr>
                <w:sz w:val="20"/>
                <w:lang w:eastAsia="en-AU"/>
              </w:rPr>
              <w:t>Supporting Information for the Richlands Area ICP</w:t>
            </w:r>
          </w:p>
        </w:tc>
        <w:tc>
          <w:tcPr>
            <w:tcW w:w="3227" w:type="dxa"/>
            <w:shd w:val="clear" w:color="auto" w:fill="auto"/>
          </w:tcPr>
          <w:p w14:paraId="182B4D7F"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2FE5760F" w14:textId="77777777" w:rsidTr="00BD7881">
        <w:tc>
          <w:tcPr>
            <w:tcW w:w="5103" w:type="dxa"/>
            <w:shd w:val="clear" w:color="auto" w:fill="auto"/>
          </w:tcPr>
          <w:p w14:paraId="12ACE109" w14:textId="77777777" w:rsidR="00413F31" w:rsidRPr="00413F31" w:rsidRDefault="00413F31" w:rsidP="00413F31">
            <w:pPr>
              <w:jc w:val="left"/>
              <w:rPr>
                <w:rFonts w:cs="Arial"/>
                <w:szCs w:val="22"/>
                <w:lang w:eastAsia="en-AU"/>
              </w:rPr>
            </w:pPr>
            <w:r w:rsidRPr="00413F31">
              <w:rPr>
                <w:sz w:val="20"/>
                <w:lang w:eastAsia="en-AU"/>
              </w:rPr>
              <w:t>Inner North-Eastern Suburbs Infrastructure Charges Plan</w:t>
            </w:r>
          </w:p>
        </w:tc>
        <w:tc>
          <w:tcPr>
            <w:tcW w:w="3227" w:type="dxa"/>
            <w:shd w:val="clear" w:color="auto" w:fill="auto"/>
          </w:tcPr>
          <w:p w14:paraId="0D41C9C0"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123DFED5" w14:textId="77777777" w:rsidTr="00BD7881">
        <w:trPr>
          <w:cantSplit/>
        </w:trPr>
        <w:tc>
          <w:tcPr>
            <w:tcW w:w="5103" w:type="dxa"/>
            <w:shd w:val="clear" w:color="auto" w:fill="auto"/>
          </w:tcPr>
          <w:p w14:paraId="10EEF6D8" w14:textId="77777777" w:rsidR="00413F31" w:rsidRPr="00413F31" w:rsidRDefault="00413F31" w:rsidP="00413F31">
            <w:pPr>
              <w:jc w:val="left"/>
              <w:rPr>
                <w:sz w:val="20"/>
                <w:lang w:eastAsia="en-AU"/>
              </w:rPr>
            </w:pPr>
            <w:r w:rsidRPr="00413F31">
              <w:rPr>
                <w:sz w:val="20"/>
                <w:lang w:eastAsia="en-AU"/>
              </w:rPr>
              <w:t>Planning Scheme Policy</w:t>
            </w:r>
          </w:p>
          <w:p w14:paraId="3A806455" w14:textId="77777777" w:rsidR="00413F31" w:rsidRPr="00413F31" w:rsidRDefault="00413F31" w:rsidP="00413F31">
            <w:pPr>
              <w:jc w:val="left"/>
              <w:rPr>
                <w:rFonts w:cs="Arial"/>
                <w:szCs w:val="22"/>
                <w:lang w:eastAsia="en-AU"/>
              </w:rPr>
            </w:pPr>
            <w:r w:rsidRPr="00413F31">
              <w:rPr>
                <w:sz w:val="20"/>
                <w:lang w:eastAsia="en-AU"/>
              </w:rPr>
              <w:t>Supporting Information for the Inner North-Eastern Suburbs ICP</w:t>
            </w:r>
          </w:p>
        </w:tc>
        <w:tc>
          <w:tcPr>
            <w:tcW w:w="3227" w:type="dxa"/>
            <w:shd w:val="clear" w:color="auto" w:fill="auto"/>
          </w:tcPr>
          <w:p w14:paraId="6A95DCA1" w14:textId="77777777" w:rsidR="00413F31" w:rsidRPr="00413F31" w:rsidRDefault="00413F31" w:rsidP="00413F31">
            <w:pPr>
              <w:jc w:val="left"/>
              <w:rPr>
                <w:rFonts w:cs="Arial"/>
                <w:szCs w:val="22"/>
                <w:lang w:eastAsia="en-AU"/>
              </w:rPr>
            </w:pPr>
            <w:r w:rsidRPr="00413F31">
              <w:rPr>
                <w:sz w:val="20"/>
                <w:lang w:eastAsia="en-AU"/>
              </w:rPr>
              <w:t>4 December 2001</w:t>
            </w:r>
          </w:p>
        </w:tc>
      </w:tr>
      <w:tr w:rsidR="00413F31" w:rsidRPr="00413F31" w14:paraId="0B0ACD8D" w14:textId="77777777" w:rsidTr="00BD7881">
        <w:tc>
          <w:tcPr>
            <w:tcW w:w="5103" w:type="dxa"/>
            <w:shd w:val="clear" w:color="auto" w:fill="auto"/>
          </w:tcPr>
          <w:p w14:paraId="6F65EBE5" w14:textId="77777777" w:rsidR="00413F31" w:rsidRPr="00413F31" w:rsidRDefault="00413F31" w:rsidP="00413F31">
            <w:pPr>
              <w:jc w:val="left"/>
              <w:rPr>
                <w:rFonts w:cs="Arial"/>
                <w:szCs w:val="22"/>
                <w:lang w:eastAsia="en-AU"/>
              </w:rPr>
            </w:pPr>
            <w:r w:rsidRPr="00413F31">
              <w:rPr>
                <w:sz w:val="20"/>
                <w:lang w:eastAsia="en-AU"/>
              </w:rPr>
              <w:lastRenderedPageBreak/>
              <w:t>Fig Tree Pocket Infrastructure Charges Plan</w:t>
            </w:r>
          </w:p>
        </w:tc>
        <w:tc>
          <w:tcPr>
            <w:tcW w:w="3227" w:type="dxa"/>
            <w:shd w:val="clear" w:color="auto" w:fill="auto"/>
          </w:tcPr>
          <w:p w14:paraId="3417AB13" w14:textId="77777777" w:rsidR="00413F31" w:rsidRPr="00413F31" w:rsidRDefault="00413F31" w:rsidP="00413F31">
            <w:pPr>
              <w:jc w:val="left"/>
              <w:rPr>
                <w:rFonts w:cs="Arial"/>
                <w:szCs w:val="22"/>
                <w:lang w:eastAsia="en-AU"/>
              </w:rPr>
            </w:pPr>
            <w:r w:rsidRPr="00413F31">
              <w:rPr>
                <w:sz w:val="20"/>
                <w:lang w:eastAsia="en-AU"/>
              </w:rPr>
              <w:t>3 December 2002</w:t>
            </w:r>
          </w:p>
        </w:tc>
      </w:tr>
      <w:tr w:rsidR="00413F31" w:rsidRPr="00413F31" w14:paraId="721DE026" w14:textId="77777777" w:rsidTr="00BD7881">
        <w:tc>
          <w:tcPr>
            <w:tcW w:w="5103" w:type="dxa"/>
            <w:shd w:val="clear" w:color="auto" w:fill="auto"/>
          </w:tcPr>
          <w:p w14:paraId="387C3EF0" w14:textId="77777777" w:rsidR="00413F31" w:rsidRPr="00413F31" w:rsidRDefault="00413F31" w:rsidP="00413F31">
            <w:pPr>
              <w:jc w:val="left"/>
              <w:rPr>
                <w:sz w:val="20"/>
                <w:lang w:eastAsia="en-AU"/>
              </w:rPr>
            </w:pPr>
            <w:r w:rsidRPr="00413F31">
              <w:rPr>
                <w:sz w:val="20"/>
                <w:lang w:eastAsia="en-AU"/>
              </w:rPr>
              <w:t>Planning Scheme Policy</w:t>
            </w:r>
          </w:p>
          <w:p w14:paraId="1187572E" w14:textId="77777777" w:rsidR="00413F31" w:rsidRPr="00413F31" w:rsidRDefault="00413F31" w:rsidP="00413F31">
            <w:pPr>
              <w:jc w:val="left"/>
              <w:rPr>
                <w:rFonts w:cs="Arial"/>
                <w:szCs w:val="22"/>
                <w:lang w:eastAsia="en-AU"/>
              </w:rPr>
            </w:pPr>
            <w:r w:rsidRPr="00413F31">
              <w:rPr>
                <w:sz w:val="20"/>
                <w:lang w:eastAsia="en-AU"/>
              </w:rPr>
              <w:t>Supporting Information for the Fig Tree Pocket ICP</w:t>
            </w:r>
          </w:p>
        </w:tc>
        <w:tc>
          <w:tcPr>
            <w:tcW w:w="3227" w:type="dxa"/>
            <w:shd w:val="clear" w:color="auto" w:fill="auto"/>
          </w:tcPr>
          <w:p w14:paraId="102838F6" w14:textId="77777777" w:rsidR="00413F31" w:rsidRPr="00413F31" w:rsidRDefault="00413F31" w:rsidP="00413F31">
            <w:pPr>
              <w:jc w:val="left"/>
              <w:rPr>
                <w:rFonts w:cs="Arial"/>
                <w:szCs w:val="22"/>
                <w:lang w:eastAsia="en-AU"/>
              </w:rPr>
            </w:pPr>
            <w:r w:rsidRPr="00413F31">
              <w:rPr>
                <w:sz w:val="20"/>
                <w:lang w:eastAsia="en-AU"/>
              </w:rPr>
              <w:t>3 December 2002</w:t>
            </w:r>
          </w:p>
        </w:tc>
      </w:tr>
      <w:tr w:rsidR="00413F31" w:rsidRPr="00413F31" w14:paraId="7A24F01C" w14:textId="77777777" w:rsidTr="00BD7881">
        <w:tc>
          <w:tcPr>
            <w:tcW w:w="5103" w:type="dxa"/>
            <w:shd w:val="clear" w:color="auto" w:fill="auto"/>
          </w:tcPr>
          <w:p w14:paraId="7F2D0724" w14:textId="77777777" w:rsidR="00413F31" w:rsidRPr="00413F31" w:rsidRDefault="00413F31" w:rsidP="00413F31">
            <w:pPr>
              <w:jc w:val="left"/>
              <w:rPr>
                <w:rFonts w:cs="Arial"/>
                <w:szCs w:val="22"/>
                <w:lang w:eastAsia="en-AU"/>
              </w:rPr>
            </w:pPr>
            <w:r w:rsidRPr="00413F31">
              <w:rPr>
                <w:sz w:val="20"/>
                <w:lang w:eastAsia="en-AU"/>
              </w:rPr>
              <w:t>Wynnum West Infrastructure Charges Plan</w:t>
            </w:r>
          </w:p>
        </w:tc>
        <w:tc>
          <w:tcPr>
            <w:tcW w:w="3227" w:type="dxa"/>
            <w:shd w:val="clear" w:color="auto" w:fill="auto"/>
          </w:tcPr>
          <w:p w14:paraId="7D77DB4C" w14:textId="77777777" w:rsidR="00413F31" w:rsidRPr="00413F31" w:rsidRDefault="00413F31" w:rsidP="00413F31">
            <w:pPr>
              <w:jc w:val="left"/>
              <w:rPr>
                <w:rFonts w:cs="Arial"/>
                <w:szCs w:val="22"/>
                <w:lang w:eastAsia="en-AU"/>
              </w:rPr>
            </w:pPr>
            <w:r w:rsidRPr="00413F31">
              <w:rPr>
                <w:sz w:val="20"/>
                <w:lang w:eastAsia="en-AU"/>
              </w:rPr>
              <w:t>22 July 2003</w:t>
            </w:r>
          </w:p>
        </w:tc>
      </w:tr>
      <w:tr w:rsidR="00413F31" w:rsidRPr="00413F31" w14:paraId="7B278B30" w14:textId="77777777" w:rsidTr="00BD7881">
        <w:tc>
          <w:tcPr>
            <w:tcW w:w="5103" w:type="dxa"/>
            <w:shd w:val="clear" w:color="auto" w:fill="auto"/>
          </w:tcPr>
          <w:p w14:paraId="761C6BF6" w14:textId="77777777" w:rsidR="00413F31" w:rsidRPr="00413F31" w:rsidRDefault="00413F31" w:rsidP="00413F31">
            <w:pPr>
              <w:jc w:val="left"/>
              <w:rPr>
                <w:sz w:val="20"/>
                <w:lang w:eastAsia="en-AU"/>
              </w:rPr>
            </w:pPr>
            <w:r w:rsidRPr="00413F31">
              <w:rPr>
                <w:sz w:val="20"/>
                <w:lang w:eastAsia="en-AU"/>
              </w:rPr>
              <w:t>Planning Scheme Policy</w:t>
            </w:r>
          </w:p>
          <w:p w14:paraId="3B66BE12" w14:textId="77777777" w:rsidR="00413F31" w:rsidRPr="00413F31" w:rsidRDefault="00413F31" w:rsidP="00413F31">
            <w:pPr>
              <w:jc w:val="left"/>
              <w:rPr>
                <w:rFonts w:cs="Arial"/>
                <w:szCs w:val="22"/>
                <w:lang w:eastAsia="en-AU"/>
              </w:rPr>
            </w:pPr>
            <w:r w:rsidRPr="00413F31">
              <w:rPr>
                <w:sz w:val="20"/>
                <w:lang w:eastAsia="en-AU"/>
              </w:rPr>
              <w:t>Supporting Information for the Wynnum West ICP</w:t>
            </w:r>
          </w:p>
        </w:tc>
        <w:tc>
          <w:tcPr>
            <w:tcW w:w="3227" w:type="dxa"/>
            <w:shd w:val="clear" w:color="auto" w:fill="auto"/>
          </w:tcPr>
          <w:p w14:paraId="6F967C32" w14:textId="77777777" w:rsidR="00413F31" w:rsidRPr="00413F31" w:rsidRDefault="00413F31" w:rsidP="00413F31">
            <w:pPr>
              <w:jc w:val="left"/>
              <w:rPr>
                <w:rFonts w:cs="Arial"/>
                <w:szCs w:val="22"/>
                <w:lang w:eastAsia="en-AU"/>
              </w:rPr>
            </w:pPr>
            <w:r w:rsidRPr="00413F31">
              <w:rPr>
                <w:sz w:val="20"/>
                <w:lang w:eastAsia="en-AU"/>
              </w:rPr>
              <w:t>25 July 2003</w:t>
            </w:r>
          </w:p>
        </w:tc>
      </w:tr>
      <w:tr w:rsidR="00413F31" w:rsidRPr="00413F31" w14:paraId="165D8552" w14:textId="77777777" w:rsidTr="00BD7881">
        <w:tc>
          <w:tcPr>
            <w:tcW w:w="5103" w:type="dxa"/>
            <w:shd w:val="clear" w:color="auto" w:fill="auto"/>
          </w:tcPr>
          <w:p w14:paraId="3713A88C" w14:textId="77777777" w:rsidR="00413F31" w:rsidRPr="00413F31" w:rsidRDefault="00413F31" w:rsidP="00413F31">
            <w:pPr>
              <w:jc w:val="left"/>
              <w:rPr>
                <w:rFonts w:cs="Arial"/>
                <w:szCs w:val="22"/>
                <w:lang w:eastAsia="en-AU"/>
              </w:rPr>
            </w:pPr>
            <w:r w:rsidRPr="00413F31">
              <w:rPr>
                <w:sz w:val="20"/>
                <w:lang w:eastAsia="en-AU"/>
              </w:rPr>
              <w:t>Calamvale District Infrastructure Charges Plan</w:t>
            </w:r>
          </w:p>
        </w:tc>
        <w:tc>
          <w:tcPr>
            <w:tcW w:w="3227" w:type="dxa"/>
            <w:shd w:val="clear" w:color="auto" w:fill="auto"/>
          </w:tcPr>
          <w:p w14:paraId="0835E34C" w14:textId="77777777" w:rsidR="00413F31" w:rsidRPr="00413F31" w:rsidRDefault="00413F31" w:rsidP="00413F31">
            <w:pPr>
              <w:jc w:val="left"/>
              <w:rPr>
                <w:rFonts w:cs="Arial"/>
                <w:szCs w:val="22"/>
                <w:lang w:eastAsia="en-AU"/>
              </w:rPr>
            </w:pPr>
            <w:r w:rsidRPr="00413F31">
              <w:rPr>
                <w:sz w:val="20"/>
                <w:lang w:eastAsia="en-AU"/>
              </w:rPr>
              <w:t>29 July 2003</w:t>
            </w:r>
          </w:p>
        </w:tc>
      </w:tr>
      <w:tr w:rsidR="00413F31" w:rsidRPr="00413F31" w14:paraId="5D1DBA7C" w14:textId="77777777" w:rsidTr="00BD7881">
        <w:tc>
          <w:tcPr>
            <w:tcW w:w="5103" w:type="dxa"/>
            <w:shd w:val="clear" w:color="auto" w:fill="auto"/>
          </w:tcPr>
          <w:p w14:paraId="1CD062CC" w14:textId="77777777" w:rsidR="00413F31" w:rsidRPr="00413F31" w:rsidRDefault="00413F31" w:rsidP="00413F31">
            <w:pPr>
              <w:jc w:val="left"/>
              <w:rPr>
                <w:sz w:val="20"/>
                <w:lang w:eastAsia="en-AU"/>
              </w:rPr>
            </w:pPr>
            <w:r w:rsidRPr="00413F31">
              <w:rPr>
                <w:sz w:val="20"/>
                <w:lang w:eastAsia="en-AU"/>
              </w:rPr>
              <w:t>Planning Scheme Policy</w:t>
            </w:r>
          </w:p>
          <w:p w14:paraId="016AF4F2" w14:textId="77777777" w:rsidR="00413F31" w:rsidRPr="00413F31" w:rsidRDefault="00413F31" w:rsidP="00413F31">
            <w:pPr>
              <w:jc w:val="left"/>
              <w:rPr>
                <w:rFonts w:cs="Arial"/>
                <w:szCs w:val="22"/>
                <w:lang w:eastAsia="en-AU"/>
              </w:rPr>
            </w:pPr>
            <w:r w:rsidRPr="00413F31">
              <w:rPr>
                <w:sz w:val="20"/>
                <w:lang w:eastAsia="en-AU"/>
              </w:rPr>
              <w:t>Supporting Information for the Calamvale District ICP</w:t>
            </w:r>
          </w:p>
        </w:tc>
        <w:tc>
          <w:tcPr>
            <w:tcW w:w="3227" w:type="dxa"/>
            <w:shd w:val="clear" w:color="auto" w:fill="auto"/>
          </w:tcPr>
          <w:p w14:paraId="7F438A4D" w14:textId="77777777" w:rsidR="00413F31" w:rsidRPr="00413F31" w:rsidRDefault="00413F31" w:rsidP="00413F31">
            <w:pPr>
              <w:jc w:val="left"/>
              <w:rPr>
                <w:rFonts w:cs="Arial"/>
                <w:szCs w:val="22"/>
                <w:lang w:eastAsia="en-AU"/>
              </w:rPr>
            </w:pPr>
            <w:r w:rsidRPr="00413F31">
              <w:rPr>
                <w:sz w:val="20"/>
                <w:lang w:eastAsia="en-AU"/>
              </w:rPr>
              <w:t>29 July 2003</w:t>
            </w:r>
          </w:p>
        </w:tc>
      </w:tr>
      <w:tr w:rsidR="00413F31" w:rsidRPr="00413F31" w14:paraId="27A74A5F" w14:textId="77777777" w:rsidTr="00BD7881">
        <w:tc>
          <w:tcPr>
            <w:tcW w:w="5103" w:type="dxa"/>
            <w:shd w:val="clear" w:color="auto" w:fill="auto"/>
          </w:tcPr>
          <w:p w14:paraId="58881EDB" w14:textId="77777777" w:rsidR="00413F31" w:rsidRPr="00413F31" w:rsidRDefault="00413F31" w:rsidP="00413F31">
            <w:pPr>
              <w:jc w:val="left"/>
              <w:rPr>
                <w:rFonts w:cs="Arial"/>
                <w:szCs w:val="22"/>
                <w:lang w:eastAsia="en-AU"/>
              </w:rPr>
            </w:pPr>
            <w:r w:rsidRPr="00413F31">
              <w:rPr>
                <w:sz w:val="20"/>
                <w:lang w:eastAsia="en-AU"/>
              </w:rPr>
              <w:t>Doolandella Infrastructure Charges Plan</w:t>
            </w:r>
          </w:p>
        </w:tc>
        <w:tc>
          <w:tcPr>
            <w:tcW w:w="3227" w:type="dxa"/>
            <w:shd w:val="clear" w:color="auto" w:fill="auto"/>
          </w:tcPr>
          <w:p w14:paraId="7914A267" w14:textId="77777777" w:rsidR="00413F31" w:rsidRPr="00413F31" w:rsidRDefault="00413F31" w:rsidP="00413F31">
            <w:pPr>
              <w:jc w:val="left"/>
              <w:rPr>
                <w:rFonts w:cs="Arial"/>
                <w:szCs w:val="22"/>
                <w:lang w:eastAsia="en-AU"/>
              </w:rPr>
            </w:pPr>
            <w:r w:rsidRPr="00413F31">
              <w:rPr>
                <w:sz w:val="20"/>
                <w:lang w:eastAsia="en-AU"/>
              </w:rPr>
              <w:t>25 May 2005</w:t>
            </w:r>
          </w:p>
        </w:tc>
      </w:tr>
      <w:tr w:rsidR="00413F31" w:rsidRPr="00413F31" w14:paraId="7F7B1C65" w14:textId="77777777" w:rsidTr="00BD7881">
        <w:tc>
          <w:tcPr>
            <w:tcW w:w="5103" w:type="dxa"/>
            <w:shd w:val="clear" w:color="auto" w:fill="auto"/>
          </w:tcPr>
          <w:p w14:paraId="57DCE937" w14:textId="77777777" w:rsidR="00413F31" w:rsidRPr="00413F31" w:rsidRDefault="00413F31" w:rsidP="00413F31">
            <w:pPr>
              <w:jc w:val="left"/>
              <w:rPr>
                <w:sz w:val="20"/>
                <w:lang w:eastAsia="en-AU"/>
              </w:rPr>
            </w:pPr>
            <w:r w:rsidRPr="00413F31">
              <w:rPr>
                <w:sz w:val="20"/>
                <w:lang w:eastAsia="en-AU"/>
              </w:rPr>
              <w:t>Planning Scheme Policy</w:t>
            </w:r>
          </w:p>
          <w:p w14:paraId="50EBC07E" w14:textId="77777777" w:rsidR="00413F31" w:rsidRPr="00413F31" w:rsidRDefault="00413F31" w:rsidP="00413F31">
            <w:pPr>
              <w:jc w:val="left"/>
              <w:rPr>
                <w:rFonts w:cs="Arial"/>
                <w:szCs w:val="22"/>
                <w:lang w:eastAsia="en-AU"/>
              </w:rPr>
            </w:pPr>
            <w:r w:rsidRPr="00413F31">
              <w:rPr>
                <w:sz w:val="20"/>
                <w:lang w:eastAsia="en-AU"/>
              </w:rPr>
              <w:t>Supporting Information for the Doolandella ICP</w:t>
            </w:r>
          </w:p>
        </w:tc>
        <w:tc>
          <w:tcPr>
            <w:tcW w:w="3227" w:type="dxa"/>
            <w:shd w:val="clear" w:color="auto" w:fill="auto"/>
          </w:tcPr>
          <w:p w14:paraId="7F446F9F" w14:textId="77777777" w:rsidR="00413F31" w:rsidRPr="00413F31" w:rsidRDefault="00413F31" w:rsidP="00413F31">
            <w:pPr>
              <w:jc w:val="left"/>
              <w:rPr>
                <w:rFonts w:cs="Arial"/>
                <w:szCs w:val="22"/>
                <w:lang w:eastAsia="en-AU"/>
              </w:rPr>
            </w:pPr>
            <w:r w:rsidRPr="00413F31">
              <w:rPr>
                <w:sz w:val="20"/>
                <w:lang w:eastAsia="en-AU"/>
              </w:rPr>
              <w:t>25 May 2005</w:t>
            </w:r>
          </w:p>
        </w:tc>
      </w:tr>
      <w:tr w:rsidR="00413F31" w:rsidRPr="00413F31" w14:paraId="47227D7C" w14:textId="77777777" w:rsidTr="00BD7881">
        <w:tc>
          <w:tcPr>
            <w:tcW w:w="5103" w:type="dxa"/>
            <w:shd w:val="clear" w:color="auto" w:fill="auto"/>
          </w:tcPr>
          <w:p w14:paraId="30FD55CA" w14:textId="77777777" w:rsidR="00413F31" w:rsidRPr="00413F31" w:rsidRDefault="00413F31" w:rsidP="00413F31">
            <w:pPr>
              <w:jc w:val="left"/>
              <w:rPr>
                <w:rFonts w:cs="Arial"/>
                <w:szCs w:val="22"/>
                <w:lang w:eastAsia="en-AU"/>
              </w:rPr>
            </w:pPr>
            <w:r w:rsidRPr="00413F31">
              <w:rPr>
                <w:sz w:val="20"/>
                <w:lang w:eastAsia="en-AU"/>
              </w:rPr>
              <w:t>Australia Trade Coast South Infrastructure Contributions Planning Scheme Policy</w:t>
            </w:r>
          </w:p>
        </w:tc>
        <w:tc>
          <w:tcPr>
            <w:tcW w:w="3227" w:type="dxa"/>
            <w:shd w:val="clear" w:color="auto" w:fill="auto"/>
          </w:tcPr>
          <w:p w14:paraId="01D0ED0B"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1478612" w14:textId="77777777" w:rsidTr="00BD7881">
        <w:tc>
          <w:tcPr>
            <w:tcW w:w="5103" w:type="dxa"/>
            <w:shd w:val="clear" w:color="auto" w:fill="auto"/>
          </w:tcPr>
          <w:p w14:paraId="1134EAA0" w14:textId="77777777" w:rsidR="00413F31" w:rsidRPr="00413F31" w:rsidRDefault="00413F31" w:rsidP="00413F31">
            <w:pPr>
              <w:jc w:val="left"/>
              <w:rPr>
                <w:rFonts w:cs="Arial"/>
                <w:szCs w:val="22"/>
                <w:lang w:eastAsia="en-AU"/>
              </w:rPr>
            </w:pPr>
            <w:r w:rsidRPr="00413F31">
              <w:rPr>
                <w:sz w:val="20"/>
                <w:lang w:eastAsia="en-AU"/>
              </w:rPr>
              <w:t>Bulimba Infrastructure Contributions Planning Scheme Policy</w:t>
            </w:r>
          </w:p>
        </w:tc>
        <w:tc>
          <w:tcPr>
            <w:tcW w:w="3227" w:type="dxa"/>
            <w:shd w:val="clear" w:color="auto" w:fill="auto"/>
          </w:tcPr>
          <w:p w14:paraId="3619A7CF"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FDC230D" w14:textId="77777777" w:rsidTr="00BD7881">
        <w:tc>
          <w:tcPr>
            <w:tcW w:w="5103" w:type="dxa"/>
            <w:shd w:val="clear" w:color="auto" w:fill="auto"/>
          </w:tcPr>
          <w:p w14:paraId="7FEF1A28" w14:textId="77777777" w:rsidR="00413F31" w:rsidRPr="00413F31" w:rsidRDefault="00413F31" w:rsidP="00413F31">
            <w:pPr>
              <w:jc w:val="left"/>
              <w:rPr>
                <w:rFonts w:cs="Arial"/>
                <w:szCs w:val="22"/>
                <w:lang w:eastAsia="en-AU"/>
              </w:rPr>
            </w:pPr>
            <w:r w:rsidRPr="00413F31">
              <w:rPr>
                <w:sz w:val="20"/>
                <w:lang w:eastAsia="en-AU"/>
              </w:rPr>
              <w:t>Calamvale Infrastructure Contributions Planning Scheme Policy</w:t>
            </w:r>
          </w:p>
        </w:tc>
        <w:tc>
          <w:tcPr>
            <w:tcW w:w="3227" w:type="dxa"/>
            <w:shd w:val="clear" w:color="auto" w:fill="auto"/>
          </w:tcPr>
          <w:p w14:paraId="12CB6486"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2FDDDB0A" w14:textId="77777777" w:rsidTr="00BD7881">
        <w:tc>
          <w:tcPr>
            <w:tcW w:w="5103" w:type="dxa"/>
            <w:shd w:val="clear" w:color="auto" w:fill="auto"/>
          </w:tcPr>
          <w:p w14:paraId="5B39704E" w14:textId="77777777" w:rsidR="00413F31" w:rsidRPr="00413F31" w:rsidRDefault="00413F31" w:rsidP="00413F31">
            <w:pPr>
              <w:jc w:val="left"/>
              <w:rPr>
                <w:rFonts w:cs="Arial"/>
                <w:szCs w:val="22"/>
                <w:lang w:eastAsia="en-AU"/>
              </w:rPr>
            </w:pPr>
            <w:r w:rsidRPr="00413F31">
              <w:rPr>
                <w:sz w:val="20"/>
                <w:lang w:eastAsia="en-AU"/>
              </w:rPr>
              <w:t>Infill Community Purposes Infrastructure Contributions Planning Scheme Policy</w:t>
            </w:r>
          </w:p>
        </w:tc>
        <w:tc>
          <w:tcPr>
            <w:tcW w:w="3227" w:type="dxa"/>
            <w:shd w:val="clear" w:color="auto" w:fill="auto"/>
          </w:tcPr>
          <w:p w14:paraId="45963E39"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5B6F5683" w14:textId="77777777" w:rsidTr="00BD7881">
        <w:tc>
          <w:tcPr>
            <w:tcW w:w="5103" w:type="dxa"/>
            <w:shd w:val="clear" w:color="auto" w:fill="auto"/>
          </w:tcPr>
          <w:p w14:paraId="6D28C94D" w14:textId="77777777" w:rsidR="00413F31" w:rsidRPr="00413F31" w:rsidRDefault="00413F31" w:rsidP="00413F31">
            <w:pPr>
              <w:jc w:val="left"/>
              <w:rPr>
                <w:rFonts w:cs="Arial"/>
                <w:szCs w:val="22"/>
                <w:lang w:eastAsia="en-AU"/>
              </w:rPr>
            </w:pPr>
            <w:r w:rsidRPr="00413F31">
              <w:rPr>
                <w:sz w:val="20"/>
                <w:lang w:eastAsia="en-AU"/>
              </w:rPr>
              <w:t>Doolandella Infrastructure Contributions Planning Scheme Policy</w:t>
            </w:r>
          </w:p>
        </w:tc>
        <w:tc>
          <w:tcPr>
            <w:tcW w:w="3227" w:type="dxa"/>
            <w:shd w:val="clear" w:color="auto" w:fill="auto"/>
          </w:tcPr>
          <w:p w14:paraId="50BF716E"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29DF05A" w14:textId="77777777" w:rsidTr="00BD7881">
        <w:tc>
          <w:tcPr>
            <w:tcW w:w="5103" w:type="dxa"/>
            <w:shd w:val="clear" w:color="auto" w:fill="auto"/>
          </w:tcPr>
          <w:p w14:paraId="5956B95A" w14:textId="77777777" w:rsidR="00413F31" w:rsidRPr="00413F31" w:rsidRDefault="00413F31" w:rsidP="00413F31">
            <w:pPr>
              <w:jc w:val="left"/>
              <w:rPr>
                <w:rFonts w:cs="Arial"/>
                <w:szCs w:val="22"/>
                <w:lang w:eastAsia="en-AU"/>
              </w:rPr>
            </w:pPr>
            <w:r w:rsidRPr="00413F31">
              <w:rPr>
                <w:sz w:val="20"/>
                <w:lang w:eastAsia="en-AU"/>
              </w:rPr>
              <w:t>Fig Tree Pocket Infrastructure Contributions Planning Scheme Policy</w:t>
            </w:r>
          </w:p>
        </w:tc>
        <w:tc>
          <w:tcPr>
            <w:tcW w:w="3227" w:type="dxa"/>
            <w:shd w:val="clear" w:color="auto" w:fill="auto"/>
          </w:tcPr>
          <w:p w14:paraId="6F11A2C2"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13024EE" w14:textId="77777777" w:rsidTr="00BD7881">
        <w:tc>
          <w:tcPr>
            <w:tcW w:w="5103" w:type="dxa"/>
            <w:shd w:val="clear" w:color="auto" w:fill="auto"/>
          </w:tcPr>
          <w:p w14:paraId="501A7A8C" w14:textId="77777777" w:rsidR="00413F31" w:rsidRPr="00413F31" w:rsidRDefault="00413F31" w:rsidP="00413F31">
            <w:pPr>
              <w:jc w:val="left"/>
              <w:rPr>
                <w:rFonts w:cs="Arial"/>
                <w:szCs w:val="22"/>
                <w:lang w:eastAsia="en-AU"/>
              </w:rPr>
            </w:pPr>
            <w:r w:rsidRPr="00413F31">
              <w:rPr>
                <w:sz w:val="20"/>
                <w:lang w:eastAsia="en-AU"/>
              </w:rPr>
              <w:t>Inner North Eastern Suburbs Infrastructure Contributions Planning Scheme Policy</w:t>
            </w:r>
          </w:p>
        </w:tc>
        <w:tc>
          <w:tcPr>
            <w:tcW w:w="3227" w:type="dxa"/>
            <w:shd w:val="clear" w:color="auto" w:fill="auto"/>
          </w:tcPr>
          <w:p w14:paraId="22DC1C23"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AEB4CCE" w14:textId="77777777" w:rsidTr="00BD7881">
        <w:tc>
          <w:tcPr>
            <w:tcW w:w="5103" w:type="dxa"/>
            <w:shd w:val="clear" w:color="auto" w:fill="auto"/>
          </w:tcPr>
          <w:p w14:paraId="5F05C3D5" w14:textId="77777777" w:rsidR="00413F31" w:rsidRPr="00413F31" w:rsidRDefault="00413F31" w:rsidP="00413F31">
            <w:pPr>
              <w:jc w:val="left"/>
              <w:rPr>
                <w:rFonts w:cs="Arial"/>
                <w:szCs w:val="22"/>
                <w:lang w:eastAsia="en-AU"/>
              </w:rPr>
            </w:pPr>
            <w:r w:rsidRPr="00413F31">
              <w:rPr>
                <w:sz w:val="20"/>
                <w:lang w:eastAsia="en-AU"/>
              </w:rPr>
              <w:t>Richlands Area Infrastructure Contributions Planning Scheme Policy</w:t>
            </w:r>
          </w:p>
        </w:tc>
        <w:tc>
          <w:tcPr>
            <w:tcW w:w="3227" w:type="dxa"/>
            <w:shd w:val="clear" w:color="auto" w:fill="auto"/>
          </w:tcPr>
          <w:p w14:paraId="7B36A881"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2F5E0C96" w14:textId="77777777" w:rsidTr="00BD7881">
        <w:trPr>
          <w:cantSplit/>
        </w:trPr>
        <w:tc>
          <w:tcPr>
            <w:tcW w:w="5103" w:type="dxa"/>
            <w:shd w:val="clear" w:color="auto" w:fill="auto"/>
          </w:tcPr>
          <w:p w14:paraId="2FEE6310" w14:textId="77777777" w:rsidR="00413F31" w:rsidRPr="00413F31" w:rsidRDefault="00413F31" w:rsidP="00413F31">
            <w:pPr>
              <w:jc w:val="left"/>
              <w:rPr>
                <w:rFonts w:cs="Arial"/>
                <w:szCs w:val="22"/>
                <w:lang w:eastAsia="en-AU"/>
              </w:rPr>
            </w:pPr>
            <w:r w:rsidRPr="00413F31">
              <w:rPr>
                <w:sz w:val="20"/>
                <w:lang w:eastAsia="en-AU"/>
              </w:rPr>
              <w:t>Sewerage Infrastructure Contributions Planning Scheme Policy</w:t>
            </w:r>
          </w:p>
        </w:tc>
        <w:tc>
          <w:tcPr>
            <w:tcW w:w="3227" w:type="dxa"/>
            <w:shd w:val="clear" w:color="auto" w:fill="auto"/>
          </w:tcPr>
          <w:p w14:paraId="675B29C3"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1186A93" w14:textId="77777777" w:rsidTr="00BD7881">
        <w:tc>
          <w:tcPr>
            <w:tcW w:w="5103" w:type="dxa"/>
            <w:shd w:val="clear" w:color="auto" w:fill="auto"/>
          </w:tcPr>
          <w:p w14:paraId="46159BCD" w14:textId="77777777" w:rsidR="00413F31" w:rsidRPr="00413F31" w:rsidRDefault="00413F31" w:rsidP="00413F31">
            <w:pPr>
              <w:jc w:val="left"/>
              <w:rPr>
                <w:rFonts w:cs="Arial"/>
                <w:szCs w:val="22"/>
                <w:lang w:eastAsia="en-AU"/>
              </w:rPr>
            </w:pPr>
            <w:r w:rsidRPr="00413F31">
              <w:rPr>
                <w:sz w:val="20"/>
                <w:lang w:eastAsia="en-AU"/>
              </w:rPr>
              <w:t>Infill Transport Infrastructure Contributions Planning Scheme Policy</w:t>
            </w:r>
          </w:p>
        </w:tc>
        <w:tc>
          <w:tcPr>
            <w:tcW w:w="3227" w:type="dxa"/>
            <w:shd w:val="clear" w:color="auto" w:fill="auto"/>
          </w:tcPr>
          <w:p w14:paraId="4606E1FC"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1E410369" w14:textId="77777777" w:rsidTr="00BD7881">
        <w:tc>
          <w:tcPr>
            <w:tcW w:w="5103" w:type="dxa"/>
            <w:shd w:val="clear" w:color="auto" w:fill="auto"/>
          </w:tcPr>
          <w:p w14:paraId="70BD3DB3" w14:textId="77777777" w:rsidR="00413F31" w:rsidRPr="00413F31" w:rsidRDefault="00413F31" w:rsidP="00413F31">
            <w:pPr>
              <w:jc w:val="left"/>
              <w:rPr>
                <w:rFonts w:cs="Arial"/>
                <w:szCs w:val="22"/>
                <w:lang w:eastAsia="en-AU"/>
              </w:rPr>
            </w:pPr>
            <w:r w:rsidRPr="00413F31">
              <w:rPr>
                <w:sz w:val="20"/>
                <w:lang w:eastAsia="en-AU"/>
              </w:rPr>
              <w:lastRenderedPageBreak/>
              <w:t>Wakerley Infrastructure Contributions Planning Scheme Policy</w:t>
            </w:r>
          </w:p>
        </w:tc>
        <w:tc>
          <w:tcPr>
            <w:tcW w:w="3227" w:type="dxa"/>
            <w:shd w:val="clear" w:color="auto" w:fill="auto"/>
          </w:tcPr>
          <w:p w14:paraId="26F4F3FD"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56E1BD7A" w14:textId="77777777" w:rsidTr="00BD7881">
        <w:tc>
          <w:tcPr>
            <w:tcW w:w="5103" w:type="dxa"/>
            <w:shd w:val="clear" w:color="auto" w:fill="auto"/>
          </w:tcPr>
          <w:p w14:paraId="3F2C8619" w14:textId="77777777" w:rsidR="00413F31" w:rsidRPr="00413F31" w:rsidRDefault="00413F31" w:rsidP="00413F31">
            <w:pPr>
              <w:jc w:val="left"/>
              <w:rPr>
                <w:rFonts w:cs="Arial"/>
                <w:szCs w:val="22"/>
                <w:lang w:eastAsia="en-AU"/>
              </w:rPr>
            </w:pPr>
            <w:r w:rsidRPr="00413F31">
              <w:rPr>
                <w:sz w:val="20"/>
                <w:lang w:eastAsia="en-AU"/>
              </w:rPr>
              <w:t>Water Supply Infrastructure Contributions Planning Scheme Policy</w:t>
            </w:r>
          </w:p>
        </w:tc>
        <w:tc>
          <w:tcPr>
            <w:tcW w:w="3227" w:type="dxa"/>
            <w:shd w:val="clear" w:color="auto" w:fill="auto"/>
          </w:tcPr>
          <w:p w14:paraId="2A213457"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70B785DB" w14:textId="77777777" w:rsidTr="00BD7881">
        <w:tc>
          <w:tcPr>
            <w:tcW w:w="5103" w:type="dxa"/>
            <w:shd w:val="clear" w:color="auto" w:fill="auto"/>
          </w:tcPr>
          <w:p w14:paraId="2D2EE34A" w14:textId="77777777" w:rsidR="00413F31" w:rsidRPr="00413F31" w:rsidRDefault="00413F31" w:rsidP="00413F31">
            <w:pPr>
              <w:jc w:val="left"/>
              <w:rPr>
                <w:rFonts w:cs="Arial"/>
                <w:szCs w:val="22"/>
                <w:lang w:eastAsia="en-AU"/>
              </w:rPr>
            </w:pPr>
            <w:r w:rsidRPr="00413F31">
              <w:rPr>
                <w:sz w:val="20"/>
                <w:lang w:eastAsia="en-AU"/>
              </w:rPr>
              <w:t>Infill Waterways Infrastructure Contributions Planning Scheme Policy</w:t>
            </w:r>
          </w:p>
        </w:tc>
        <w:tc>
          <w:tcPr>
            <w:tcW w:w="3227" w:type="dxa"/>
            <w:shd w:val="clear" w:color="auto" w:fill="auto"/>
          </w:tcPr>
          <w:p w14:paraId="7AD24BEC"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0CA7979A" w14:textId="77777777" w:rsidTr="00BD7881">
        <w:tc>
          <w:tcPr>
            <w:tcW w:w="5103" w:type="dxa"/>
            <w:shd w:val="clear" w:color="auto" w:fill="auto"/>
          </w:tcPr>
          <w:p w14:paraId="4B971CC4" w14:textId="77777777" w:rsidR="00413F31" w:rsidRPr="00413F31" w:rsidRDefault="00413F31" w:rsidP="00413F31">
            <w:pPr>
              <w:jc w:val="left"/>
              <w:rPr>
                <w:rFonts w:cs="Arial"/>
                <w:szCs w:val="22"/>
                <w:lang w:eastAsia="en-AU"/>
              </w:rPr>
            </w:pPr>
            <w:r w:rsidRPr="00413F31">
              <w:rPr>
                <w:sz w:val="20"/>
                <w:lang w:eastAsia="en-AU"/>
              </w:rPr>
              <w:t>Wynnum West Infrastructure Contributions Planning Scheme Policy</w:t>
            </w:r>
          </w:p>
        </w:tc>
        <w:tc>
          <w:tcPr>
            <w:tcW w:w="3227" w:type="dxa"/>
            <w:shd w:val="clear" w:color="auto" w:fill="auto"/>
          </w:tcPr>
          <w:p w14:paraId="7F376EEE" w14:textId="77777777" w:rsidR="00413F31" w:rsidRPr="00413F31" w:rsidRDefault="00413F31" w:rsidP="00413F31">
            <w:pPr>
              <w:jc w:val="left"/>
              <w:rPr>
                <w:rFonts w:cs="Arial"/>
                <w:szCs w:val="22"/>
                <w:lang w:eastAsia="en-AU"/>
              </w:rPr>
            </w:pPr>
            <w:r w:rsidRPr="00413F31">
              <w:rPr>
                <w:sz w:val="20"/>
                <w:lang w:eastAsia="en-AU"/>
              </w:rPr>
              <w:t>July 2007</w:t>
            </w:r>
          </w:p>
        </w:tc>
      </w:tr>
      <w:tr w:rsidR="00413F31" w:rsidRPr="00413F31" w14:paraId="3C911A2B" w14:textId="77777777" w:rsidTr="00BD7881">
        <w:tc>
          <w:tcPr>
            <w:tcW w:w="5103" w:type="dxa"/>
            <w:shd w:val="clear" w:color="auto" w:fill="auto"/>
          </w:tcPr>
          <w:p w14:paraId="146F9B3B" w14:textId="77777777" w:rsidR="00413F31" w:rsidRPr="00413F31" w:rsidRDefault="00413F31" w:rsidP="00413F31">
            <w:pPr>
              <w:jc w:val="left"/>
              <w:rPr>
                <w:rFonts w:cs="Arial"/>
                <w:szCs w:val="22"/>
                <w:lang w:eastAsia="en-AU"/>
              </w:rPr>
            </w:pPr>
            <w:r w:rsidRPr="00413F31">
              <w:rPr>
                <w:sz w:val="20"/>
                <w:lang w:eastAsia="en-AU"/>
              </w:rPr>
              <w:t>West End Riverside Infrastructure Contributions Planning Scheme Policy</w:t>
            </w:r>
          </w:p>
        </w:tc>
        <w:tc>
          <w:tcPr>
            <w:tcW w:w="3227" w:type="dxa"/>
            <w:shd w:val="clear" w:color="auto" w:fill="auto"/>
          </w:tcPr>
          <w:p w14:paraId="18A2E753" w14:textId="77777777" w:rsidR="00413F31" w:rsidRPr="00413F31" w:rsidRDefault="00413F31" w:rsidP="00413F31">
            <w:pPr>
              <w:jc w:val="left"/>
              <w:rPr>
                <w:rFonts w:cs="Arial"/>
                <w:szCs w:val="22"/>
                <w:lang w:eastAsia="en-AU"/>
              </w:rPr>
            </w:pPr>
            <w:r w:rsidRPr="00413F31">
              <w:rPr>
                <w:sz w:val="20"/>
                <w:lang w:eastAsia="en-AU"/>
              </w:rPr>
              <w:t>June 2008</w:t>
            </w:r>
          </w:p>
        </w:tc>
      </w:tr>
      <w:tr w:rsidR="00413F31" w:rsidRPr="00413F31" w14:paraId="6F0B8BF8" w14:textId="77777777" w:rsidTr="00BD7881">
        <w:tc>
          <w:tcPr>
            <w:tcW w:w="5103" w:type="dxa"/>
            <w:shd w:val="clear" w:color="auto" w:fill="auto"/>
          </w:tcPr>
          <w:p w14:paraId="25A5B43F" w14:textId="77777777" w:rsidR="00413F31" w:rsidRPr="00413F31" w:rsidRDefault="00413F31" w:rsidP="00413F31">
            <w:pPr>
              <w:jc w:val="left"/>
              <w:rPr>
                <w:rFonts w:cs="Arial"/>
                <w:szCs w:val="22"/>
                <w:lang w:eastAsia="en-AU"/>
              </w:rPr>
            </w:pPr>
            <w:r w:rsidRPr="00413F31">
              <w:rPr>
                <w:sz w:val="20"/>
                <w:lang w:eastAsia="en-AU"/>
              </w:rPr>
              <w:t>Albion Infrastructure Contributions Planning Scheme Policy</w:t>
            </w:r>
          </w:p>
        </w:tc>
        <w:tc>
          <w:tcPr>
            <w:tcW w:w="3227" w:type="dxa"/>
            <w:shd w:val="clear" w:color="auto" w:fill="auto"/>
          </w:tcPr>
          <w:p w14:paraId="61009972" w14:textId="77777777" w:rsidR="00413F31" w:rsidRPr="00413F31" w:rsidRDefault="00413F31" w:rsidP="00413F31">
            <w:pPr>
              <w:jc w:val="left"/>
              <w:rPr>
                <w:rFonts w:cs="Arial"/>
                <w:szCs w:val="22"/>
                <w:lang w:eastAsia="en-AU"/>
              </w:rPr>
            </w:pPr>
            <w:r w:rsidRPr="00413F31">
              <w:rPr>
                <w:sz w:val="20"/>
                <w:lang w:eastAsia="en-AU"/>
              </w:rPr>
              <w:t>July 2008</w:t>
            </w:r>
          </w:p>
        </w:tc>
      </w:tr>
      <w:tr w:rsidR="00413F31" w:rsidRPr="00413F31" w14:paraId="6203BDA0" w14:textId="77777777" w:rsidTr="00BD7881">
        <w:tc>
          <w:tcPr>
            <w:tcW w:w="5103" w:type="dxa"/>
            <w:shd w:val="clear" w:color="auto" w:fill="auto"/>
          </w:tcPr>
          <w:p w14:paraId="290595F7" w14:textId="77777777" w:rsidR="00413F31" w:rsidRPr="00413F31" w:rsidRDefault="00413F31" w:rsidP="00413F31">
            <w:pPr>
              <w:jc w:val="left"/>
              <w:rPr>
                <w:rFonts w:cs="Arial"/>
                <w:szCs w:val="22"/>
                <w:lang w:eastAsia="en-AU"/>
              </w:rPr>
            </w:pPr>
            <w:r w:rsidRPr="00413F31">
              <w:rPr>
                <w:sz w:val="20"/>
                <w:lang w:eastAsia="en-AU"/>
              </w:rPr>
              <w:t>Rochedale Infrastructure Contributions Planning Scheme Policy</w:t>
            </w:r>
          </w:p>
        </w:tc>
        <w:tc>
          <w:tcPr>
            <w:tcW w:w="3227" w:type="dxa"/>
            <w:shd w:val="clear" w:color="auto" w:fill="auto"/>
          </w:tcPr>
          <w:p w14:paraId="5656FBB9" w14:textId="77777777" w:rsidR="00413F31" w:rsidRPr="00413F31" w:rsidRDefault="00413F31" w:rsidP="00413F31">
            <w:pPr>
              <w:jc w:val="left"/>
              <w:rPr>
                <w:rFonts w:cs="Arial"/>
                <w:szCs w:val="22"/>
                <w:lang w:eastAsia="en-AU"/>
              </w:rPr>
            </w:pPr>
            <w:r w:rsidRPr="00413F31">
              <w:rPr>
                <w:sz w:val="20"/>
                <w:lang w:eastAsia="en-AU"/>
              </w:rPr>
              <w:t>August 2008</w:t>
            </w:r>
          </w:p>
        </w:tc>
      </w:tr>
      <w:tr w:rsidR="00413F31" w:rsidRPr="00413F31" w14:paraId="6D26E9DE" w14:textId="77777777" w:rsidTr="00BD7881">
        <w:tc>
          <w:tcPr>
            <w:tcW w:w="5103" w:type="dxa"/>
            <w:shd w:val="clear" w:color="auto" w:fill="auto"/>
          </w:tcPr>
          <w:p w14:paraId="448E7FA9" w14:textId="77777777" w:rsidR="00413F31" w:rsidRPr="00413F31" w:rsidRDefault="00413F31" w:rsidP="00413F31">
            <w:pPr>
              <w:jc w:val="left"/>
              <w:rPr>
                <w:rFonts w:cs="Arial"/>
                <w:szCs w:val="22"/>
                <w:lang w:eastAsia="en-AU"/>
              </w:rPr>
            </w:pPr>
            <w:r w:rsidRPr="00413F31">
              <w:rPr>
                <w:sz w:val="20"/>
                <w:lang w:eastAsia="en-AU"/>
              </w:rPr>
              <w:t>Infill Community Purposes Infrastructure Contributions Planning Scheme Policy</w:t>
            </w:r>
          </w:p>
        </w:tc>
        <w:tc>
          <w:tcPr>
            <w:tcW w:w="3227" w:type="dxa"/>
            <w:shd w:val="clear" w:color="auto" w:fill="auto"/>
          </w:tcPr>
          <w:p w14:paraId="29C45CC0"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4E4E724E" w14:textId="77777777" w:rsidTr="00BD7881">
        <w:tc>
          <w:tcPr>
            <w:tcW w:w="5103" w:type="dxa"/>
            <w:shd w:val="clear" w:color="auto" w:fill="auto"/>
          </w:tcPr>
          <w:p w14:paraId="08E6EBBA" w14:textId="77777777" w:rsidR="00413F31" w:rsidRPr="00413F31" w:rsidRDefault="00413F31" w:rsidP="00413F31">
            <w:pPr>
              <w:jc w:val="left"/>
              <w:rPr>
                <w:rFonts w:cs="Arial"/>
                <w:szCs w:val="22"/>
                <w:lang w:eastAsia="en-AU"/>
              </w:rPr>
            </w:pPr>
            <w:r w:rsidRPr="00413F31">
              <w:rPr>
                <w:sz w:val="20"/>
                <w:lang w:eastAsia="en-AU"/>
              </w:rPr>
              <w:t>Infill Transport Infrastructure Contributions Planning Scheme Policy</w:t>
            </w:r>
          </w:p>
        </w:tc>
        <w:tc>
          <w:tcPr>
            <w:tcW w:w="3227" w:type="dxa"/>
            <w:shd w:val="clear" w:color="auto" w:fill="auto"/>
          </w:tcPr>
          <w:p w14:paraId="1DEDFEA3"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0D07147D" w14:textId="77777777" w:rsidTr="00BD7881">
        <w:tc>
          <w:tcPr>
            <w:tcW w:w="5103" w:type="dxa"/>
            <w:shd w:val="clear" w:color="auto" w:fill="auto"/>
          </w:tcPr>
          <w:p w14:paraId="3283F1EE" w14:textId="77777777" w:rsidR="00413F31" w:rsidRPr="00413F31" w:rsidRDefault="00413F31" w:rsidP="00413F31">
            <w:pPr>
              <w:jc w:val="left"/>
              <w:rPr>
                <w:rFonts w:cs="Arial"/>
                <w:szCs w:val="22"/>
                <w:lang w:eastAsia="en-AU"/>
              </w:rPr>
            </w:pPr>
            <w:r w:rsidRPr="00413F31">
              <w:rPr>
                <w:sz w:val="20"/>
                <w:lang w:eastAsia="en-AU"/>
              </w:rPr>
              <w:t>Infill Waterways Infrastructure Contributions Planning Scheme Policy</w:t>
            </w:r>
          </w:p>
        </w:tc>
        <w:tc>
          <w:tcPr>
            <w:tcW w:w="3227" w:type="dxa"/>
            <w:shd w:val="clear" w:color="auto" w:fill="auto"/>
          </w:tcPr>
          <w:p w14:paraId="0AE4F7E7"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70703778" w14:textId="77777777" w:rsidTr="00BD7881">
        <w:tc>
          <w:tcPr>
            <w:tcW w:w="5103" w:type="dxa"/>
            <w:shd w:val="clear" w:color="auto" w:fill="auto"/>
          </w:tcPr>
          <w:p w14:paraId="63A9C265" w14:textId="77777777" w:rsidR="00413F31" w:rsidRPr="00413F31" w:rsidRDefault="00413F31" w:rsidP="00413F31">
            <w:pPr>
              <w:jc w:val="left"/>
              <w:rPr>
                <w:rFonts w:cs="Arial"/>
                <w:szCs w:val="22"/>
                <w:lang w:eastAsia="en-AU"/>
              </w:rPr>
            </w:pPr>
            <w:r w:rsidRPr="00413F31">
              <w:rPr>
                <w:sz w:val="20"/>
                <w:lang w:eastAsia="en-AU"/>
              </w:rPr>
              <w:t>Water Supply Infrastructure Contributions Planning Scheme Policy</w:t>
            </w:r>
          </w:p>
        </w:tc>
        <w:tc>
          <w:tcPr>
            <w:tcW w:w="3227" w:type="dxa"/>
            <w:shd w:val="clear" w:color="auto" w:fill="auto"/>
          </w:tcPr>
          <w:p w14:paraId="0293855F"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0841D717" w14:textId="77777777" w:rsidTr="00BD7881">
        <w:tc>
          <w:tcPr>
            <w:tcW w:w="5103" w:type="dxa"/>
            <w:shd w:val="clear" w:color="auto" w:fill="auto"/>
          </w:tcPr>
          <w:p w14:paraId="1C0CEC03" w14:textId="77777777" w:rsidR="00413F31" w:rsidRPr="00413F31" w:rsidRDefault="00413F31" w:rsidP="00413F31">
            <w:pPr>
              <w:jc w:val="left"/>
              <w:rPr>
                <w:rFonts w:cs="Arial"/>
                <w:szCs w:val="22"/>
                <w:lang w:eastAsia="en-AU"/>
              </w:rPr>
            </w:pPr>
            <w:r w:rsidRPr="00413F31">
              <w:rPr>
                <w:sz w:val="20"/>
                <w:lang w:eastAsia="en-AU"/>
              </w:rPr>
              <w:t>Sewerage Infrastructure Contributions Planning Scheme Policy</w:t>
            </w:r>
          </w:p>
        </w:tc>
        <w:tc>
          <w:tcPr>
            <w:tcW w:w="3227" w:type="dxa"/>
            <w:shd w:val="clear" w:color="auto" w:fill="auto"/>
          </w:tcPr>
          <w:p w14:paraId="36C6EB68" w14:textId="77777777" w:rsidR="00413F31" w:rsidRPr="00413F31" w:rsidRDefault="00413F31" w:rsidP="00413F31">
            <w:pPr>
              <w:jc w:val="left"/>
              <w:rPr>
                <w:rFonts w:cs="Arial"/>
                <w:szCs w:val="22"/>
                <w:lang w:eastAsia="en-AU"/>
              </w:rPr>
            </w:pPr>
            <w:r w:rsidRPr="00413F31">
              <w:rPr>
                <w:sz w:val="20"/>
                <w:lang w:eastAsia="en-AU"/>
              </w:rPr>
              <w:t>July 2009</w:t>
            </w:r>
          </w:p>
        </w:tc>
      </w:tr>
      <w:tr w:rsidR="00413F31" w:rsidRPr="00413F31" w14:paraId="1E9EE39F" w14:textId="77777777" w:rsidTr="00BD7881">
        <w:tc>
          <w:tcPr>
            <w:tcW w:w="5103" w:type="dxa"/>
            <w:shd w:val="clear" w:color="auto" w:fill="auto"/>
          </w:tcPr>
          <w:p w14:paraId="60E54CD1" w14:textId="77777777" w:rsidR="00413F31" w:rsidRPr="00413F31" w:rsidRDefault="00413F31" w:rsidP="00413F31">
            <w:pPr>
              <w:jc w:val="left"/>
              <w:rPr>
                <w:rFonts w:cs="Arial"/>
                <w:szCs w:val="22"/>
                <w:lang w:eastAsia="en-AU"/>
              </w:rPr>
            </w:pPr>
            <w:r w:rsidRPr="00413F31">
              <w:rPr>
                <w:sz w:val="20"/>
                <w:lang w:eastAsia="en-AU"/>
              </w:rPr>
              <w:t>Inner North-Eastern Suburbs Infrastructure Contributions Planning Scheme Policy</w:t>
            </w:r>
          </w:p>
        </w:tc>
        <w:tc>
          <w:tcPr>
            <w:tcW w:w="3227" w:type="dxa"/>
            <w:shd w:val="clear" w:color="auto" w:fill="auto"/>
          </w:tcPr>
          <w:p w14:paraId="57C0E85C" w14:textId="77777777" w:rsidR="00413F31" w:rsidRPr="00413F31" w:rsidRDefault="00413F31" w:rsidP="00413F31">
            <w:pPr>
              <w:jc w:val="left"/>
              <w:rPr>
                <w:rFonts w:cs="Arial"/>
                <w:szCs w:val="22"/>
                <w:lang w:eastAsia="en-AU"/>
              </w:rPr>
            </w:pPr>
            <w:r w:rsidRPr="00413F31">
              <w:rPr>
                <w:sz w:val="20"/>
                <w:lang w:eastAsia="en-AU"/>
              </w:rPr>
              <w:t>July 2009</w:t>
            </w:r>
          </w:p>
        </w:tc>
      </w:tr>
    </w:tbl>
    <w:p w14:paraId="508F0834" w14:textId="77777777" w:rsidR="00413F31" w:rsidRPr="00413F31" w:rsidRDefault="00413F31" w:rsidP="00413F31">
      <w:pPr>
        <w:rPr>
          <w:rFonts w:cs="Arial"/>
          <w:szCs w:val="22"/>
          <w:lang w:eastAsia="en-AU"/>
        </w:rPr>
      </w:pPr>
    </w:p>
    <w:p w14:paraId="1A3A8AA2" w14:textId="77777777" w:rsidR="00AF0299" w:rsidRPr="00413F31" w:rsidRDefault="00AF0299" w:rsidP="00413F31">
      <w:pPr>
        <w:spacing w:after="0"/>
        <w:jc w:val="left"/>
        <w:rPr>
          <w:sz w:val="20"/>
          <w:lang w:eastAsia="en-AU"/>
        </w:rPr>
      </w:pPr>
    </w:p>
    <w:sectPr w:rsidR="00AF0299" w:rsidRPr="00413F31" w:rsidSect="00545B78">
      <w:headerReference w:type="default" r:id="rId10"/>
      <w:pgSz w:w="11906" w:h="16838"/>
      <w:pgMar w:top="1138" w:right="1138" w:bottom="1138" w:left="198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B058" w14:textId="77777777" w:rsidR="00E71742" w:rsidRDefault="00E71742" w:rsidP="005D5AE2">
      <w:pPr>
        <w:spacing w:after="0"/>
      </w:pPr>
      <w:r>
        <w:separator/>
      </w:r>
    </w:p>
  </w:endnote>
  <w:endnote w:type="continuationSeparator" w:id="0">
    <w:p w14:paraId="52B3257A" w14:textId="77777777" w:rsidR="00E71742" w:rsidRDefault="00E71742" w:rsidP="005D5AE2">
      <w:pPr>
        <w:spacing w:after="0"/>
      </w:pPr>
      <w:r>
        <w:continuationSeparator/>
      </w:r>
    </w:p>
  </w:endnote>
  <w:endnote w:type="continuationNotice" w:id="1">
    <w:p w14:paraId="61E2CC7E" w14:textId="77777777" w:rsidR="00E71742" w:rsidRDefault="00E717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273E" w14:textId="77777777" w:rsidR="00E71742" w:rsidRDefault="00E71742" w:rsidP="005D5AE2">
      <w:pPr>
        <w:spacing w:after="0"/>
      </w:pPr>
      <w:r>
        <w:separator/>
      </w:r>
    </w:p>
  </w:footnote>
  <w:footnote w:type="continuationSeparator" w:id="0">
    <w:p w14:paraId="52FF5005" w14:textId="77777777" w:rsidR="00E71742" w:rsidRDefault="00E71742" w:rsidP="005D5AE2">
      <w:pPr>
        <w:spacing w:after="0"/>
      </w:pPr>
      <w:r>
        <w:continuationSeparator/>
      </w:r>
    </w:p>
  </w:footnote>
  <w:footnote w:type="continuationNotice" w:id="1">
    <w:p w14:paraId="4C91A0DC" w14:textId="77777777" w:rsidR="00E71742" w:rsidRDefault="00E71742">
      <w:pPr>
        <w:spacing w:after="0"/>
      </w:pPr>
    </w:p>
  </w:footnote>
  <w:footnote w:id="2">
    <w:p w14:paraId="0D0BF674" w14:textId="77777777" w:rsidR="00E71742" w:rsidRDefault="00E71742" w:rsidP="00043283">
      <w:pPr>
        <w:pStyle w:val="FootnoteText"/>
      </w:pPr>
      <w:r>
        <w:rPr>
          <w:rStyle w:val="FootnoteReference"/>
        </w:rPr>
        <w:footnoteRef/>
      </w:r>
      <w:r>
        <w:t xml:space="preserve"> </w:t>
      </w:r>
      <w:r w:rsidRPr="009B2495">
        <w:rPr>
          <w:sz w:val="16"/>
          <w:szCs w:val="16"/>
        </w:rPr>
        <w:t>Other than areas for providing accommodation (Column 2, Table 1, Schedule 16, Planning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7E2B" w14:textId="286F7B18" w:rsidR="00E71742" w:rsidRPr="00545B78" w:rsidRDefault="00E71742" w:rsidP="005D5AE2">
    <w:pPr>
      <w:tabs>
        <w:tab w:val="center" w:pos="4536"/>
        <w:tab w:val="right" w:pos="9072"/>
      </w:tabs>
      <w:spacing w:after="0"/>
      <w:jc w:val="center"/>
      <w:rPr>
        <w:iCs/>
        <w:sz w:val="20"/>
      </w:rPr>
    </w:pPr>
    <w:r w:rsidRPr="00545B78">
      <w:rPr>
        <w:iCs/>
        <w:sz w:val="20"/>
      </w:rPr>
      <w:fldChar w:fldCharType="begin"/>
    </w:r>
    <w:r w:rsidRPr="00545B78">
      <w:rPr>
        <w:iCs/>
        <w:sz w:val="20"/>
      </w:rPr>
      <w:instrText xml:space="preserve"> PAGE   \* MERGEFORMAT </w:instrText>
    </w:r>
    <w:r w:rsidRPr="00545B78">
      <w:rPr>
        <w:iCs/>
        <w:sz w:val="20"/>
      </w:rPr>
      <w:fldChar w:fldCharType="separate"/>
    </w:r>
    <w:r w:rsidR="00D3519C">
      <w:rPr>
        <w:iCs/>
        <w:noProof/>
        <w:sz w:val="20"/>
      </w:rPr>
      <w:t>48</w:t>
    </w:r>
    <w:r w:rsidRPr="00545B78">
      <w:rPr>
        <w:iCs/>
        <w:noProof/>
        <w:sz w:val="20"/>
      </w:rPr>
      <w:fldChar w:fldCharType="end"/>
    </w:r>
  </w:p>
  <w:p w14:paraId="2D11FEE1" w14:textId="77777777" w:rsidR="00E71742" w:rsidRPr="005D5AE2" w:rsidRDefault="00E71742" w:rsidP="005D5AE2">
    <w:pPr>
      <w:tabs>
        <w:tab w:val="center" w:pos="4536"/>
        <w:tab w:val="right" w:pos="9072"/>
      </w:tabs>
      <w:spacing w:after="0"/>
      <w:jc w:val="center"/>
      <w:rPr>
        <w:i/>
        <w:iCs/>
        <w:sz w:val="20"/>
      </w:rPr>
    </w:pPr>
    <w:r w:rsidRPr="005D5AE2">
      <w:rPr>
        <w:i/>
        <w:iCs/>
        <w:sz w:val="20"/>
      </w:rPr>
      <w:t>Brisbane City Council</w:t>
    </w:r>
  </w:p>
  <w:p w14:paraId="266BCD9D" w14:textId="541472F2" w:rsidR="00E71742" w:rsidRPr="005D5AE2" w:rsidRDefault="00E71742" w:rsidP="005D5AE2">
    <w:pPr>
      <w:pStyle w:val="Header"/>
      <w:pBdr>
        <w:bottom w:val="single" w:sz="8" w:space="1" w:color="auto"/>
      </w:pBdr>
      <w:tabs>
        <w:tab w:val="clear" w:pos="4513"/>
        <w:tab w:val="left" w:pos="-1701"/>
        <w:tab w:val="center" w:pos="4536"/>
        <w:tab w:val="right" w:pos="9639"/>
      </w:tabs>
      <w:spacing w:after="0"/>
      <w:jc w:val="center"/>
      <w:rPr>
        <w:i/>
        <w:sz w:val="20"/>
      </w:rPr>
    </w:pPr>
    <w:r w:rsidRPr="005D5AE2">
      <w:rPr>
        <w:i/>
        <w:sz w:val="20"/>
      </w:rPr>
      <w:t>Brisbane Infrastructure Charges Resolution (No.</w:t>
    </w:r>
    <w:r>
      <w:rPr>
        <w:i/>
        <w:sz w:val="20"/>
      </w:rPr>
      <w:t xml:space="preserve"> 8</w:t>
    </w:r>
    <w:r w:rsidRPr="005D5AE2">
      <w:rPr>
        <w:i/>
        <w:sz w:val="20"/>
      </w:rPr>
      <w:t xml:space="preserve">) </w:t>
    </w:r>
    <w:r>
      <w:rPr>
        <w:i/>
        <w:sz w:val="20"/>
      </w:rPr>
      <w:t>2019</w:t>
    </w:r>
  </w:p>
  <w:p w14:paraId="10BBCBA4" w14:textId="77777777" w:rsidR="00E71742" w:rsidRPr="00732CCE" w:rsidRDefault="00E71742" w:rsidP="00723CCA">
    <w:pPr>
      <w:pStyle w:val="Header"/>
      <w:pBdr>
        <w:bottom w:val="single" w:sz="8" w:space="1" w:color="auto"/>
      </w:pBdr>
      <w:tabs>
        <w:tab w:val="clear" w:pos="4513"/>
        <w:tab w:val="left" w:pos="-1701"/>
        <w:tab w:val="center" w:pos="4536"/>
        <w:tab w:val="right" w:pos="9639"/>
      </w:tabs>
      <w:spacing w:after="360"/>
      <w:jc w:val="center"/>
      <w:rPr>
        <w:rStyle w:val="PageNumbe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64"/>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 w15:restartNumberingAfterBreak="0">
    <w:nsid w:val="019026BD"/>
    <w:multiLevelType w:val="hybridMultilevel"/>
    <w:tmpl w:val="47B8C18A"/>
    <w:lvl w:ilvl="0" w:tplc="125225FA">
      <w:numFmt w:val="bullet"/>
      <w:lvlText w:val="•"/>
      <w:lvlJc w:val="left"/>
      <w:pPr>
        <w:ind w:left="2062" w:hanging="360"/>
      </w:pPr>
      <w:rPr>
        <w:rFonts w:ascii="Times New Roman" w:eastAsia="Times New Roman" w:hAnsi="Times New Roman" w:cs="Times New Roman"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2" w15:restartNumberingAfterBreak="0">
    <w:nsid w:val="02983153"/>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3" w15:restartNumberingAfterBreak="0">
    <w:nsid w:val="03115792"/>
    <w:multiLevelType w:val="multilevel"/>
    <w:tmpl w:val="4706025E"/>
    <w:numStyleLink w:val="ListStyle"/>
  </w:abstractNum>
  <w:abstractNum w:abstractNumId="4" w15:restartNumberingAfterBreak="0">
    <w:nsid w:val="048C2C4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 w15:restartNumberingAfterBreak="0">
    <w:nsid w:val="04D46553"/>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7C0A6F"/>
    <w:multiLevelType w:val="hybridMultilevel"/>
    <w:tmpl w:val="090EA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7410366"/>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0B3183"/>
    <w:multiLevelType w:val="multilevel"/>
    <w:tmpl w:val="4706025E"/>
    <w:numStyleLink w:val="ListStyle"/>
  </w:abstractNum>
  <w:abstractNum w:abstractNumId="9" w15:restartNumberingAfterBreak="0">
    <w:nsid w:val="082058E8"/>
    <w:multiLevelType w:val="multilevel"/>
    <w:tmpl w:val="4706025E"/>
    <w:numStyleLink w:val="ListStyle"/>
  </w:abstractNum>
  <w:abstractNum w:abstractNumId="10" w15:restartNumberingAfterBreak="0">
    <w:nsid w:val="091178E8"/>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11" w15:restartNumberingAfterBreak="0">
    <w:nsid w:val="0B767153"/>
    <w:multiLevelType w:val="singleLevel"/>
    <w:tmpl w:val="AA0ADFB8"/>
    <w:lvl w:ilvl="0">
      <w:start w:val="1"/>
      <w:numFmt w:val="lowerLetter"/>
      <w:lvlText w:val="(%1)"/>
      <w:lvlJc w:val="left"/>
      <w:pPr>
        <w:ind w:left="-5107" w:hanging="850"/>
      </w:pPr>
      <w:rPr>
        <w:rFonts w:hint="default"/>
      </w:rPr>
    </w:lvl>
  </w:abstractNum>
  <w:abstractNum w:abstractNumId="12" w15:restartNumberingAfterBreak="0">
    <w:nsid w:val="0E464CE6"/>
    <w:multiLevelType w:val="hybridMultilevel"/>
    <w:tmpl w:val="B066D230"/>
    <w:lvl w:ilvl="0" w:tplc="404044BA">
      <w:start w:val="3"/>
      <w:numFmt w:val="lowerRoman"/>
      <w:lvlText w:val="(%1)"/>
      <w:lvlJc w:val="righ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13" w15:restartNumberingAfterBreak="0">
    <w:nsid w:val="144F5B10"/>
    <w:multiLevelType w:val="multilevel"/>
    <w:tmpl w:val="4706025E"/>
    <w:numStyleLink w:val="ListStyle"/>
  </w:abstractNum>
  <w:abstractNum w:abstractNumId="14" w15:restartNumberingAfterBreak="0">
    <w:nsid w:val="146D5F03"/>
    <w:multiLevelType w:val="multilevel"/>
    <w:tmpl w:val="4706025E"/>
    <w:numStyleLink w:val="ListStyle"/>
  </w:abstractNum>
  <w:abstractNum w:abstractNumId="15" w15:restartNumberingAfterBreak="0">
    <w:nsid w:val="165310A0"/>
    <w:multiLevelType w:val="multilevel"/>
    <w:tmpl w:val="4706025E"/>
    <w:numStyleLink w:val="ListStyle"/>
  </w:abstractNum>
  <w:abstractNum w:abstractNumId="16" w15:restartNumberingAfterBreak="0">
    <w:nsid w:val="16EC1ED4"/>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7C1F49"/>
    <w:multiLevelType w:val="multilevel"/>
    <w:tmpl w:val="9842C6CC"/>
    <w:lvl w:ilvl="0">
      <w:start w:val="2"/>
      <w:numFmt w:val="decimal"/>
      <w:lvlText w:val="(%1)"/>
      <w:lvlJc w:val="left"/>
      <w:pPr>
        <w:ind w:left="1701" w:hanging="850"/>
      </w:pPr>
      <w:rPr>
        <w:rFonts w:hint="default"/>
      </w:rPr>
    </w:lvl>
    <w:lvl w:ilvl="1">
      <w:start w:val="2"/>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8" w15:restartNumberingAfterBreak="0">
    <w:nsid w:val="17ED077D"/>
    <w:multiLevelType w:val="multilevel"/>
    <w:tmpl w:val="E7F412BC"/>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9" w15:restartNumberingAfterBreak="0">
    <w:nsid w:val="19980CE1"/>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0" w15:restartNumberingAfterBreak="0">
    <w:nsid w:val="19E05D2A"/>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AD505E4"/>
    <w:multiLevelType w:val="hybridMultilevel"/>
    <w:tmpl w:val="796ED770"/>
    <w:lvl w:ilvl="0" w:tplc="01206CB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AFA2C2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15:restartNumberingAfterBreak="0">
    <w:nsid w:val="1B9E2D6B"/>
    <w:multiLevelType w:val="hybridMultilevel"/>
    <w:tmpl w:val="2C08B03E"/>
    <w:lvl w:ilvl="0" w:tplc="64405656">
      <w:start w:val="1"/>
      <w:numFmt w:val="bullet"/>
      <w:lvlText w:val=""/>
      <w:lvlJc w:val="left"/>
      <w:pPr>
        <w:ind w:left="2552" w:hanging="8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BF03E2"/>
    <w:multiLevelType w:val="hybridMultilevel"/>
    <w:tmpl w:val="58B8E0DC"/>
    <w:lvl w:ilvl="0" w:tplc="95E84B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ECC2E7C"/>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26" w15:restartNumberingAfterBreak="0">
    <w:nsid w:val="2026079A"/>
    <w:multiLevelType w:val="hybridMultilevel"/>
    <w:tmpl w:val="7CF2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7E4066"/>
    <w:multiLevelType w:val="multilevel"/>
    <w:tmpl w:val="4706025E"/>
    <w:numStyleLink w:val="ListStyle"/>
  </w:abstractNum>
  <w:abstractNum w:abstractNumId="28" w15:restartNumberingAfterBreak="0">
    <w:nsid w:val="22A53FF9"/>
    <w:multiLevelType w:val="hybridMultilevel"/>
    <w:tmpl w:val="2752B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590D10"/>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0" w15:restartNumberingAfterBreak="0">
    <w:nsid w:val="25C6632C"/>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68747EB"/>
    <w:multiLevelType w:val="hybridMultilevel"/>
    <w:tmpl w:val="A33CC3FE"/>
    <w:lvl w:ilvl="0" w:tplc="0C090001">
      <w:start w:val="1"/>
      <w:numFmt w:val="bullet"/>
      <w:lvlText w:val=""/>
      <w:lvlJc w:val="left"/>
      <w:pPr>
        <w:ind w:left="4170" w:hanging="360"/>
      </w:pPr>
      <w:rPr>
        <w:rFonts w:ascii="Symbol" w:hAnsi="Symbol" w:hint="default"/>
      </w:rPr>
    </w:lvl>
    <w:lvl w:ilvl="1" w:tplc="0C090003" w:tentative="1">
      <w:start w:val="1"/>
      <w:numFmt w:val="bullet"/>
      <w:lvlText w:val="o"/>
      <w:lvlJc w:val="left"/>
      <w:pPr>
        <w:ind w:left="4890" w:hanging="360"/>
      </w:pPr>
      <w:rPr>
        <w:rFonts w:ascii="Courier New" w:hAnsi="Courier New" w:cs="Courier New" w:hint="default"/>
      </w:rPr>
    </w:lvl>
    <w:lvl w:ilvl="2" w:tplc="0C090005" w:tentative="1">
      <w:start w:val="1"/>
      <w:numFmt w:val="bullet"/>
      <w:lvlText w:val=""/>
      <w:lvlJc w:val="left"/>
      <w:pPr>
        <w:ind w:left="5610" w:hanging="360"/>
      </w:pPr>
      <w:rPr>
        <w:rFonts w:ascii="Wingdings" w:hAnsi="Wingdings" w:hint="default"/>
      </w:rPr>
    </w:lvl>
    <w:lvl w:ilvl="3" w:tplc="0C090001" w:tentative="1">
      <w:start w:val="1"/>
      <w:numFmt w:val="bullet"/>
      <w:lvlText w:val=""/>
      <w:lvlJc w:val="left"/>
      <w:pPr>
        <w:ind w:left="6330" w:hanging="360"/>
      </w:pPr>
      <w:rPr>
        <w:rFonts w:ascii="Symbol" w:hAnsi="Symbol" w:hint="default"/>
      </w:rPr>
    </w:lvl>
    <w:lvl w:ilvl="4" w:tplc="0C090003" w:tentative="1">
      <w:start w:val="1"/>
      <w:numFmt w:val="bullet"/>
      <w:lvlText w:val="o"/>
      <w:lvlJc w:val="left"/>
      <w:pPr>
        <w:ind w:left="7050" w:hanging="360"/>
      </w:pPr>
      <w:rPr>
        <w:rFonts w:ascii="Courier New" w:hAnsi="Courier New" w:cs="Courier New" w:hint="default"/>
      </w:rPr>
    </w:lvl>
    <w:lvl w:ilvl="5" w:tplc="0C090005" w:tentative="1">
      <w:start w:val="1"/>
      <w:numFmt w:val="bullet"/>
      <w:lvlText w:val=""/>
      <w:lvlJc w:val="left"/>
      <w:pPr>
        <w:ind w:left="7770" w:hanging="360"/>
      </w:pPr>
      <w:rPr>
        <w:rFonts w:ascii="Wingdings" w:hAnsi="Wingdings" w:hint="default"/>
      </w:rPr>
    </w:lvl>
    <w:lvl w:ilvl="6" w:tplc="0C090001" w:tentative="1">
      <w:start w:val="1"/>
      <w:numFmt w:val="bullet"/>
      <w:lvlText w:val=""/>
      <w:lvlJc w:val="left"/>
      <w:pPr>
        <w:ind w:left="8490" w:hanging="360"/>
      </w:pPr>
      <w:rPr>
        <w:rFonts w:ascii="Symbol" w:hAnsi="Symbol" w:hint="default"/>
      </w:rPr>
    </w:lvl>
    <w:lvl w:ilvl="7" w:tplc="0C090003" w:tentative="1">
      <w:start w:val="1"/>
      <w:numFmt w:val="bullet"/>
      <w:lvlText w:val="o"/>
      <w:lvlJc w:val="left"/>
      <w:pPr>
        <w:ind w:left="9210" w:hanging="360"/>
      </w:pPr>
      <w:rPr>
        <w:rFonts w:ascii="Courier New" w:hAnsi="Courier New" w:cs="Courier New" w:hint="default"/>
      </w:rPr>
    </w:lvl>
    <w:lvl w:ilvl="8" w:tplc="0C090005" w:tentative="1">
      <w:start w:val="1"/>
      <w:numFmt w:val="bullet"/>
      <w:lvlText w:val=""/>
      <w:lvlJc w:val="left"/>
      <w:pPr>
        <w:ind w:left="9930" w:hanging="360"/>
      </w:pPr>
      <w:rPr>
        <w:rFonts w:ascii="Wingdings" w:hAnsi="Wingdings" w:hint="default"/>
      </w:rPr>
    </w:lvl>
  </w:abstractNum>
  <w:abstractNum w:abstractNumId="32" w15:restartNumberingAfterBreak="0">
    <w:nsid w:val="26926859"/>
    <w:multiLevelType w:val="hybridMultilevel"/>
    <w:tmpl w:val="B53C6C68"/>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8EE6206"/>
    <w:multiLevelType w:val="multilevel"/>
    <w:tmpl w:val="B0F075FC"/>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Arial" w:eastAsia="Times New Roman" w:hAnsi="Arial" w:cs="Arial"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4" w15:restartNumberingAfterBreak="0">
    <w:nsid w:val="297401E0"/>
    <w:multiLevelType w:val="multilevel"/>
    <w:tmpl w:val="4706025E"/>
    <w:numStyleLink w:val="ListStyle"/>
  </w:abstractNum>
  <w:abstractNum w:abstractNumId="35" w15:restartNumberingAfterBreak="0">
    <w:nsid w:val="2BEC2C85"/>
    <w:multiLevelType w:val="multilevel"/>
    <w:tmpl w:val="4706025E"/>
    <w:numStyleLink w:val="ListStyle"/>
  </w:abstractNum>
  <w:abstractNum w:abstractNumId="36" w15:restartNumberingAfterBreak="0">
    <w:nsid w:val="2F8A07C9"/>
    <w:multiLevelType w:val="singleLevel"/>
    <w:tmpl w:val="12F800EE"/>
    <w:lvl w:ilvl="0">
      <w:start w:val="2"/>
      <w:numFmt w:val="decimal"/>
      <w:lvlText w:val="(%1)"/>
      <w:lvlJc w:val="left"/>
      <w:pPr>
        <w:ind w:left="1701" w:hanging="850"/>
      </w:pPr>
      <w:rPr>
        <w:rFonts w:hint="default"/>
      </w:rPr>
    </w:lvl>
  </w:abstractNum>
  <w:abstractNum w:abstractNumId="37" w15:restartNumberingAfterBreak="0">
    <w:nsid w:val="2F9236BC"/>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FE4681D"/>
    <w:multiLevelType w:val="multilevel"/>
    <w:tmpl w:val="4706025E"/>
    <w:numStyleLink w:val="ListStyle"/>
  </w:abstractNum>
  <w:abstractNum w:abstractNumId="39" w15:restartNumberingAfterBreak="0">
    <w:nsid w:val="30BD0811"/>
    <w:multiLevelType w:val="multilevel"/>
    <w:tmpl w:val="AE06B886"/>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0" w15:restartNumberingAfterBreak="0">
    <w:nsid w:val="325C353D"/>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1" w15:restartNumberingAfterBreak="0">
    <w:nsid w:val="346C6178"/>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2" w15:restartNumberingAfterBreak="0">
    <w:nsid w:val="352B7F8C"/>
    <w:multiLevelType w:val="hybridMultilevel"/>
    <w:tmpl w:val="EA7419C4"/>
    <w:lvl w:ilvl="0" w:tplc="125225FA">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11A3662">
      <w:start w:val="1"/>
      <w:numFmt w:val="bullet"/>
      <w:lvlText w:val=""/>
      <w:lvlJc w:val="left"/>
      <w:pPr>
        <w:ind w:left="2880" w:hanging="360"/>
      </w:pPr>
      <w:rPr>
        <w:rFonts w:ascii="Times New Roman"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3F210A"/>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4" w15:restartNumberingAfterBreak="0">
    <w:nsid w:val="38334990"/>
    <w:multiLevelType w:val="multilevel"/>
    <w:tmpl w:val="5598022A"/>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A27348C"/>
    <w:multiLevelType w:val="multilevel"/>
    <w:tmpl w:val="4706025E"/>
    <w:numStyleLink w:val="ListStyle"/>
  </w:abstractNum>
  <w:abstractNum w:abstractNumId="46" w15:restartNumberingAfterBreak="0">
    <w:nsid w:val="3A5B670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47" w15:restartNumberingAfterBreak="0">
    <w:nsid w:val="3B1318E6"/>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8" w15:restartNumberingAfterBreak="0">
    <w:nsid w:val="3BDD3CB3"/>
    <w:multiLevelType w:val="hybridMultilevel"/>
    <w:tmpl w:val="C5AE2114"/>
    <w:lvl w:ilvl="0" w:tplc="89CA70DA">
      <w:start w:val="1"/>
      <w:numFmt w:val="upperLetter"/>
      <w:lvlText w:val="(%1)"/>
      <w:lvlJc w:val="left"/>
      <w:pPr>
        <w:ind w:left="4188" w:hanging="360"/>
      </w:pPr>
      <w:rPr>
        <w:rFonts w:hint="default"/>
      </w:r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49" w15:restartNumberingAfterBreak="0">
    <w:nsid w:val="3C1E1C85"/>
    <w:multiLevelType w:val="hybridMultilevel"/>
    <w:tmpl w:val="982C7440"/>
    <w:lvl w:ilvl="0" w:tplc="64405656">
      <w:start w:val="1"/>
      <w:numFmt w:val="bullet"/>
      <w:lvlText w:val=""/>
      <w:lvlJc w:val="left"/>
      <w:pPr>
        <w:ind w:left="2552" w:hanging="850"/>
      </w:pPr>
      <w:rPr>
        <w:rFonts w:ascii="Symbol" w:hAnsi="Symbol" w:hint="default"/>
      </w:rPr>
    </w:lvl>
    <w:lvl w:ilvl="1" w:tplc="0C090003" w:tentative="1">
      <w:start w:val="1"/>
      <w:numFmt w:val="bullet"/>
      <w:lvlText w:val="o"/>
      <w:lvlJc w:val="left"/>
      <w:pPr>
        <w:ind w:left="2782" w:hanging="360"/>
      </w:pPr>
      <w:rPr>
        <w:rFonts w:ascii="Courier New" w:hAnsi="Courier New" w:cs="Courier New" w:hint="default"/>
      </w:rPr>
    </w:lvl>
    <w:lvl w:ilvl="2" w:tplc="0C090005" w:tentative="1">
      <w:start w:val="1"/>
      <w:numFmt w:val="bullet"/>
      <w:lvlText w:val=""/>
      <w:lvlJc w:val="left"/>
      <w:pPr>
        <w:ind w:left="3502" w:hanging="360"/>
      </w:pPr>
      <w:rPr>
        <w:rFonts w:ascii="Wingdings" w:hAnsi="Wingdings" w:hint="default"/>
      </w:rPr>
    </w:lvl>
    <w:lvl w:ilvl="3" w:tplc="0C090001" w:tentative="1">
      <w:start w:val="1"/>
      <w:numFmt w:val="bullet"/>
      <w:lvlText w:val=""/>
      <w:lvlJc w:val="left"/>
      <w:pPr>
        <w:ind w:left="4222" w:hanging="360"/>
      </w:pPr>
      <w:rPr>
        <w:rFonts w:ascii="Symbol" w:hAnsi="Symbol" w:hint="default"/>
      </w:rPr>
    </w:lvl>
    <w:lvl w:ilvl="4" w:tplc="0C090003" w:tentative="1">
      <w:start w:val="1"/>
      <w:numFmt w:val="bullet"/>
      <w:lvlText w:val="o"/>
      <w:lvlJc w:val="left"/>
      <w:pPr>
        <w:ind w:left="4942" w:hanging="360"/>
      </w:pPr>
      <w:rPr>
        <w:rFonts w:ascii="Courier New" w:hAnsi="Courier New" w:cs="Courier New" w:hint="default"/>
      </w:rPr>
    </w:lvl>
    <w:lvl w:ilvl="5" w:tplc="0C090005" w:tentative="1">
      <w:start w:val="1"/>
      <w:numFmt w:val="bullet"/>
      <w:lvlText w:val=""/>
      <w:lvlJc w:val="left"/>
      <w:pPr>
        <w:ind w:left="5662" w:hanging="360"/>
      </w:pPr>
      <w:rPr>
        <w:rFonts w:ascii="Wingdings" w:hAnsi="Wingdings" w:hint="default"/>
      </w:rPr>
    </w:lvl>
    <w:lvl w:ilvl="6" w:tplc="0C090001" w:tentative="1">
      <w:start w:val="1"/>
      <w:numFmt w:val="bullet"/>
      <w:lvlText w:val=""/>
      <w:lvlJc w:val="left"/>
      <w:pPr>
        <w:ind w:left="6382" w:hanging="360"/>
      </w:pPr>
      <w:rPr>
        <w:rFonts w:ascii="Symbol" w:hAnsi="Symbol" w:hint="default"/>
      </w:rPr>
    </w:lvl>
    <w:lvl w:ilvl="7" w:tplc="0C090003" w:tentative="1">
      <w:start w:val="1"/>
      <w:numFmt w:val="bullet"/>
      <w:lvlText w:val="o"/>
      <w:lvlJc w:val="left"/>
      <w:pPr>
        <w:ind w:left="7102" w:hanging="360"/>
      </w:pPr>
      <w:rPr>
        <w:rFonts w:ascii="Courier New" w:hAnsi="Courier New" w:cs="Courier New" w:hint="default"/>
      </w:rPr>
    </w:lvl>
    <w:lvl w:ilvl="8" w:tplc="0C090005" w:tentative="1">
      <w:start w:val="1"/>
      <w:numFmt w:val="bullet"/>
      <w:lvlText w:val=""/>
      <w:lvlJc w:val="left"/>
      <w:pPr>
        <w:ind w:left="7822" w:hanging="360"/>
      </w:pPr>
      <w:rPr>
        <w:rFonts w:ascii="Wingdings" w:hAnsi="Wingdings" w:hint="default"/>
      </w:rPr>
    </w:lvl>
  </w:abstractNum>
  <w:abstractNum w:abstractNumId="50" w15:restartNumberingAfterBreak="0">
    <w:nsid w:val="3D4B2C44"/>
    <w:multiLevelType w:val="multilevel"/>
    <w:tmpl w:val="8A8CC8B0"/>
    <w:lvl w:ilvl="0">
      <w:start w:val="5"/>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1" w15:restartNumberingAfterBreak="0">
    <w:nsid w:val="3DC44CDA"/>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2" w15:restartNumberingAfterBreak="0">
    <w:nsid w:val="3DDD0E9F"/>
    <w:multiLevelType w:val="multilevel"/>
    <w:tmpl w:val="4706025E"/>
    <w:numStyleLink w:val="ListStyle"/>
  </w:abstractNum>
  <w:abstractNum w:abstractNumId="53" w15:restartNumberingAfterBreak="0">
    <w:nsid w:val="40245B28"/>
    <w:multiLevelType w:val="multilevel"/>
    <w:tmpl w:val="59C8E696"/>
    <w:lvl w:ilvl="0">
      <w:start w:val="2"/>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4" w15:restartNumberingAfterBreak="0">
    <w:nsid w:val="40832C61"/>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5" w15:restartNumberingAfterBreak="0">
    <w:nsid w:val="40C21404"/>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56" w15:restartNumberingAfterBreak="0">
    <w:nsid w:val="416A4B3E"/>
    <w:multiLevelType w:val="multilevel"/>
    <w:tmpl w:val="4706025E"/>
    <w:numStyleLink w:val="ListStyle"/>
  </w:abstractNum>
  <w:abstractNum w:abstractNumId="57" w15:restartNumberingAfterBreak="0">
    <w:nsid w:val="41B9269B"/>
    <w:multiLevelType w:val="multilevel"/>
    <w:tmpl w:val="4706025E"/>
    <w:numStyleLink w:val="ListStyle"/>
  </w:abstractNum>
  <w:abstractNum w:abstractNumId="58" w15:restartNumberingAfterBreak="0">
    <w:nsid w:val="427D024B"/>
    <w:multiLevelType w:val="hybridMultilevel"/>
    <w:tmpl w:val="343A1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313696E"/>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0" w15:restartNumberingAfterBreak="0">
    <w:nsid w:val="431D7CAD"/>
    <w:multiLevelType w:val="singleLevel"/>
    <w:tmpl w:val="23EA384A"/>
    <w:lvl w:ilvl="0">
      <w:start w:val="1"/>
      <w:numFmt w:val="lowerLetter"/>
      <w:lvlText w:val="(%1)"/>
      <w:lvlJc w:val="left"/>
      <w:pPr>
        <w:ind w:left="720" w:hanging="360"/>
      </w:pPr>
      <w:rPr>
        <w:rFonts w:hint="default"/>
      </w:rPr>
    </w:lvl>
  </w:abstractNum>
  <w:abstractNum w:abstractNumId="61" w15:restartNumberingAfterBreak="0">
    <w:nsid w:val="467F2A0D"/>
    <w:multiLevelType w:val="hybridMultilevel"/>
    <w:tmpl w:val="85488FBA"/>
    <w:lvl w:ilvl="0" w:tplc="290286A6">
      <w:start w:val="1"/>
      <w:numFmt w:val="decimal"/>
      <w:pStyle w:val="Heading4"/>
      <w:lvlText w:val="%1."/>
      <w:lvlJc w:val="left"/>
      <w:pPr>
        <w:ind w:left="720" w:hanging="360"/>
      </w:pPr>
    </w:lvl>
    <w:lvl w:ilvl="1" w:tplc="0C090019">
      <w:start w:val="1"/>
      <w:numFmt w:val="upperLetter"/>
      <w:lvlText w:val="(%2)"/>
      <w:lvlJc w:val="left"/>
      <w:pPr>
        <w:ind w:left="1935" w:hanging="855"/>
      </w:pPr>
      <w:rPr>
        <w:rFonts w:hint="default"/>
      </w:rPr>
    </w:lvl>
    <w:lvl w:ilvl="2" w:tplc="3C5E5CA0">
      <w:start w:val="1"/>
      <w:numFmt w:val="decimal"/>
      <w:lvlText w:val="(%3)"/>
      <w:lvlJc w:val="left"/>
      <w:pPr>
        <w:ind w:left="2835" w:hanging="85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F55170"/>
    <w:multiLevelType w:val="multilevel"/>
    <w:tmpl w:val="DCE60D4C"/>
    <w:lvl w:ilvl="0">
      <w:start w:val="1"/>
      <w:numFmt w:val="decimal"/>
      <w:lvlText w:val="(%1)"/>
      <w:lvlJc w:val="left"/>
      <w:pPr>
        <w:ind w:left="1701" w:hanging="850"/>
      </w:pPr>
      <w:rPr>
        <w:rFonts w:hint="default"/>
      </w:rPr>
    </w:lvl>
    <w:lvl w:ilvl="1">
      <w:start w:val="3"/>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3" w15:restartNumberingAfterBreak="0">
    <w:nsid w:val="48650F20"/>
    <w:multiLevelType w:val="hybridMultilevel"/>
    <w:tmpl w:val="F886B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89B29F7"/>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5" w15:restartNumberingAfterBreak="0">
    <w:nsid w:val="489F3F8E"/>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A863DDB"/>
    <w:multiLevelType w:val="multilevel"/>
    <w:tmpl w:val="4706025E"/>
    <w:styleLink w:val="ListStyl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7" w15:restartNumberingAfterBreak="0">
    <w:nsid w:val="4AA7298C"/>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ascii="Times New Roman" w:eastAsia="Times New Roman" w:hAnsi="Times New Roman" w:cs="Times New Roman"/>
      </w:rPr>
    </w:lvl>
    <w:lvl w:ilvl="2">
      <w:start w:val="1"/>
      <w:numFmt w:val="lowerRoman"/>
      <w:lvlText w:val="(%3)"/>
      <w:lvlJc w:val="left"/>
      <w:pPr>
        <w:ind w:left="3402" w:hanging="850"/>
      </w:pPr>
      <w:rPr>
        <w:rFonts w:ascii="Times New Roman" w:eastAsia="Times New Roman" w:hAnsi="Times New Roman" w:cs="Times New Roman"/>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8" w15:restartNumberingAfterBreak="0">
    <w:nsid w:val="4CA35196"/>
    <w:multiLevelType w:val="hybridMultilevel"/>
    <w:tmpl w:val="729C591A"/>
    <w:lvl w:ilvl="0" w:tplc="125225FA">
      <w:numFmt w:val="bullet"/>
      <w:lvlText w:val="•"/>
      <w:lvlJc w:val="left"/>
      <w:pPr>
        <w:ind w:left="720" w:hanging="360"/>
      </w:pPr>
      <w:rPr>
        <w:rFonts w:ascii="Times New Roman" w:eastAsia="Times New Roman" w:hAnsi="Times New Roman" w:cs="Times New Roman" w:hint="default"/>
      </w:rPr>
    </w:lvl>
    <w:lvl w:ilvl="1" w:tplc="5944173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5944173E">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18B0F09"/>
    <w:multiLevelType w:val="multilevel"/>
    <w:tmpl w:val="8A8CC8B0"/>
    <w:lvl w:ilvl="0">
      <w:start w:val="5"/>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0" w15:restartNumberingAfterBreak="0">
    <w:nsid w:val="523B7535"/>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71" w15:restartNumberingAfterBreak="0">
    <w:nsid w:val="531C2F2D"/>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2" w15:restartNumberingAfterBreak="0">
    <w:nsid w:val="540E55EC"/>
    <w:multiLevelType w:val="hybridMultilevel"/>
    <w:tmpl w:val="ED964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4C96F02"/>
    <w:multiLevelType w:val="hybridMultilevel"/>
    <w:tmpl w:val="FBB62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55EF0CEB"/>
    <w:multiLevelType w:val="multilevel"/>
    <w:tmpl w:val="BFA81634"/>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5" w15:restartNumberingAfterBreak="0">
    <w:nsid w:val="5A483CFD"/>
    <w:multiLevelType w:val="hybridMultilevel"/>
    <w:tmpl w:val="D060A4F4"/>
    <w:lvl w:ilvl="0" w:tplc="12F800EE">
      <w:start w:val="2"/>
      <w:numFmt w:val="decimal"/>
      <w:lvlText w:val="(%1)"/>
      <w:lvlJc w:val="left"/>
      <w:pPr>
        <w:ind w:left="4253" w:hanging="850"/>
      </w:pPr>
      <w:rPr>
        <w:rFonts w:hint="default"/>
      </w:rPr>
    </w:lvl>
    <w:lvl w:ilvl="1" w:tplc="0C090019" w:tentative="1">
      <w:start w:val="1"/>
      <w:numFmt w:val="lowerLetter"/>
      <w:lvlText w:val="%2."/>
      <w:lvlJc w:val="left"/>
      <w:pPr>
        <w:ind w:left="3992" w:hanging="360"/>
      </w:pPr>
    </w:lvl>
    <w:lvl w:ilvl="2" w:tplc="0C09001B" w:tentative="1">
      <w:start w:val="1"/>
      <w:numFmt w:val="lowerRoman"/>
      <w:lvlText w:val="%3."/>
      <w:lvlJc w:val="right"/>
      <w:pPr>
        <w:ind w:left="4712" w:hanging="180"/>
      </w:pPr>
    </w:lvl>
    <w:lvl w:ilvl="3" w:tplc="0C09000F" w:tentative="1">
      <w:start w:val="1"/>
      <w:numFmt w:val="decimal"/>
      <w:lvlText w:val="%4."/>
      <w:lvlJc w:val="left"/>
      <w:pPr>
        <w:ind w:left="5432" w:hanging="360"/>
      </w:pPr>
    </w:lvl>
    <w:lvl w:ilvl="4" w:tplc="0C090019" w:tentative="1">
      <w:start w:val="1"/>
      <w:numFmt w:val="lowerLetter"/>
      <w:lvlText w:val="%5."/>
      <w:lvlJc w:val="left"/>
      <w:pPr>
        <w:ind w:left="6152" w:hanging="360"/>
      </w:pPr>
    </w:lvl>
    <w:lvl w:ilvl="5" w:tplc="0C09001B" w:tentative="1">
      <w:start w:val="1"/>
      <w:numFmt w:val="lowerRoman"/>
      <w:lvlText w:val="%6."/>
      <w:lvlJc w:val="right"/>
      <w:pPr>
        <w:ind w:left="6872" w:hanging="180"/>
      </w:pPr>
    </w:lvl>
    <w:lvl w:ilvl="6" w:tplc="0C09000F" w:tentative="1">
      <w:start w:val="1"/>
      <w:numFmt w:val="decimal"/>
      <w:lvlText w:val="%7."/>
      <w:lvlJc w:val="left"/>
      <w:pPr>
        <w:ind w:left="7592" w:hanging="360"/>
      </w:pPr>
    </w:lvl>
    <w:lvl w:ilvl="7" w:tplc="0C090019" w:tentative="1">
      <w:start w:val="1"/>
      <w:numFmt w:val="lowerLetter"/>
      <w:lvlText w:val="%8."/>
      <w:lvlJc w:val="left"/>
      <w:pPr>
        <w:ind w:left="8312" w:hanging="360"/>
      </w:pPr>
    </w:lvl>
    <w:lvl w:ilvl="8" w:tplc="0C09001B" w:tentative="1">
      <w:start w:val="1"/>
      <w:numFmt w:val="lowerRoman"/>
      <w:lvlText w:val="%9."/>
      <w:lvlJc w:val="right"/>
      <w:pPr>
        <w:ind w:left="9032" w:hanging="180"/>
      </w:pPr>
    </w:lvl>
  </w:abstractNum>
  <w:abstractNum w:abstractNumId="76" w15:restartNumberingAfterBreak="0">
    <w:nsid w:val="5C171E1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77" w15:restartNumberingAfterBreak="0">
    <w:nsid w:val="5CD77082"/>
    <w:multiLevelType w:val="hybridMultilevel"/>
    <w:tmpl w:val="01AA16BA"/>
    <w:lvl w:ilvl="0" w:tplc="125225FA">
      <w:numFmt w:val="bullet"/>
      <w:lvlText w:val="•"/>
      <w:lvlJc w:val="left"/>
      <w:pPr>
        <w:ind w:left="720" w:hanging="360"/>
      </w:pPr>
      <w:rPr>
        <w:rFonts w:ascii="Times New Roman" w:eastAsia="Times New Roman" w:hAnsi="Times New Roman" w:cs="Times New Roman" w:hint="default"/>
      </w:rPr>
    </w:lvl>
    <w:lvl w:ilvl="1" w:tplc="5944173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D51332C"/>
    <w:multiLevelType w:val="multilevel"/>
    <w:tmpl w:val="4706025E"/>
    <w:numStyleLink w:val="ListStyle"/>
  </w:abstractNum>
  <w:abstractNum w:abstractNumId="79" w15:restartNumberingAfterBreak="0">
    <w:nsid w:val="5DB538DC"/>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80" w15:restartNumberingAfterBreak="0">
    <w:nsid w:val="5E233035"/>
    <w:multiLevelType w:val="multilevel"/>
    <w:tmpl w:val="4706025E"/>
    <w:numStyleLink w:val="ListStyle"/>
  </w:abstractNum>
  <w:abstractNum w:abstractNumId="81" w15:restartNumberingAfterBreak="0">
    <w:nsid w:val="5E233455"/>
    <w:multiLevelType w:val="multilevel"/>
    <w:tmpl w:val="4706025E"/>
    <w:numStyleLink w:val="ListStyle"/>
  </w:abstractNum>
  <w:abstractNum w:abstractNumId="82" w15:restartNumberingAfterBreak="0">
    <w:nsid w:val="5F6271A7"/>
    <w:multiLevelType w:val="multilevel"/>
    <w:tmpl w:val="D2C8FB30"/>
    <w:lvl w:ilvl="0">
      <w:start w:val="1"/>
      <w:numFmt w:val="lowerLetter"/>
      <w:lvlText w:val="(%1)"/>
      <w:lvlJc w:val="left"/>
      <w:pPr>
        <w:ind w:left="850" w:hanging="850"/>
      </w:pPr>
      <w:rPr>
        <w:rFonts w:hint="default"/>
      </w:rPr>
    </w:lvl>
    <w:lvl w:ilvl="1">
      <w:start w:val="1"/>
      <w:numFmt w:val="lowerLetter"/>
      <w:lvlText w:val="(%2)"/>
      <w:lvlJc w:val="left"/>
      <w:pPr>
        <w:ind w:left="1701" w:hanging="851"/>
      </w:pPr>
      <w:rPr>
        <w:rFonts w:hint="default"/>
      </w:rPr>
    </w:lvl>
    <w:lvl w:ilvl="2">
      <w:start w:val="1"/>
      <w:numFmt w:val="lowerRoman"/>
      <w:lvlText w:val="(%3)"/>
      <w:lvlJc w:val="left"/>
      <w:pPr>
        <w:ind w:left="2551" w:hanging="850"/>
      </w:pPr>
      <w:rPr>
        <w:rFonts w:hint="default"/>
      </w:rPr>
    </w:lvl>
    <w:lvl w:ilvl="3">
      <w:start w:val="1"/>
      <w:numFmt w:val="upperLetter"/>
      <w:lvlText w:val="(%4)"/>
      <w:lvlJc w:val="left"/>
      <w:pPr>
        <w:ind w:left="3402"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24368E8"/>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C1009"/>
    <w:multiLevelType w:val="hybridMultilevel"/>
    <w:tmpl w:val="5DB0A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84148FF"/>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86" w15:restartNumberingAfterBreak="0">
    <w:nsid w:val="6A3D72CB"/>
    <w:multiLevelType w:val="hybridMultilevel"/>
    <w:tmpl w:val="5C3497B2"/>
    <w:lvl w:ilvl="0" w:tplc="DEA04592">
      <w:start w:val="1"/>
      <w:numFmt w:val="lowerRoman"/>
      <w:lvlText w:val="(%1)"/>
      <w:lvlJc w:val="center"/>
      <w:pPr>
        <w:ind w:left="117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C140A59"/>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8" w15:restartNumberingAfterBreak="0">
    <w:nsid w:val="6CBE10DF"/>
    <w:multiLevelType w:val="multilevel"/>
    <w:tmpl w:val="309AFB1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9" w15:restartNumberingAfterBreak="0">
    <w:nsid w:val="6CDC11EA"/>
    <w:multiLevelType w:val="hybridMultilevel"/>
    <w:tmpl w:val="8AA21482"/>
    <w:lvl w:ilvl="0" w:tplc="4E28B566">
      <w:start w:val="1"/>
      <w:numFmt w:val="upperRoman"/>
      <w:lvlText w:val="(%1)"/>
      <w:lvlJc w:val="right"/>
      <w:pPr>
        <w:ind w:left="5171" w:hanging="360"/>
      </w:pPr>
      <w:rPr>
        <w:rFonts w:hint="default"/>
      </w:rPr>
    </w:lvl>
    <w:lvl w:ilvl="1" w:tplc="0C090019" w:tentative="1">
      <w:start w:val="1"/>
      <w:numFmt w:val="lowerLetter"/>
      <w:lvlText w:val="%2."/>
      <w:lvlJc w:val="left"/>
      <w:pPr>
        <w:ind w:left="5891" w:hanging="360"/>
      </w:pPr>
    </w:lvl>
    <w:lvl w:ilvl="2" w:tplc="0C09001B" w:tentative="1">
      <w:start w:val="1"/>
      <w:numFmt w:val="lowerRoman"/>
      <w:lvlText w:val="%3."/>
      <w:lvlJc w:val="right"/>
      <w:pPr>
        <w:ind w:left="6611" w:hanging="180"/>
      </w:pPr>
    </w:lvl>
    <w:lvl w:ilvl="3" w:tplc="0C09000F" w:tentative="1">
      <w:start w:val="1"/>
      <w:numFmt w:val="decimal"/>
      <w:lvlText w:val="%4."/>
      <w:lvlJc w:val="left"/>
      <w:pPr>
        <w:ind w:left="7331" w:hanging="360"/>
      </w:pPr>
    </w:lvl>
    <w:lvl w:ilvl="4" w:tplc="0C090019" w:tentative="1">
      <w:start w:val="1"/>
      <w:numFmt w:val="lowerLetter"/>
      <w:lvlText w:val="%5."/>
      <w:lvlJc w:val="left"/>
      <w:pPr>
        <w:ind w:left="8051" w:hanging="360"/>
      </w:pPr>
    </w:lvl>
    <w:lvl w:ilvl="5" w:tplc="0C09001B" w:tentative="1">
      <w:start w:val="1"/>
      <w:numFmt w:val="lowerRoman"/>
      <w:lvlText w:val="%6."/>
      <w:lvlJc w:val="right"/>
      <w:pPr>
        <w:ind w:left="8771" w:hanging="180"/>
      </w:pPr>
    </w:lvl>
    <w:lvl w:ilvl="6" w:tplc="0C09000F" w:tentative="1">
      <w:start w:val="1"/>
      <w:numFmt w:val="decimal"/>
      <w:lvlText w:val="%7."/>
      <w:lvlJc w:val="left"/>
      <w:pPr>
        <w:ind w:left="9491" w:hanging="360"/>
      </w:pPr>
    </w:lvl>
    <w:lvl w:ilvl="7" w:tplc="0C090019" w:tentative="1">
      <w:start w:val="1"/>
      <w:numFmt w:val="lowerLetter"/>
      <w:lvlText w:val="%8."/>
      <w:lvlJc w:val="left"/>
      <w:pPr>
        <w:ind w:left="10211" w:hanging="360"/>
      </w:pPr>
    </w:lvl>
    <w:lvl w:ilvl="8" w:tplc="0C09001B" w:tentative="1">
      <w:start w:val="1"/>
      <w:numFmt w:val="lowerRoman"/>
      <w:lvlText w:val="%9."/>
      <w:lvlJc w:val="right"/>
      <w:pPr>
        <w:ind w:left="10931" w:hanging="180"/>
      </w:pPr>
    </w:lvl>
  </w:abstractNum>
  <w:abstractNum w:abstractNumId="90" w15:restartNumberingAfterBreak="0">
    <w:nsid w:val="6D4416B6"/>
    <w:multiLevelType w:val="multilevel"/>
    <w:tmpl w:val="4706025E"/>
    <w:numStyleLink w:val="ListStyle"/>
  </w:abstractNum>
  <w:abstractNum w:abstractNumId="91" w15:restartNumberingAfterBreak="0">
    <w:nsid w:val="6DE07918"/>
    <w:multiLevelType w:val="hybridMultilevel"/>
    <w:tmpl w:val="BBEE1ABA"/>
    <w:lvl w:ilvl="0" w:tplc="95E84B8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2" w15:restartNumberingAfterBreak="0">
    <w:nsid w:val="6E697BDA"/>
    <w:multiLevelType w:val="multilevel"/>
    <w:tmpl w:val="4706025E"/>
    <w:numStyleLink w:val="ListStyle"/>
  </w:abstractNum>
  <w:abstractNum w:abstractNumId="93" w15:restartNumberingAfterBreak="0">
    <w:nsid w:val="6F2E06CA"/>
    <w:multiLevelType w:val="hybridMultilevel"/>
    <w:tmpl w:val="AF5E5DF4"/>
    <w:lvl w:ilvl="0" w:tplc="95E84B84">
      <w:start w:val="1"/>
      <w:numFmt w:val="decimal"/>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4" w15:restartNumberingAfterBreak="0">
    <w:nsid w:val="6FE44618"/>
    <w:multiLevelType w:val="multilevel"/>
    <w:tmpl w:val="71AA29DA"/>
    <w:lvl w:ilvl="0">
      <w:start w:val="3"/>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5" w15:restartNumberingAfterBreak="0">
    <w:nsid w:val="752A1651"/>
    <w:multiLevelType w:val="hybridMultilevel"/>
    <w:tmpl w:val="C8CE04FC"/>
    <w:lvl w:ilvl="0" w:tplc="9B76852C">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E6B2A3E"/>
    <w:multiLevelType w:val="multilevel"/>
    <w:tmpl w:val="4706025E"/>
    <w:lvl w:ilvl="0">
      <w:start w:val="1"/>
      <w:numFmt w:val="decimal"/>
      <w:lvlText w:val="(%1)"/>
      <w:lvlJc w:val="left"/>
      <w:pPr>
        <w:ind w:left="1701" w:hanging="850"/>
      </w:pPr>
      <w:rPr>
        <w:rFonts w:hint="default"/>
      </w:rPr>
    </w:lvl>
    <w:lvl w:ilvl="1">
      <w:start w:val="1"/>
      <w:numFmt w:val="lowerLetter"/>
      <w:lvlText w:val="(%2)"/>
      <w:lvlJc w:val="left"/>
      <w:pPr>
        <w:ind w:left="2552" w:hanging="851"/>
      </w:pPr>
      <w:rPr>
        <w:rFonts w:hint="default"/>
      </w:rPr>
    </w:lvl>
    <w:lvl w:ilvl="2">
      <w:start w:val="1"/>
      <w:numFmt w:val="lowerRoman"/>
      <w:lvlText w:val="(%3)"/>
      <w:lvlJc w:val="left"/>
      <w:pPr>
        <w:ind w:left="3402" w:hanging="850"/>
      </w:pPr>
      <w:rPr>
        <w:rFonts w:hint="default"/>
      </w:rPr>
    </w:lvl>
    <w:lvl w:ilvl="3">
      <w:start w:val="1"/>
      <w:numFmt w:val="upperLetter"/>
      <w:lvlText w:val="(%4)"/>
      <w:lvlJc w:val="left"/>
      <w:pPr>
        <w:ind w:left="4253" w:hanging="851"/>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7" w15:restartNumberingAfterBreak="0">
    <w:nsid w:val="7EFC630E"/>
    <w:multiLevelType w:val="hybridMultilevel"/>
    <w:tmpl w:val="EA569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3"/>
  </w:num>
  <w:num w:numId="2">
    <w:abstractNumId w:val="66"/>
  </w:num>
  <w:num w:numId="3">
    <w:abstractNumId w:val="80"/>
  </w:num>
  <w:num w:numId="4">
    <w:abstractNumId w:val="61"/>
  </w:num>
  <w:num w:numId="5">
    <w:abstractNumId w:val="8"/>
  </w:num>
  <w:num w:numId="6">
    <w:abstractNumId w:val="13"/>
  </w:num>
  <w:num w:numId="7">
    <w:abstractNumId w:val="3"/>
  </w:num>
  <w:num w:numId="8">
    <w:abstractNumId w:val="15"/>
  </w:num>
  <w:num w:numId="9">
    <w:abstractNumId w:val="56"/>
  </w:num>
  <w:num w:numId="10">
    <w:abstractNumId w:val="52"/>
  </w:num>
  <w:num w:numId="11">
    <w:abstractNumId w:val="78"/>
  </w:num>
  <w:num w:numId="12">
    <w:abstractNumId w:val="96"/>
  </w:num>
  <w:num w:numId="13">
    <w:abstractNumId w:val="18"/>
  </w:num>
  <w:num w:numId="14">
    <w:abstractNumId w:val="36"/>
  </w:num>
  <w:num w:numId="15">
    <w:abstractNumId w:val="45"/>
  </w:num>
  <w:num w:numId="16">
    <w:abstractNumId w:val="69"/>
  </w:num>
  <w:num w:numId="17">
    <w:abstractNumId w:val="74"/>
  </w:num>
  <w:num w:numId="18">
    <w:abstractNumId w:val="81"/>
  </w:num>
  <w:num w:numId="19">
    <w:abstractNumId w:val="60"/>
  </w:num>
  <w:num w:numId="20">
    <w:abstractNumId w:val="35"/>
  </w:num>
  <w:num w:numId="21">
    <w:abstractNumId w:val="62"/>
  </w:num>
  <w:num w:numId="22">
    <w:abstractNumId w:val="14"/>
  </w:num>
  <w:num w:numId="23">
    <w:abstractNumId w:val="57"/>
  </w:num>
  <w:num w:numId="24">
    <w:abstractNumId w:val="92"/>
  </w:num>
  <w:num w:numId="25">
    <w:abstractNumId w:val="38"/>
  </w:num>
  <w:num w:numId="26">
    <w:abstractNumId w:val="39"/>
  </w:num>
  <w:num w:numId="27">
    <w:abstractNumId w:val="17"/>
  </w:num>
  <w:num w:numId="28">
    <w:abstractNumId w:val="94"/>
  </w:num>
  <w:num w:numId="29">
    <w:abstractNumId w:val="34"/>
  </w:num>
  <w:num w:numId="30">
    <w:abstractNumId w:val="27"/>
  </w:num>
  <w:num w:numId="31">
    <w:abstractNumId w:val="90"/>
  </w:num>
  <w:num w:numId="32">
    <w:abstractNumId w:val="9"/>
  </w:num>
  <w:num w:numId="33">
    <w:abstractNumId w:val="11"/>
  </w:num>
  <w:num w:numId="34">
    <w:abstractNumId w:val="21"/>
  </w:num>
  <w:num w:numId="35">
    <w:abstractNumId w:val="82"/>
  </w:num>
  <w:num w:numId="36">
    <w:abstractNumId w:val="44"/>
  </w:num>
  <w:num w:numId="37">
    <w:abstractNumId w:val="93"/>
  </w:num>
  <w:num w:numId="38">
    <w:abstractNumId w:val="49"/>
  </w:num>
  <w:num w:numId="39">
    <w:abstractNumId w:val="23"/>
  </w:num>
  <w:num w:numId="40">
    <w:abstractNumId w:val="1"/>
  </w:num>
  <w:num w:numId="41">
    <w:abstractNumId w:val="12"/>
  </w:num>
  <w:num w:numId="42">
    <w:abstractNumId w:val="86"/>
  </w:num>
  <w:num w:numId="43">
    <w:abstractNumId w:val="46"/>
  </w:num>
  <w:num w:numId="44">
    <w:abstractNumId w:val="10"/>
  </w:num>
  <w:num w:numId="45">
    <w:abstractNumId w:val="76"/>
  </w:num>
  <w:num w:numId="46">
    <w:abstractNumId w:val="85"/>
  </w:num>
  <w:num w:numId="47">
    <w:abstractNumId w:val="89"/>
  </w:num>
  <w:num w:numId="48">
    <w:abstractNumId w:val="25"/>
  </w:num>
  <w:num w:numId="49">
    <w:abstractNumId w:val="2"/>
  </w:num>
  <w:num w:numId="50">
    <w:abstractNumId w:val="79"/>
  </w:num>
  <w:num w:numId="51">
    <w:abstractNumId w:val="70"/>
  </w:num>
  <w:num w:numId="52">
    <w:abstractNumId w:val="26"/>
  </w:num>
  <w:num w:numId="53">
    <w:abstractNumId w:val="63"/>
  </w:num>
  <w:num w:numId="54">
    <w:abstractNumId w:val="73"/>
  </w:num>
  <w:num w:numId="55">
    <w:abstractNumId w:val="6"/>
  </w:num>
  <w:num w:numId="56">
    <w:abstractNumId w:val="4"/>
  </w:num>
  <w:num w:numId="57">
    <w:abstractNumId w:val="72"/>
  </w:num>
  <w:num w:numId="58">
    <w:abstractNumId w:val="87"/>
  </w:num>
  <w:num w:numId="59">
    <w:abstractNumId w:val="33"/>
  </w:num>
  <w:num w:numId="60">
    <w:abstractNumId w:val="47"/>
  </w:num>
  <w:num w:numId="61">
    <w:abstractNumId w:val="55"/>
  </w:num>
  <w:num w:numId="62">
    <w:abstractNumId w:val="51"/>
  </w:num>
  <w:num w:numId="63">
    <w:abstractNumId w:val="75"/>
  </w:num>
  <w:num w:numId="64">
    <w:abstractNumId w:val="20"/>
  </w:num>
  <w:num w:numId="65">
    <w:abstractNumId w:val="92"/>
    <w:lvlOverride w:ilvl="1">
      <w:lvl w:ilvl="1">
        <w:start w:val="1"/>
        <w:numFmt w:val="lowerLetter"/>
        <w:lvlText w:val="(%2)"/>
        <w:lvlJc w:val="left"/>
        <w:pPr>
          <w:ind w:left="2552" w:hanging="851"/>
        </w:pPr>
        <w:rPr>
          <w:rFonts w:ascii="Times New Roman" w:eastAsia="Times New Roman" w:hAnsi="Times New Roman" w:cs="Times New Roman"/>
        </w:rPr>
      </w:lvl>
    </w:lvlOverride>
  </w:num>
  <w:num w:numId="66">
    <w:abstractNumId w:val="9"/>
  </w:num>
  <w:num w:numId="67">
    <w:abstractNumId w:val="64"/>
  </w:num>
  <w:num w:numId="68">
    <w:abstractNumId w:val="43"/>
  </w:num>
  <w:num w:numId="69">
    <w:abstractNumId w:val="67"/>
  </w:num>
  <w:num w:numId="70">
    <w:abstractNumId w:val="54"/>
  </w:num>
  <w:num w:numId="71">
    <w:abstractNumId w:val="71"/>
  </w:num>
  <w:num w:numId="72">
    <w:abstractNumId w:val="31"/>
  </w:num>
  <w:num w:numId="73">
    <w:abstractNumId w:val="22"/>
  </w:num>
  <w:num w:numId="74">
    <w:abstractNumId w:val="29"/>
  </w:num>
  <w:num w:numId="75">
    <w:abstractNumId w:val="41"/>
  </w:num>
  <w:num w:numId="76">
    <w:abstractNumId w:val="88"/>
  </w:num>
  <w:num w:numId="77">
    <w:abstractNumId w:val="59"/>
  </w:num>
  <w:num w:numId="78">
    <w:abstractNumId w:val="0"/>
  </w:num>
  <w:num w:numId="79">
    <w:abstractNumId w:val="48"/>
  </w:num>
  <w:num w:numId="80">
    <w:abstractNumId w:val="61"/>
  </w:num>
  <w:num w:numId="81">
    <w:abstractNumId w:val="61"/>
  </w:num>
  <w:num w:numId="82">
    <w:abstractNumId w:val="61"/>
  </w:num>
  <w:num w:numId="83">
    <w:abstractNumId w:val="61"/>
  </w:num>
  <w:num w:numId="84">
    <w:abstractNumId w:val="61"/>
  </w:num>
  <w:num w:numId="85">
    <w:abstractNumId w:val="61"/>
  </w:num>
  <w:num w:numId="86">
    <w:abstractNumId w:val="61"/>
  </w:num>
  <w:num w:numId="87">
    <w:abstractNumId w:val="61"/>
  </w:num>
  <w:num w:numId="88">
    <w:abstractNumId w:val="61"/>
  </w:num>
  <w:num w:numId="89">
    <w:abstractNumId w:val="61"/>
  </w:num>
  <w:num w:numId="90">
    <w:abstractNumId w:val="37"/>
  </w:num>
  <w:num w:numId="91">
    <w:abstractNumId w:val="61"/>
  </w:num>
  <w:num w:numId="92">
    <w:abstractNumId w:val="61"/>
  </w:num>
  <w:num w:numId="93">
    <w:abstractNumId w:val="61"/>
  </w:num>
  <w:num w:numId="94">
    <w:abstractNumId w:val="61"/>
  </w:num>
  <w:num w:numId="95">
    <w:abstractNumId w:val="61"/>
  </w:num>
  <w:num w:numId="96">
    <w:abstractNumId w:val="28"/>
  </w:num>
  <w:num w:numId="97">
    <w:abstractNumId w:val="97"/>
  </w:num>
  <w:num w:numId="98">
    <w:abstractNumId w:val="58"/>
  </w:num>
  <w:num w:numId="99">
    <w:abstractNumId w:val="84"/>
  </w:num>
  <w:num w:numId="100">
    <w:abstractNumId w:val="42"/>
  </w:num>
  <w:num w:numId="101">
    <w:abstractNumId w:val="77"/>
  </w:num>
  <w:num w:numId="102">
    <w:abstractNumId w:val="68"/>
  </w:num>
  <w:num w:numId="103">
    <w:abstractNumId w:val="40"/>
  </w:num>
  <w:num w:numId="104">
    <w:abstractNumId w:val="30"/>
  </w:num>
  <w:num w:numId="105">
    <w:abstractNumId w:val="32"/>
  </w:num>
  <w:num w:numId="106">
    <w:abstractNumId w:val="95"/>
  </w:num>
  <w:num w:numId="107">
    <w:abstractNumId w:val="83"/>
  </w:num>
  <w:num w:numId="108">
    <w:abstractNumId w:val="7"/>
  </w:num>
  <w:num w:numId="109">
    <w:abstractNumId w:val="16"/>
  </w:num>
  <w:num w:numId="110">
    <w:abstractNumId w:val="65"/>
  </w:num>
  <w:num w:numId="111">
    <w:abstractNumId w:val="19"/>
  </w:num>
  <w:num w:numId="112">
    <w:abstractNumId w:val="5"/>
  </w:num>
  <w:num w:numId="113">
    <w:abstractNumId w:val="42"/>
  </w:num>
  <w:num w:numId="114">
    <w:abstractNumId w:val="68"/>
  </w:num>
  <w:num w:numId="115">
    <w:abstractNumId w:val="50"/>
  </w:num>
  <w:num w:numId="116">
    <w:abstractNumId w:val="24"/>
  </w:num>
  <w:num w:numId="117">
    <w:abstractNumId w:val="9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hdrShapeDefaults>
    <o:shapedefaults v:ext="edit" spidmax="890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78"/>
    <w:rsid w:val="0000363E"/>
    <w:rsid w:val="00007805"/>
    <w:rsid w:val="000105A2"/>
    <w:rsid w:val="000163BD"/>
    <w:rsid w:val="0002021C"/>
    <w:rsid w:val="0002050A"/>
    <w:rsid w:val="00020F33"/>
    <w:rsid w:val="000223B9"/>
    <w:rsid w:val="00023FA4"/>
    <w:rsid w:val="00024007"/>
    <w:rsid w:val="000246C9"/>
    <w:rsid w:val="00026354"/>
    <w:rsid w:val="000268D5"/>
    <w:rsid w:val="00026BB5"/>
    <w:rsid w:val="000278A0"/>
    <w:rsid w:val="00030D6D"/>
    <w:rsid w:val="000337DF"/>
    <w:rsid w:val="00035E70"/>
    <w:rsid w:val="000371C7"/>
    <w:rsid w:val="00037792"/>
    <w:rsid w:val="000405AC"/>
    <w:rsid w:val="00040DF0"/>
    <w:rsid w:val="00041112"/>
    <w:rsid w:val="00043283"/>
    <w:rsid w:val="000462A5"/>
    <w:rsid w:val="00062532"/>
    <w:rsid w:val="00065D7A"/>
    <w:rsid w:val="00065E01"/>
    <w:rsid w:val="000702F2"/>
    <w:rsid w:val="00070EDC"/>
    <w:rsid w:val="00076DD4"/>
    <w:rsid w:val="00097542"/>
    <w:rsid w:val="000A5966"/>
    <w:rsid w:val="000B170E"/>
    <w:rsid w:val="000B2E28"/>
    <w:rsid w:val="000B321F"/>
    <w:rsid w:val="000B434F"/>
    <w:rsid w:val="000B4386"/>
    <w:rsid w:val="000B4E6F"/>
    <w:rsid w:val="000B53F0"/>
    <w:rsid w:val="000B58ED"/>
    <w:rsid w:val="000B67BF"/>
    <w:rsid w:val="000C1C48"/>
    <w:rsid w:val="000C35EA"/>
    <w:rsid w:val="000C553C"/>
    <w:rsid w:val="000C577C"/>
    <w:rsid w:val="000C5A56"/>
    <w:rsid w:val="000C7ACE"/>
    <w:rsid w:val="000D11DA"/>
    <w:rsid w:val="000D138D"/>
    <w:rsid w:val="000D6CB1"/>
    <w:rsid w:val="000D6EFF"/>
    <w:rsid w:val="000D778C"/>
    <w:rsid w:val="000E295B"/>
    <w:rsid w:val="000E2B7D"/>
    <w:rsid w:val="000E3DF1"/>
    <w:rsid w:val="000F18EA"/>
    <w:rsid w:val="000F1CD2"/>
    <w:rsid w:val="000F31B4"/>
    <w:rsid w:val="000F632A"/>
    <w:rsid w:val="000F6D80"/>
    <w:rsid w:val="00101563"/>
    <w:rsid w:val="001025A0"/>
    <w:rsid w:val="00103A9C"/>
    <w:rsid w:val="00103ABC"/>
    <w:rsid w:val="00110711"/>
    <w:rsid w:val="00111532"/>
    <w:rsid w:val="00114722"/>
    <w:rsid w:val="00114A89"/>
    <w:rsid w:val="00114EF1"/>
    <w:rsid w:val="001166AC"/>
    <w:rsid w:val="00117C6A"/>
    <w:rsid w:val="00120CD8"/>
    <w:rsid w:val="00121A12"/>
    <w:rsid w:val="001222FC"/>
    <w:rsid w:val="001229CC"/>
    <w:rsid w:val="00124C43"/>
    <w:rsid w:val="0012561F"/>
    <w:rsid w:val="0012563D"/>
    <w:rsid w:val="00131015"/>
    <w:rsid w:val="00132960"/>
    <w:rsid w:val="0013351D"/>
    <w:rsid w:val="00136306"/>
    <w:rsid w:val="00137460"/>
    <w:rsid w:val="001378EF"/>
    <w:rsid w:val="0014054F"/>
    <w:rsid w:val="00140802"/>
    <w:rsid w:val="001408B3"/>
    <w:rsid w:val="00141E52"/>
    <w:rsid w:val="00142309"/>
    <w:rsid w:val="00142387"/>
    <w:rsid w:val="001466C6"/>
    <w:rsid w:val="0014771F"/>
    <w:rsid w:val="00150208"/>
    <w:rsid w:val="00154852"/>
    <w:rsid w:val="00156E36"/>
    <w:rsid w:val="0016597D"/>
    <w:rsid w:val="00165D5D"/>
    <w:rsid w:val="00171955"/>
    <w:rsid w:val="00172608"/>
    <w:rsid w:val="00172AE6"/>
    <w:rsid w:val="00172EDF"/>
    <w:rsid w:val="001739E6"/>
    <w:rsid w:val="001748D2"/>
    <w:rsid w:val="00175376"/>
    <w:rsid w:val="0017676B"/>
    <w:rsid w:val="00176D3F"/>
    <w:rsid w:val="00177C3F"/>
    <w:rsid w:val="00177DE9"/>
    <w:rsid w:val="00181250"/>
    <w:rsid w:val="00181445"/>
    <w:rsid w:val="00182031"/>
    <w:rsid w:val="00184A61"/>
    <w:rsid w:val="001911C3"/>
    <w:rsid w:val="0019147F"/>
    <w:rsid w:val="00194BBD"/>
    <w:rsid w:val="001A0A39"/>
    <w:rsid w:val="001A10D6"/>
    <w:rsid w:val="001A23CF"/>
    <w:rsid w:val="001A5905"/>
    <w:rsid w:val="001A7856"/>
    <w:rsid w:val="001A7DBB"/>
    <w:rsid w:val="001B08D8"/>
    <w:rsid w:val="001B0AD3"/>
    <w:rsid w:val="001B2769"/>
    <w:rsid w:val="001B42D7"/>
    <w:rsid w:val="001B537A"/>
    <w:rsid w:val="001B7DED"/>
    <w:rsid w:val="001C0FE9"/>
    <w:rsid w:val="001C7C9A"/>
    <w:rsid w:val="001D2443"/>
    <w:rsid w:val="001D67A5"/>
    <w:rsid w:val="001D70B1"/>
    <w:rsid w:val="001E023C"/>
    <w:rsid w:val="001E199B"/>
    <w:rsid w:val="001E4CEF"/>
    <w:rsid w:val="001F0D31"/>
    <w:rsid w:val="001F143C"/>
    <w:rsid w:val="001F2C0E"/>
    <w:rsid w:val="001F6833"/>
    <w:rsid w:val="001F6A28"/>
    <w:rsid w:val="001F7171"/>
    <w:rsid w:val="002005AB"/>
    <w:rsid w:val="00206EE3"/>
    <w:rsid w:val="0021404A"/>
    <w:rsid w:val="00216B08"/>
    <w:rsid w:val="002170C6"/>
    <w:rsid w:val="0021760E"/>
    <w:rsid w:val="00220F82"/>
    <w:rsid w:val="00225113"/>
    <w:rsid w:val="0023069F"/>
    <w:rsid w:val="00230B46"/>
    <w:rsid w:val="00235172"/>
    <w:rsid w:val="0023765A"/>
    <w:rsid w:val="0024075B"/>
    <w:rsid w:val="00245223"/>
    <w:rsid w:val="00245F58"/>
    <w:rsid w:val="00250EEA"/>
    <w:rsid w:val="0025197E"/>
    <w:rsid w:val="002571CB"/>
    <w:rsid w:val="00270805"/>
    <w:rsid w:val="00275376"/>
    <w:rsid w:val="00277B15"/>
    <w:rsid w:val="00280022"/>
    <w:rsid w:val="002801B7"/>
    <w:rsid w:val="00280436"/>
    <w:rsid w:val="00282A2B"/>
    <w:rsid w:val="00283A0D"/>
    <w:rsid w:val="00284B16"/>
    <w:rsid w:val="002851D2"/>
    <w:rsid w:val="0028668E"/>
    <w:rsid w:val="002878CF"/>
    <w:rsid w:val="00287BA3"/>
    <w:rsid w:val="0029122F"/>
    <w:rsid w:val="002920FD"/>
    <w:rsid w:val="00292A8A"/>
    <w:rsid w:val="00295632"/>
    <w:rsid w:val="002976DB"/>
    <w:rsid w:val="002A0A80"/>
    <w:rsid w:val="002A178B"/>
    <w:rsid w:val="002A1B29"/>
    <w:rsid w:val="002A1E4D"/>
    <w:rsid w:val="002A3ADC"/>
    <w:rsid w:val="002B173F"/>
    <w:rsid w:val="002B44C7"/>
    <w:rsid w:val="002B4AB7"/>
    <w:rsid w:val="002B5982"/>
    <w:rsid w:val="002B6C11"/>
    <w:rsid w:val="002C08A6"/>
    <w:rsid w:val="002C5B9C"/>
    <w:rsid w:val="002C7C13"/>
    <w:rsid w:val="002C7F4B"/>
    <w:rsid w:val="002D2BBA"/>
    <w:rsid w:val="002D2ED6"/>
    <w:rsid w:val="002D627D"/>
    <w:rsid w:val="002D6B5C"/>
    <w:rsid w:val="002E13E1"/>
    <w:rsid w:val="002E5575"/>
    <w:rsid w:val="002F01FA"/>
    <w:rsid w:val="002F03A4"/>
    <w:rsid w:val="002F0EEA"/>
    <w:rsid w:val="002F2164"/>
    <w:rsid w:val="002F31A7"/>
    <w:rsid w:val="002F342E"/>
    <w:rsid w:val="002F39E1"/>
    <w:rsid w:val="002F3E5F"/>
    <w:rsid w:val="002F3FD1"/>
    <w:rsid w:val="002F5B50"/>
    <w:rsid w:val="002F6F6A"/>
    <w:rsid w:val="00300E89"/>
    <w:rsid w:val="0030143B"/>
    <w:rsid w:val="00302014"/>
    <w:rsid w:val="00303370"/>
    <w:rsid w:val="00303C8F"/>
    <w:rsid w:val="0030415B"/>
    <w:rsid w:val="00307F1B"/>
    <w:rsid w:val="00310A34"/>
    <w:rsid w:val="00311CD5"/>
    <w:rsid w:val="003169C4"/>
    <w:rsid w:val="00320FA1"/>
    <w:rsid w:val="00321A5C"/>
    <w:rsid w:val="003240A8"/>
    <w:rsid w:val="00324E2A"/>
    <w:rsid w:val="00325045"/>
    <w:rsid w:val="003300BF"/>
    <w:rsid w:val="0033392E"/>
    <w:rsid w:val="00334375"/>
    <w:rsid w:val="00340792"/>
    <w:rsid w:val="0034373B"/>
    <w:rsid w:val="0034491B"/>
    <w:rsid w:val="00346B4E"/>
    <w:rsid w:val="00347658"/>
    <w:rsid w:val="00347C70"/>
    <w:rsid w:val="00350037"/>
    <w:rsid w:val="003515C4"/>
    <w:rsid w:val="0035164B"/>
    <w:rsid w:val="00354984"/>
    <w:rsid w:val="0035514D"/>
    <w:rsid w:val="003626BA"/>
    <w:rsid w:val="00363363"/>
    <w:rsid w:val="00363AB6"/>
    <w:rsid w:val="00363D84"/>
    <w:rsid w:val="00364DD5"/>
    <w:rsid w:val="00366460"/>
    <w:rsid w:val="00372305"/>
    <w:rsid w:val="003731CB"/>
    <w:rsid w:val="00374972"/>
    <w:rsid w:val="00375BBA"/>
    <w:rsid w:val="003806D7"/>
    <w:rsid w:val="00380D7E"/>
    <w:rsid w:val="003813C0"/>
    <w:rsid w:val="00381CF1"/>
    <w:rsid w:val="003820B0"/>
    <w:rsid w:val="00382609"/>
    <w:rsid w:val="0038372D"/>
    <w:rsid w:val="0038455C"/>
    <w:rsid w:val="00391AB4"/>
    <w:rsid w:val="00394081"/>
    <w:rsid w:val="0039641A"/>
    <w:rsid w:val="003A1434"/>
    <w:rsid w:val="003A2C17"/>
    <w:rsid w:val="003A4E38"/>
    <w:rsid w:val="003A7B2D"/>
    <w:rsid w:val="003B0057"/>
    <w:rsid w:val="003B653D"/>
    <w:rsid w:val="003B69AD"/>
    <w:rsid w:val="003C2EA2"/>
    <w:rsid w:val="003C439C"/>
    <w:rsid w:val="003C6169"/>
    <w:rsid w:val="003C6B68"/>
    <w:rsid w:val="003C7844"/>
    <w:rsid w:val="003C7A24"/>
    <w:rsid w:val="003D1218"/>
    <w:rsid w:val="003D25E4"/>
    <w:rsid w:val="003D79D4"/>
    <w:rsid w:val="003E42C7"/>
    <w:rsid w:val="003E4B3E"/>
    <w:rsid w:val="003E63A7"/>
    <w:rsid w:val="003F2CBA"/>
    <w:rsid w:val="003F2E3C"/>
    <w:rsid w:val="003F2ED9"/>
    <w:rsid w:val="003F6D6B"/>
    <w:rsid w:val="00401E17"/>
    <w:rsid w:val="00402B35"/>
    <w:rsid w:val="00403B8A"/>
    <w:rsid w:val="004054A3"/>
    <w:rsid w:val="00407A94"/>
    <w:rsid w:val="00413EB8"/>
    <w:rsid w:val="00413F31"/>
    <w:rsid w:val="00414148"/>
    <w:rsid w:val="00416712"/>
    <w:rsid w:val="0041760A"/>
    <w:rsid w:val="004216A7"/>
    <w:rsid w:val="00423A0D"/>
    <w:rsid w:val="004244AE"/>
    <w:rsid w:val="00425143"/>
    <w:rsid w:val="004273FD"/>
    <w:rsid w:val="0043150A"/>
    <w:rsid w:val="00431C34"/>
    <w:rsid w:val="004329DA"/>
    <w:rsid w:val="00432CE7"/>
    <w:rsid w:val="00433182"/>
    <w:rsid w:val="00433C32"/>
    <w:rsid w:val="00435B3A"/>
    <w:rsid w:val="00435C05"/>
    <w:rsid w:val="004365CB"/>
    <w:rsid w:val="004401B9"/>
    <w:rsid w:val="004413AC"/>
    <w:rsid w:val="004430DA"/>
    <w:rsid w:val="004432F4"/>
    <w:rsid w:val="0044368E"/>
    <w:rsid w:val="0044560D"/>
    <w:rsid w:val="00446E1F"/>
    <w:rsid w:val="00447785"/>
    <w:rsid w:val="00451A96"/>
    <w:rsid w:val="004525C9"/>
    <w:rsid w:val="00453627"/>
    <w:rsid w:val="004536C5"/>
    <w:rsid w:val="0045387E"/>
    <w:rsid w:val="00454FDF"/>
    <w:rsid w:val="00456768"/>
    <w:rsid w:val="00457FDD"/>
    <w:rsid w:val="00465578"/>
    <w:rsid w:val="00465FE8"/>
    <w:rsid w:val="00467A7E"/>
    <w:rsid w:val="00472D0C"/>
    <w:rsid w:val="00472E19"/>
    <w:rsid w:val="00474333"/>
    <w:rsid w:val="00476F90"/>
    <w:rsid w:val="00492661"/>
    <w:rsid w:val="004954CA"/>
    <w:rsid w:val="004972CA"/>
    <w:rsid w:val="0049769B"/>
    <w:rsid w:val="00497A20"/>
    <w:rsid w:val="004A0345"/>
    <w:rsid w:val="004A1F4A"/>
    <w:rsid w:val="004A3544"/>
    <w:rsid w:val="004A4027"/>
    <w:rsid w:val="004B0A10"/>
    <w:rsid w:val="004B14CF"/>
    <w:rsid w:val="004B4160"/>
    <w:rsid w:val="004B688C"/>
    <w:rsid w:val="004C00E8"/>
    <w:rsid w:val="004C22D4"/>
    <w:rsid w:val="004C4036"/>
    <w:rsid w:val="004C4C81"/>
    <w:rsid w:val="004D2632"/>
    <w:rsid w:val="004D288B"/>
    <w:rsid w:val="004D59FB"/>
    <w:rsid w:val="004D5D0E"/>
    <w:rsid w:val="004E0DFC"/>
    <w:rsid w:val="004E13FE"/>
    <w:rsid w:val="004E2762"/>
    <w:rsid w:val="004E6FC8"/>
    <w:rsid w:val="004F2F98"/>
    <w:rsid w:val="004F3396"/>
    <w:rsid w:val="004F5129"/>
    <w:rsid w:val="004F522B"/>
    <w:rsid w:val="004F627C"/>
    <w:rsid w:val="00503F21"/>
    <w:rsid w:val="00505DB0"/>
    <w:rsid w:val="00505E35"/>
    <w:rsid w:val="00513778"/>
    <w:rsid w:val="00513C47"/>
    <w:rsid w:val="0051459F"/>
    <w:rsid w:val="00514877"/>
    <w:rsid w:val="00515078"/>
    <w:rsid w:val="00516298"/>
    <w:rsid w:val="00516CFD"/>
    <w:rsid w:val="00520869"/>
    <w:rsid w:val="005255A5"/>
    <w:rsid w:val="0052722B"/>
    <w:rsid w:val="0052767B"/>
    <w:rsid w:val="00530167"/>
    <w:rsid w:val="0053297D"/>
    <w:rsid w:val="00533015"/>
    <w:rsid w:val="005336AD"/>
    <w:rsid w:val="005348E7"/>
    <w:rsid w:val="0053605B"/>
    <w:rsid w:val="0053628C"/>
    <w:rsid w:val="00537E67"/>
    <w:rsid w:val="00540347"/>
    <w:rsid w:val="0054249B"/>
    <w:rsid w:val="00543A32"/>
    <w:rsid w:val="0054580C"/>
    <w:rsid w:val="00545B78"/>
    <w:rsid w:val="00557B9D"/>
    <w:rsid w:val="00560964"/>
    <w:rsid w:val="00560E87"/>
    <w:rsid w:val="00565F77"/>
    <w:rsid w:val="00566D51"/>
    <w:rsid w:val="005805AA"/>
    <w:rsid w:val="00585863"/>
    <w:rsid w:val="0058611A"/>
    <w:rsid w:val="0058784E"/>
    <w:rsid w:val="00593488"/>
    <w:rsid w:val="005A1761"/>
    <w:rsid w:val="005A229A"/>
    <w:rsid w:val="005B71F3"/>
    <w:rsid w:val="005C0797"/>
    <w:rsid w:val="005C0BCB"/>
    <w:rsid w:val="005C53E2"/>
    <w:rsid w:val="005C5B2A"/>
    <w:rsid w:val="005D0F10"/>
    <w:rsid w:val="005D150B"/>
    <w:rsid w:val="005D4455"/>
    <w:rsid w:val="005D48BB"/>
    <w:rsid w:val="005D5AE2"/>
    <w:rsid w:val="005D62B1"/>
    <w:rsid w:val="005D78E1"/>
    <w:rsid w:val="005E2CF7"/>
    <w:rsid w:val="005E2E4E"/>
    <w:rsid w:val="005E7329"/>
    <w:rsid w:val="005F2590"/>
    <w:rsid w:val="005F3CAF"/>
    <w:rsid w:val="005F43CA"/>
    <w:rsid w:val="005F457E"/>
    <w:rsid w:val="005F4C1E"/>
    <w:rsid w:val="005F52D0"/>
    <w:rsid w:val="005F7CDE"/>
    <w:rsid w:val="006005B1"/>
    <w:rsid w:val="006020F6"/>
    <w:rsid w:val="00602F5F"/>
    <w:rsid w:val="0060388D"/>
    <w:rsid w:val="00603AA9"/>
    <w:rsid w:val="006069EF"/>
    <w:rsid w:val="00610C24"/>
    <w:rsid w:val="00613B20"/>
    <w:rsid w:val="00613BE2"/>
    <w:rsid w:val="00615263"/>
    <w:rsid w:val="00620EFF"/>
    <w:rsid w:val="00621628"/>
    <w:rsid w:val="00632E7C"/>
    <w:rsid w:val="00634618"/>
    <w:rsid w:val="00636CC9"/>
    <w:rsid w:val="006413EF"/>
    <w:rsid w:val="00641970"/>
    <w:rsid w:val="006424FF"/>
    <w:rsid w:val="00642A4D"/>
    <w:rsid w:val="00645553"/>
    <w:rsid w:val="006461A0"/>
    <w:rsid w:val="00647C4C"/>
    <w:rsid w:val="006510B1"/>
    <w:rsid w:val="006516C9"/>
    <w:rsid w:val="006554C8"/>
    <w:rsid w:val="0066270E"/>
    <w:rsid w:val="00662B52"/>
    <w:rsid w:val="00665464"/>
    <w:rsid w:val="00665B75"/>
    <w:rsid w:val="00681E83"/>
    <w:rsid w:val="00681E88"/>
    <w:rsid w:val="006820A5"/>
    <w:rsid w:val="00684014"/>
    <w:rsid w:val="00686606"/>
    <w:rsid w:val="0069373F"/>
    <w:rsid w:val="0069509A"/>
    <w:rsid w:val="006950BA"/>
    <w:rsid w:val="006A37B0"/>
    <w:rsid w:val="006A44C9"/>
    <w:rsid w:val="006B086D"/>
    <w:rsid w:val="006B1E20"/>
    <w:rsid w:val="006B3AA1"/>
    <w:rsid w:val="006B5677"/>
    <w:rsid w:val="006C2366"/>
    <w:rsid w:val="006C30F7"/>
    <w:rsid w:val="006C64E4"/>
    <w:rsid w:val="006C72AD"/>
    <w:rsid w:val="006D2ACE"/>
    <w:rsid w:val="006D3312"/>
    <w:rsid w:val="006D4C59"/>
    <w:rsid w:val="006E081A"/>
    <w:rsid w:val="006E22A6"/>
    <w:rsid w:val="006E4025"/>
    <w:rsid w:val="006E51BE"/>
    <w:rsid w:val="006E5292"/>
    <w:rsid w:val="006F0F98"/>
    <w:rsid w:val="006F4DD5"/>
    <w:rsid w:val="006F7918"/>
    <w:rsid w:val="006F7F83"/>
    <w:rsid w:val="00700A98"/>
    <w:rsid w:val="007013B6"/>
    <w:rsid w:val="007014D3"/>
    <w:rsid w:val="00702493"/>
    <w:rsid w:val="00703CE0"/>
    <w:rsid w:val="00704315"/>
    <w:rsid w:val="0070557C"/>
    <w:rsid w:val="00706125"/>
    <w:rsid w:val="007062E9"/>
    <w:rsid w:val="00707D4E"/>
    <w:rsid w:val="00710C84"/>
    <w:rsid w:val="007148F3"/>
    <w:rsid w:val="007150C0"/>
    <w:rsid w:val="00715B45"/>
    <w:rsid w:val="00715BC4"/>
    <w:rsid w:val="00716BE6"/>
    <w:rsid w:val="00717CC4"/>
    <w:rsid w:val="00723CCA"/>
    <w:rsid w:val="007251D7"/>
    <w:rsid w:val="0072752B"/>
    <w:rsid w:val="0073187E"/>
    <w:rsid w:val="00732F8A"/>
    <w:rsid w:val="0073486F"/>
    <w:rsid w:val="00735648"/>
    <w:rsid w:val="0074366E"/>
    <w:rsid w:val="00744704"/>
    <w:rsid w:val="007459DA"/>
    <w:rsid w:val="0074741D"/>
    <w:rsid w:val="00750DC6"/>
    <w:rsid w:val="007526E4"/>
    <w:rsid w:val="00754086"/>
    <w:rsid w:val="00754219"/>
    <w:rsid w:val="00755945"/>
    <w:rsid w:val="00755D3F"/>
    <w:rsid w:val="00755E98"/>
    <w:rsid w:val="007578DA"/>
    <w:rsid w:val="00763E8D"/>
    <w:rsid w:val="007668D2"/>
    <w:rsid w:val="00767900"/>
    <w:rsid w:val="007704CA"/>
    <w:rsid w:val="00773886"/>
    <w:rsid w:val="00774E34"/>
    <w:rsid w:val="00775C0E"/>
    <w:rsid w:val="007769B1"/>
    <w:rsid w:val="00776C9C"/>
    <w:rsid w:val="00776D06"/>
    <w:rsid w:val="00776FD9"/>
    <w:rsid w:val="00777013"/>
    <w:rsid w:val="007861A2"/>
    <w:rsid w:val="00790D0C"/>
    <w:rsid w:val="0079187C"/>
    <w:rsid w:val="00793024"/>
    <w:rsid w:val="007A2003"/>
    <w:rsid w:val="007B5E3C"/>
    <w:rsid w:val="007B6FE8"/>
    <w:rsid w:val="007C0EE9"/>
    <w:rsid w:val="007C2714"/>
    <w:rsid w:val="007D04C7"/>
    <w:rsid w:val="007D1082"/>
    <w:rsid w:val="007D2706"/>
    <w:rsid w:val="007D68E6"/>
    <w:rsid w:val="007D7482"/>
    <w:rsid w:val="007E04A3"/>
    <w:rsid w:val="007E5BDD"/>
    <w:rsid w:val="007E64BD"/>
    <w:rsid w:val="007F0329"/>
    <w:rsid w:val="007F797E"/>
    <w:rsid w:val="007F7F46"/>
    <w:rsid w:val="00803FC5"/>
    <w:rsid w:val="008040D7"/>
    <w:rsid w:val="00806C59"/>
    <w:rsid w:val="00807B11"/>
    <w:rsid w:val="008107E6"/>
    <w:rsid w:val="00811178"/>
    <w:rsid w:val="00815131"/>
    <w:rsid w:val="00816DDF"/>
    <w:rsid w:val="00816F4F"/>
    <w:rsid w:val="00821767"/>
    <w:rsid w:val="00824236"/>
    <w:rsid w:val="00825808"/>
    <w:rsid w:val="00825E12"/>
    <w:rsid w:val="008262C6"/>
    <w:rsid w:val="00826DA3"/>
    <w:rsid w:val="0083054F"/>
    <w:rsid w:val="00830FAB"/>
    <w:rsid w:val="00833B54"/>
    <w:rsid w:val="00833E52"/>
    <w:rsid w:val="008351E1"/>
    <w:rsid w:val="0083610D"/>
    <w:rsid w:val="00837A94"/>
    <w:rsid w:val="0084429E"/>
    <w:rsid w:val="0084593A"/>
    <w:rsid w:val="0085125A"/>
    <w:rsid w:val="008523FA"/>
    <w:rsid w:val="00852EFB"/>
    <w:rsid w:val="00857F07"/>
    <w:rsid w:val="008611E7"/>
    <w:rsid w:val="008626BE"/>
    <w:rsid w:val="00862B83"/>
    <w:rsid w:val="00865B68"/>
    <w:rsid w:val="00866D58"/>
    <w:rsid w:val="0087071F"/>
    <w:rsid w:val="00873AAE"/>
    <w:rsid w:val="00874B40"/>
    <w:rsid w:val="008752F6"/>
    <w:rsid w:val="00883013"/>
    <w:rsid w:val="008841FB"/>
    <w:rsid w:val="00885EB4"/>
    <w:rsid w:val="008910B5"/>
    <w:rsid w:val="00892780"/>
    <w:rsid w:val="008A03E4"/>
    <w:rsid w:val="008A1276"/>
    <w:rsid w:val="008A30B3"/>
    <w:rsid w:val="008A43CB"/>
    <w:rsid w:val="008A5D36"/>
    <w:rsid w:val="008A5E73"/>
    <w:rsid w:val="008A67B1"/>
    <w:rsid w:val="008B052D"/>
    <w:rsid w:val="008B16A7"/>
    <w:rsid w:val="008B3096"/>
    <w:rsid w:val="008B3C98"/>
    <w:rsid w:val="008C175E"/>
    <w:rsid w:val="008C1773"/>
    <w:rsid w:val="008C5D95"/>
    <w:rsid w:val="008C5E62"/>
    <w:rsid w:val="008D2CE0"/>
    <w:rsid w:val="008D306D"/>
    <w:rsid w:val="008D3ABC"/>
    <w:rsid w:val="008D3FAF"/>
    <w:rsid w:val="008D4A79"/>
    <w:rsid w:val="008D5945"/>
    <w:rsid w:val="008D5C58"/>
    <w:rsid w:val="008D657A"/>
    <w:rsid w:val="008D73CA"/>
    <w:rsid w:val="008E19DE"/>
    <w:rsid w:val="008E6B2A"/>
    <w:rsid w:val="008F3878"/>
    <w:rsid w:val="008F5586"/>
    <w:rsid w:val="008F6A05"/>
    <w:rsid w:val="0090209B"/>
    <w:rsid w:val="00902164"/>
    <w:rsid w:val="009036BE"/>
    <w:rsid w:val="009050EA"/>
    <w:rsid w:val="009068D1"/>
    <w:rsid w:val="0091016C"/>
    <w:rsid w:val="00912468"/>
    <w:rsid w:val="0091284B"/>
    <w:rsid w:val="0091306F"/>
    <w:rsid w:val="00921492"/>
    <w:rsid w:val="00923614"/>
    <w:rsid w:val="009268DA"/>
    <w:rsid w:val="0092721C"/>
    <w:rsid w:val="00927D1E"/>
    <w:rsid w:val="00932199"/>
    <w:rsid w:val="0093241D"/>
    <w:rsid w:val="00936C65"/>
    <w:rsid w:val="00942310"/>
    <w:rsid w:val="009423A9"/>
    <w:rsid w:val="009431CF"/>
    <w:rsid w:val="00946E5F"/>
    <w:rsid w:val="009476C1"/>
    <w:rsid w:val="00952696"/>
    <w:rsid w:val="00954AFF"/>
    <w:rsid w:val="0096081D"/>
    <w:rsid w:val="00967770"/>
    <w:rsid w:val="00971986"/>
    <w:rsid w:val="00971CC7"/>
    <w:rsid w:val="00972D08"/>
    <w:rsid w:val="009822AA"/>
    <w:rsid w:val="00983D59"/>
    <w:rsid w:val="00983F68"/>
    <w:rsid w:val="00986A62"/>
    <w:rsid w:val="00987ED2"/>
    <w:rsid w:val="009902E6"/>
    <w:rsid w:val="00991934"/>
    <w:rsid w:val="00991A8C"/>
    <w:rsid w:val="00995E3B"/>
    <w:rsid w:val="00997139"/>
    <w:rsid w:val="009A2570"/>
    <w:rsid w:val="009A6478"/>
    <w:rsid w:val="009A6843"/>
    <w:rsid w:val="009A78DE"/>
    <w:rsid w:val="009B2495"/>
    <w:rsid w:val="009B6A48"/>
    <w:rsid w:val="009B6C2E"/>
    <w:rsid w:val="009C0839"/>
    <w:rsid w:val="009C13DA"/>
    <w:rsid w:val="009C691B"/>
    <w:rsid w:val="009C6E22"/>
    <w:rsid w:val="009C7683"/>
    <w:rsid w:val="009C7820"/>
    <w:rsid w:val="009D264C"/>
    <w:rsid w:val="009D2848"/>
    <w:rsid w:val="009D34D8"/>
    <w:rsid w:val="009D3F2F"/>
    <w:rsid w:val="009E1F49"/>
    <w:rsid w:val="009E4702"/>
    <w:rsid w:val="009E4A83"/>
    <w:rsid w:val="009E4D55"/>
    <w:rsid w:val="009E5B93"/>
    <w:rsid w:val="009F73A6"/>
    <w:rsid w:val="00A04D82"/>
    <w:rsid w:val="00A079C8"/>
    <w:rsid w:val="00A13076"/>
    <w:rsid w:val="00A16384"/>
    <w:rsid w:val="00A16A4D"/>
    <w:rsid w:val="00A21487"/>
    <w:rsid w:val="00A24B04"/>
    <w:rsid w:val="00A24C61"/>
    <w:rsid w:val="00A27CEC"/>
    <w:rsid w:val="00A31835"/>
    <w:rsid w:val="00A3333E"/>
    <w:rsid w:val="00A34FEC"/>
    <w:rsid w:val="00A3585B"/>
    <w:rsid w:val="00A400F0"/>
    <w:rsid w:val="00A41423"/>
    <w:rsid w:val="00A4155B"/>
    <w:rsid w:val="00A441D3"/>
    <w:rsid w:val="00A45220"/>
    <w:rsid w:val="00A50A9D"/>
    <w:rsid w:val="00A50E33"/>
    <w:rsid w:val="00A5262C"/>
    <w:rsid w:val="00A5535D"/>
    <w:rsid w:val="00A55D4A"/>
    <w:rsid w:val="00A56ABF"/>
    <w:rsid w:val="00A56B9D"/>
    <w:rsid w:val="00A60744"/>
    <w:rsid w:val="00A6161E"/>
    <w:rsid w:val="00A63803"/>
    <w:rsid w:val="00A7146D"/>
    <w:rsid w:val="00A724B9"/>
    <w:rsid w:val="00A72C18"/>
    <w:rsid w:val="00A80445"/>
    <w:rsid w:val="00A804AE"/>
    <w:rsid w:val="00A840C2"/>
    <w:rsid w:val="00A84A69"/>
    <w:rsid w:val="00A90D59"/>
    <w:rsid w:val="00A91346"/>
    <w:rsid w:val="00A94578"/>
    <w:rsid w:val="00A94A06"/>
    <w:rsid w:val="00A94AC7"/>
    <w:rsid w:val="00A94D99"/>
    <w:rsid w:val="00AA1EA8"/>
    <w:rsid w:val="00AA5543"/>
    <w:rsid w:val="00AA6D1C"/>
    <w:rsid w:val="00AB08D9"/>
    <w:rsid w:val="00AB3E52"/>
    <w:rsid w:val="00AB529D"/>
    <w:rsid w:val="00AB5B7E"/>
    <w:rsid w:val="00AC5A1F"/>
    <w:rsid w:val="00AC6A88"/>
    <w:rsid w:val="00AC7DD9"/>
    <w:rsid w:val="00AD0E74"/>
    <w:rsid w:val="00AD1982"/>
    <w:rsid w:val="00AD2C8B"/>
    <w:rsid w:val="00AD4720"/>
    <w:rsid w:val="00AD5B09"/>
    <w:rsid w:val="00AD65B7"/>
    <w:rsid w:val="00AD7991"/>
    <w:rsid w:val="00AE13DE"/>
    <w:rsid w:val="00AE4285"/>
    <w:rsid w:val="00AF0299"/>
    <w:rsid w:val="00AF248B"/>
    <w:rsid w:val="00AF43E2"/>
    <w:rsid w:val="00AF61B2"/>
    <w:rsid w:val="00B01308"/>
    <w:rsid w:val="00B02BF0"/>
    <w:rsid w:val="00B05786"/>
    <w:rsid w:val="00B06A3B"/>
    <w:rsid w:val="00B0763D"/>
    <w:rsid w:val="00B07DE4"/>
    <w:rsid w:val="00B10199"/>
    <w:rsid w:val="00B1562A"/>
    <w:rsid w:val="00B17C29"/>
    <w:rsid w:val="00B216B7"/>
    <w:rsid w:val="00B245A9"/>
    <w:rsid w:val="00B268DB"/>
    <w:rsid w:val="00B278E5"/>
    <w:rsid w:val="00B27A5D"/>
    <w:rsid w:val="00B27F96"/>
    <w:rsid w:val="00B31122"/>
    <w:rsid w:val="00B31E91"/>
    <w:rsid w:val="00B333E8"/>
    <w:rsid w:val="00B345F3"/>
    <w:rsid w:val="00B34E03"/>
    <w:rsid w:val="00B358EA"/>
    <w:rsid w:val="00B36E34"/>
    <w:rsid w:val="00B41C22"/>
    <w:rsid w:val="00B44C31"/>
    <w:rsid w:val="00B46A70"/>
    <w:rsid w:val="00B47FB0"/>
    <w:rsid w:val="00B514B6"/>
    <w:rsid w:val="00B51A75"/>
    <w:rsid w:val="00B51FF5"/>
    <w:rsid w:val="00B52CA3"/>
    <w:rsid w:val="00B54F8E"/>
    <w:rsid w:val="00B555F9"/>
    <w:rsid w:val="00B565D9"/>
    <w:rsid w:val="00B63CD0"/>
    <w:rsid w:val="00B665F7"/>
    <w:rsid w:val="00B6718D"/>
    <w:rsid w:val="00B67F0D"/>
    <w:rsid w:val="00B708A6"/>
    <w:rsid w:val="00B72A1E"/>
    <w:rsid w:val="00B72FD3"/>
    <w:rsid w:val="00B74210"/>
    <w:rsid w:val="00B766AB"/>
    <w:rsid w:val="00B775E0"/>
    <w:rsid w:val="00B77C96"/>
    <w:rsid w:val="00B8129D"/>
    <w:rsid w:val="00B8159B"/>
    <w:rsid w:val="00B81B3E"/>
    <w:rsid w:val="00B8320F"/>
    <w:rsid w:val="00B83517"/>
    <w:rsid w:val="00B8566D"/>
    <w:rsid w:val="00B91203"/>
    <w:rsid w:val="00B91C6B"/>
    <w:rsid w:val="00B92CB4"/>
    <w:rsid w:val="00B96164"/>
    <w:rsid w:val="00B971E0"/>
    <w:rsid w:val="00B972E3"/>
    <w:rsid w:val="00B97E0B"/>
    <w:rsid w:val="00BA06FD"/>
    <w:rsid w:val="00BA3230"/>
    <w:rsid w:val="00BA3D6E"/>
    <w:rsid w:val="00BA6F26"/>
    <w:rsid w:val="00BA77DF"/>
    <w:rsid w:val="00BC0092"/>
    <w:rsid w:val="00BC0986"/>
    <w:rsid w:val="00BC31E3"/>
    <w:rsid w:val="00BC65BA"/>
    <w:rsid w:val="00BC745A"/>
    <w:rsid w:val="00BC777B"/>
    <w:rsid w:val="00BD4341"/>
    <w:rsid w:val="00BD463A"/>
    <w:rsid w:val="00BD47E4"/>
    <w:rsid w:val="00BD7881"/>
    <w:rsid w:val="00BE101B"/>
    <w:rsid w:val="00BE3F08"/>
    <w:rsid w:val="00BE51AE"/>
    <w:rsid w:val="00BE663A"/>
    <w:rsid w:val="00BF2DE9"/>
    <w:rsid w:val="00BF3E1B"/>
    <w:rsid w:val="00BF4371"/>
    <w:rsid w:val="00BF6943"/>
    <w:rsid w:val="00BF75E9"/>
    <w:rsid w:val="00C00DB6"/>
    <w:rsid w:val="00C01CAE"/>
    <w:rsid w:val="00C02D07"/>
    <w:rsid w:val="00C0396E"/>
    <w:rsid w:val="00C03CA5"/>
    <w:rsid w:val="00C14411"/>
    <w:rsid w:val="00C161E6"/>
    <w:rsid w:val="00C21C2A"/>
    <w:rsid w:val="00C2235C"/>
    <w:rsid w:val="00C23A86"/>
    <w:rsid w:val="00C243D2"/>
    <w:rsid w:val="00C26D35"/>
    <w:rsid w:val="00C27E17"/>
    <w:rsid w:val="00C3248D"/>
    <w:rsid w:val="00C34F20"/>
    <w:rsid w:val="00C41AEA"/>
    <w:rsid w:val="00C42149"/>
    <w:rsid w:val="00C42AA0"/>
    <w:rsid w:val="00C452DB"/>
    <w:rsid w:val="00C4674C"/>
    <w:rsid w:val="00C478F7"/>
    <w:rsid w:val="00C500CB"/>
    <w:rsid w:val="00C543F1"/>
    <w:rsid w:val="00C5696C"/>
    <w:rsid w:val="00C57FBF"/>
    <w:rsid w:val="00C60EF3"/>
    <w:rsid w:val="00C61020"/>
    <w:rsid w:val="00C61779"/>
    <w:rsid w:val="00C62F95"/>
    <w:rsid w:val="00C67F17"/>
    <w:rsid w:val="00C71F83"/>
    <w:rsid w:val="00C8135D"/>
    <w:rsid w:val="00C82C4B"/>
    <w:rsid w:val="00C865CB"/>
    <w:rsid w:val="00C87BA7"/>
    <w:rsid w:val="00C91268"/>
    <w:rsid w:val="00C918D3"/>
    <w:rsid w:val="00C923CE"/>
    <w:rsid w:val="00C9700A"/>
    <w:rsid w:val="00C973AF"/>
    <w:rsid w:val="00CA1EEB"/>
    <w:rsid w:val="00CA248C"/>
    <w:rsid w:val="00CA4C35"/>
    <w:rsid w:val="00CA7576"/>
    <w:rsid w:val="00CB39E2"/>
    <w:rsid w:val="00CB4A97"/>
    <w:rsid w:val="00CB5817"/>
    <w:rsid w:val="00CC4C7E"/>
    <w:rsid w:val="00CC544A"/>
    <w:rsid w:val="00CD4A5A"/>
    <w:rsid w:val="00CD5961"/>
    <w:rsid w:val="00CE1402"/>
    <w:rsid w:val="00CE165D"/>
    <w:rsid w:val="00CE7523"/>
    <w:rsid w:val="00CE76D7"/>
    <w:rsid w:val="00CF10B1"/>
    <w:rsid w:val="00CF172F"/>
    <w:rsid w:val="00CF299A"/>
    <w:rsid w:val="00CF6FDE"/>
    <w:rsid w:val="00CF7BBA"/>
    <w:rsid w:val="00D0181C"/>
    <w:rsid w:val="00D03EB5"/>
    <w:rsid w:val="00D174D4"/>
    <w:rsid w:val="00D17989"/>
    <w:rsid w:val="00D20F0E"/>
    <w:rsid w:val="00D21FF9"/>
    <w:rsid w:val="00D30BC4"/>
    <w:rsid w:val="00D3271A"/>
    <w:rsid w:val="00D3519C"/>
    <w:rsid w:val="00D35AB2"/>
    <w:rsid w:val="00D35D6D"/>
    <w:rsid w:val="00D36B80"/>
    <w:rsid w:val="00D36BEB"/>
    <w:rsid w:val="00D376AE"/>
    <w:rsid w:val="00D41F81"/>
    <w:rsid w:val="00D463F9"/>
    <w:rsid w:val="00D54F60"/>
    <w:rsid w:val="00D55813"/>
    <w:rsid w:val="00D560A4"/>
    <w:rsid w:val="00D6590D"/>
    <w:rsid w:val="00D66A3C"/>
    <w:rsid w:val="00D66F28"/>
    <w:rsid w:val="00D758C2"/>
    <w:rsid w:val="00D80A81"/>
    <w:rsid w:val="00D82FD3"/>
    <w:rsid w:val="00D84CF5"/>
    <w:rsid w:val="00D85E75"/>
    <w:rsid w:val="00D9105C"/>
    <w:rsid w:val="00D9581A"/>
    <w:rsid w:val="00D978E0"/>
    <w:rsid w:val="00D97D5E"/>
    <w:rsid w:val="00DA246B"/>
    <w:rsid w:val="00DA417D"/>
    <w:rsid w:val="00DA6316"/>
    <w:rsid w:val="00DB0967"/>
    <w:rsid w:val="00DB2DFA"/>
    <w:rsid w:val="00DB58FF"/>
    <w:rsid w:val="00DC0649"/>
    <w:rsid w:val="00DC075F"/>
    <w:rsid w:val="00DC263A"/>
    <w:rsid w:val="00DC2A18"/>
    <w:rsid w:val="00DC3C62"/>
    <w:rsid w:val="00DC465E"/>
    <w:rsid w:val="00DD0E6A"/>
    <w:rsid w:val="00DD1790"/>
    <w:rsid w:val="00DD1B05"/>
    <w:rsid w:val="00DD5C2E"/>
    <w:rsid w:val="00DD669A"/>
    <w:rsid w:val="00DD6BED"/>
    <w:rsid w:val="00DE36BB"/>
    <w:rsid w:val="00DE39CC"/>
    <w:rsid w:val="00DE5DC6"/>
    <w:rsid w:val="00DE6974"/>
    <w:rsid w:val="00DF262A"/>
    <w:rsid w:val="00DF3D1A"/>
    <w:rsid w:val="00E02D74"/>
    <w:rsid w:val="00E02FCA"/>
    <w:rsid w:val="00E047AB"/>
    <w:rsid w:val="00E06601"/>
    <w:rsid w:val="00E074FD"/>
    <w:rsid w:val="00E12B7A"/>
    <w:rsid w:val="00E13A07"/>
    <w:rsid w:val="00E15876"/>
    <w:rsid w:val="00E1614D"/>
    <w:rsid w:val="00E20496"/>
    <w:rsid w:val="00E2495B"/>
    <w:rsid w:val="00E25679"/>
    <w:rsid w:val="00E3037D"/>
    <w:rsid w:val="00E30886"/>
    <w:rsid w:val="00E31026"/>
    <w:rsid w:val="00E35DEC"/>
    <w:rsid w:val="00E3746B"/>
    <w:rsid w:val="00E432F2"/>
    <w:rsid w:val="00E447A6"/>
    <w:rsid w:val="00E50CCC"/>
    <w:rsid w:val="00E519D1"/>
    <w:rsid w:val="00E51B30"/>
    <w:rsid w:val="00E55435"/>
    <w:rsid w:val="00E5549B"/>
    <w:rsid w:val="00E554E0"/>
    <w:rsid w:val="00E5620E"/>
    <w:rsid w:val="00E6086D"/>
    <w:rsid w:val="00E61F39"/>
    <w:rsid w:val="00E6687A"/>
    <w:rsid w:val="00E70B61"/>
    <w:rsid w:val="00E71742"/>
    <w:rsid w:val="00E72631"/>
    <w:rsid w:val="00E72A23"/>
    <w:rsid w:val="00E736AF"/>
    <w:rsid w:val="00E76B6D"/>
    <w:rsid w:val="00E80767"/>
    <w:rsid w:val="00E8087A"/>
    <w:rsid w:val="00E84952"/>
    <w:rsid w:val="00E84A3A"/>
    <w:rsid w:val="00E879A8"/>
    <w:rsid w:val="00E92096"/>
    <w:rsid w:val="00E9419D"/>
    <w:rsid w:val="00E9538A"/>
    <w:rsid w:val="00E96B25"/>
    <w:rsid w:val="00EA323D"/>
    <w:rsid w:val="00EA4DF2"/>
    <w:rsid w:val="00EA634D"/>
    <w:rsid w:val="00EA6510"/>
    <w:rsid w:val="00EA725B"/>
    <w:rsid w:val="00EB440F"/>
    <w:rsid w:val="00EB5F9A"/>
    <w:rsid w:val="00EC0137"/>
    <w:rsid w:val="00EC433E"/>
    <w:rsid w:val="00EC4EB2"/>
    <w:rsid w:val="00EC4FB0"/>
    <w:rsid w:val="00EC5254"/>
    <w:rsid w:val="00EC7335"/>
    <w:rsid w:val="00EC7380"/>
    <w:rsid w:val="00ED416B"/>
    <w:rsid w:val="00ED4E58"/>
    <w:rsid w:val="00ED6B52"/>
    <w:rsid w:val="00ED7659"/>
    <w:rsid w:val="00EE0D50"/>
    <w:rsid w:val="00EE6ECC"/>
    <w:rsid w:val="00EF3017"/>
    <w:rsid w:val="00EF5C30"/>
    <w:rsid w:val="00EF6B8E"/>
    <w:rsid w:val="00F01AB0"/>
    <w:rsid w:val="00F029D9"/>
    <w:rsid w:val="00F02B7E"/>
    <w:rsid w:val="00F04B75"/>
    <w:rsid w:val="00F07CA8"/>
    <w:rsid w:val="00F162EC"/>
    <w:rsid w:val="00F1690D"/>
    <w:rsid w:val="00F20B7F"/>
    <w:rsid w:val="00F21F3B"/>
    <w:rsid w:val="00F22E85"/>
    <w:rsid w:val="00F2496A"/>
    <w:rsid w:val="00F27522"/>
    <w:rsid w:val="00F34B6D"/>
    <w:rsid w:val="00F3559E"/>
    <w:rsid w:val="00F36B9B"/>
    <w:rsid w:val="00F36D63"/>
    <w:rsid w:val="00F42C0D"/>
    <w:rsid w:val="00F44CE7"/>
    <w:rsid w:val="00F54B32"/>
    <w:rsid w:val="00F55357"/>
    <w:rsid w:val="00F55B53"/>
    <w:rsid w:val="00F6038E"/>
    <w:rsid w:val="00F617AF"/>
    <w:rsid w:val="00F6405B"/>
    <w:rsid w:val="00F7001B"/>
    <w:rsid w:val="00F70D27"/>
    <w:rsid w:val="00F73734"/>
    <w:rsid w:val="00F76456"/>
    <w:rsid w:val="00F879BF"/>
    <w:rsid w:val="00F90510"/>
    <w:rsid w:val="00F911E8"/>
    <w:rsid w:val="00F92D41"/>
    <w:rsid w:val="00FA0A31"/>
    <w:rsid w:val="00FA2163"/>
    <w:rsid w:val="00FA2A28"/>
    <w:rsid w:val="00FA2EC4"/>
    <w:rsid w:val="00FA388E"/>
    <w:rsid w:val="00FA4385"/>
    <w:rsid w:val="00FA4B69"/>
    <w:rsid w:val="00FA73D5"/>
    <w:rsid w:val="00FA7898"/>
    <w:rsid w:val="00FB0A0B"/>
    <w:rsid w:val="00FB4665"/>
    <w:rsid w:val="00FB5122"/>
    <w:rsid w:val="00FC0606"/>
    <w:rsid w:val="00FC2749"/>
    <w:rsid w:val="00FC2F7A"/>
    <w:rsid w:val="00FC47A2"/>
    <w:rsid w:val="00FC5D47"/>
    <w:rsid w:val="00FC704A"/>
    <w:rsid w:val="00FC791E"/>
    <w:rsid w:val="00FD083F"/>
    <w:rsid w:val="00FD49CC"/>
    <w:rsid w:val="00FD6584"/>
    <w:rsid w:val="00FD65C1"/>
    <w:rsid w:val="00FE09D6"/>
    <w:rsid w:val="00FE1719"/>
    <w:rsid w:val="00FE1B21"/>
    <w:rsid w:val="00FE2DF9"/>
    <w:rsid w:val="00FE37EC"/>
    <w:rsid w:val="00FE54A2"/>
    <w:rsid w:val="00FF3C9F"/>
    <w:rsid w:val="00FF3FD6"/>
    <w:rsid w:val="00FF4818"/>
    <w:rsid w:val="00FF592C"/>
    <w:rsid w:val="00FF5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72AB1C6"/>
  <w15:docId w15:val="{AEFD6ABF-23FB-4825-BBB7-EC6C2CD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5B"/>
    <w:pPr>
      <w:spacing w:after="240"/>
      <w:jc w:val="both"/>
    </w:pPr>
    <w:rPr>
      <w:sz w:val="22"/>
      <w:lang w:eastAsia="en-US"/>
    </w:rPr>
  </w:style>
  <w:style w:type="paragraph" w:styleId="Heading1">
    <w:name w:val="heading 1"/>
    <w:basedOn w:val="Normal"/>
    <w:next w:val="Normal"/>
    <w:link w:val="Heading1Char"/>
    <w:qFormat/>
    <w:rsid w:val="00B6718D"/>
    <w:pPr>
      <w:keepNext/>
      <w:jc w:val="center"/>
      <w:outlineLvl w:val="0"/>
    </w:pPr>
    <w:rPr>
      <w:rFonts w:ascii="Arial" w:hAnsi="Arial"/>
      <w:b/>
      <w:kern w:val="28"/>
      <w:sz w:val="32"/>
    </w:rPr>
  </w:style>
  <w:style w:type="paragraph" w:styleId="Heading2">
    <w:name w:val="heading 2"/>
    <w:basedOn w:val="Normal"/>
    <w:next w:val="Normal"/>
    <w:link w:val="Heading2Char"/>
    <w:qFormat/>
    <w:rsid w:val="002B6C11"/>
    <w:pPr>
      <w:spacing w:after="0"/>
      <w:jc w:val="left"/>
      <w:outlineLvl w:val="1"/>
    </w:pPr>
    <w:rPr>
      <w:rFonts w:ascii="Arial" w:hAnsi="Arial"/>
      <w:b/>
      <w:sz w:val="30"/>
    </w:rPr>
  </w:style>
  <w:style w:type="paragraph" w:styleId="Heading3">
    <w:name w:val="heading 3"/>
    <w:basedOn w:val="Normal"/>
    <w:next w:val="Normal"/>
    <w:link w:val="Heading3Char"/>
    <w:qFormat/>
    <w:rsid w:val="0053605B"/>
    <w:pPr>
      <w:tabs>
        <w:tab w:val="left" w:pos="2268"/>
      </w:tabs>
      <w:jc w:val="left"/>
      <w:outlineLvl w:val="2"/>
    </w:pPr>
    <w:rPr>
      <w:rFonts w:ascii="Arial" w:hAnsi="Arial"/>
      <w:b/>
      <w:sz w:val="32"/>
    </w:rPr>
  </w:style>
  <w:style w:type="paragraph" w:styleId="Heading4">
    <w:name w:val="heading 4"/>
    <w:basedOn w:val="Normal"/>
    <w:next w:val="Normal"/>
    <w:link w:val="Heading4Char"/>
    <w:qFormat/>
    <w:rsid w:val="000D11DA"/>
    <w:pPr>
      <w:keepNext/>
      <w:numPr>
        <w:numId w:val="4"/>
      </w:numPr>
      <w:outlineLvl w:val="3"/>
    </w:pPr>
    <w:rPr>
      <w:rFonts w:ascii="Arial" w:hAnsi="Arial"/>
      <w:b/>
    </w:rPr>
  </w:style>
  <w:style w:type="paragraph" w:styleId="Heading5">
    <w:name w:val="heading 5"/>
    <w:basedOn w:val="Normal"/>
    <w:next w:val="Normal"/>
    <w:link w:val="Heading5Char"/>
    <w:rsid w:val="00815131"/>
    <w:pPr>
      <w:spacing w:before="240" w:after="60"/>
      <w:outlineLvl w:val="4"/>
    </w:pPr>
  </w:style>
  <w:style w:type="paragraph" w:styleId="Heading6">
    <w:name w:val="heading 6"/>
    <w:basedOn w:val="Normal"/>
    <w:next w:val="Normal"/>
    <w:link w:val="Heading6Char"/>
    <w:rsid w:val="00815131"/>
    <w:pPr>
      <w:spacing w:before="240" w:after="60"/>
      <w:outlineLvl w:val="5"/>
    </w:pPr>
    <w:rPr>
      <w:i/>
    </w:rPr>
  </w:style>
  <w:style w:type="paragraph" w:styleId="Heading7">
    <w:name w:val="heading 7"/>
    <w:basedOn w:val="Normal"/>
    <w:next w:val="Normal"/>
    <w:link w:val="Heading7Char"/>
    <w:rsid w:val="00815131"/>
    <w:pPr>
      <w:spacing w:before="240" w:after="60"/>
      <w:outlineLvl w:val="6"/>
    </w:pPr>
  </w:style>
  <w:style w:type="paragraph" w:styleId="Heading8">
    <w:name w:val="heading 8"/>
    <w:basedOn w:val="Normal"/>
    <w:next w:val="Normal"/>
    <w:link w:val="Heading8Char"/>
    <w:rsid w:val="00815131"/>
    <w:pPr>
      <w:spacing w:before="240" w:after="60"/>
      <w:outlineLvl w:val="7"/>
    </w:pPr>
    <w:rPr>
      <w:i/>
    </w:rPr>
  </w:style>
  <w:style w:type="paragraph" w:styleId="Heading9">
    <w:name w:val="heading 9"/>
    <w:basedOn w:val="Normal"/>
    <w:next w:val="Normal"/>
    <w:link w:val="Heading9Char"/>
    <w:rsid w:val="0081513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18D"/>
    <w:rPr>
      <w:rFonts w:ascii="Arial" w:hAnsi="Arial"/>
      <w:b/>
      <w:kern w:val="28"/>
      <w:sz w:val="32"/>
      <w:lang w:eastAsia="en-US"/>
    </w:rPr>
  </w:style>
  <w:style w:type="character" w:customStyle="1" w:styleId="Heading2Char">
    <w:name w:val="Heading 2 Char"/>
    <w:link w:val="Heading2"/>
    <w:rsid w:val="002B6C11"/>
    <w:rPr>
      <w:rFonts w:ascii="Arial" w:hAnsi="Arial"/>
      <w:b/>
      <w:sz w:val="30"/>
      <w:lang w:eastAsia="en-US"/>
    </w:rPr>
  </w:style>
  <w:style w:type="character" w:customStyle="1" w:styleId="Heading3Char">
    <w:name w:val="Heading 3 Char"/>
    <w:link w:val="Heading3"/>
    <w:rsid w:val="0053605B"/>
    <w:rPr>
      <w:rFonts w:ascii="Arial" w:hAnsi="Arial"/>
      <w:b/>
      <w:sz w:val="32"/>
      <w:lang w:eastAsia="en-US"/>
    </w:rPr>
  </w:style>
  <w:style w:type="character" w:customStyle="1" w:styleId="Heading4Char">
    <w:name w:val="Heading 4 Char"/>
    <w:link w:val="Heading4"/>
    <w:rsid w:val="000D11DA"/>
    <w:rPr>
      <w:rFonts w:ascii="Arial" w:hAnsi="Arial"/>
      <w:b/>
      <w:sz w:val="22"/>
      <w:lang w:eastAsia="en-US"/>
    </w:rPr>
  </w:style>
  <w:style w:type="character" w:customStyle="1" w:styleId="Heading5Char">
    <w:name w:val="Heading 5 Char"/>
    <w:link w:val="Heading5"/>
    <w:rsid w:val="00815131"/>
    <w:rPr>
      <w:rFonts w:ascii="Trebuchet MS" w:hAnsi="Trebuchet MS"/>
    </w:rPr>
  </w:style>
  <w:style w:type="character" w:customStyle="1" w:styleId="Heading6Char">
    <w:name w:val="Heading 6 Char"/>
    <w:link w:val="Heading6"/>
    <w:rsid w:val="00815131"/>
    <w:rPr>
      <w:i/>
    </w:rPr>
  </w:style>
  <w:style w:type="character" w:customStyle="1" w:styleId="Heading7Char">
    <w:name w:val="Heading 7 Char"/>
    <w:link w:val="Heading7"/>
    <w:rsid w:val="00815131"/>
    <w:rPr>
      <w:rFonts w:ascii="Trebuchet MS" w:hAnsi="Trebuchet MS"/>
    </w:rPr>
  </w:style>
  <w:style w:type="character" w:customStyle="1" w:styleId="Heading8Char">
    <w:name w:val="Heading 8 Char"/>
    <w:link w:val="Heading8"/>
    <w:rsid w:val="00815131"/>
    <w:rPr>
      <w:rFonts w:ascii="Trebuchet MS" w:hAnsi="Trebuchet MS"/>
      <w:i/>
    </w:rPr>
  </w:style>
  <w:style w:type="character" w:customStyle="1" w:styleId="Heading9Char">
    <w:name w:val="Heading 9 Char"/>
    <w:link w:val="Heading9"/>
    <w:rsid w:val="00815131"/>
    <w:rPr>
      <w:rFonts w:ascii="Trebuchet MS" w:hAnsi="Trebuchet MS"/>
      <w:b/>
      <w:i/>
      <w:sz w:val="18"/>
    </w:rPr>
  </w:style>
  <w:style w:type="paragraph" w:styleId="Caption">
    <w:name w:val="caption"/>
    <w:basedOn w:val="Normal"/>
    <w:next w:val="Normal"/>
    <w:rsid w:val="00815131"/>
    <w:pPr>
      <w:spacing w:before="120" w:after="120"/>
    </w:pPr>
    <w:rPr>
      <w:b/>
      <w:bCs/>
    </w:rPr>
  </w:style>
  <w:style w:type="paragraph" w:styleId="ListParagraph">
    <w:name w:val="List Paragraph"/>
    <w:basedOn w:val="Normal"/>
    <w:uiPriority w:val="34"/>
    <w:qFormat/>
    <w:rsid w:val="00303C8F"/>
    <w:pPr>
      <w:ind w:left="851"/>
    </w:pPr>
    <w:rPr>
      <w:szCs w:val="24"/>
      <w:lang w:eastAsia="en-AU"/>
    </w:rPr>
  </w:style>
  <w:style w:type="character" w:styleId="Emphasis">
    <w:name w:val="Emphasis"/>
    <w:rsid w:val="00A94578"/>
    <w:rPr>
      <w:rFonts w:ascii="Times New Roman" w:hAnsi="Times New Roman"/>
      <w:i/>
      <w:iCs/>
      <w:sz w:val="20"/>
    </w:rPr>
  </w:style>
  <w:style w:type="paragraph" w:styleId="Header">
    <w:name w:val="header"/>
    <w:basedOn w:val="Normal"/>
    <w:link w:val="HeaderChar"/>
    <w:unhideWhenUsed/>
    <w:rsid w:val="005D5AE2"/>
    <w:pPr>
      <w:tabs>
        <w:tab w:val="center" w:pos="4513"/>
        <w:tab w:val="right" w:pos="9026"/>
      </w:tabs>
    </w:pPr>
  </w:style>
  <w:style w:type="character" w:customStyle="1" w:styleId="HeaderChar">
    <w:name w:val="Header Char"/>
    <w:link w:val="Header"/>
    <w:uiPriority w:val="99"/>
    <w:rsid w:val="005D5AE2"/>
    <w:rPr>
      <w:sz w:val="22"/>
      <w:lang w:eastAsia="en-US"/>
    </w:rPr>
  </w:style>
  <w:style w:type="paragraph" w:styleId="Footer">
    <w:name w:val="footer"/>
    <w:basedOn w:val="Normal"/>
    <w:link w:val="FooterChar"/>
    <w:uiPriority w:val="99"/>
    <w:unhideWhenUsed/>
    <w:rsid w:val="005D5AE2"/>
    <w:pPr>
      <w:tabs>
        <w:tab w:val="center" w:pos="4513"/>
        <w:tab w:val="right" w:pos="9026"/>
      </w:tabs>
    </w:pPr>
  </w:style>
  <w:style w:type="character" w:customStyle="1" w:styleId="FooterChar">
    <w:name w:val="Footer Char"/>
    <w:link w:val="Footer"/>
    <w:uiPriority w:val="99"/>
    <w:rsid w:val="005D5AE2"/>
    <w:rPr>
      <w:sz w:val="22"/>
      <w:lang w:eastAsia="en-US"/>
    </w:rPr>
  </w:style>
  <w:style w:type="character" w:styleId="PageNumber">
    <w:name w:val="page number"/>
    <w:rsid w:val="005D5AE2"/>
    <w:rPr>
      <w:rFonts w:cs="Times New Roman"/>
    </w:rPr>
  </w:style>
  <w:style w:type="paragraph" w:styleId="TOCHeading">
    <w:name w:val="TOC Heading"/>
    <w:basedOn w:val="Heading1"/>
    <w:next w:val="Normal"/>
    <w:uiPriority w:val="39"/>
    <w:semiHidden/>
    <w:unhideWhenUsed/>
    <w:qFormat/>
    <w:rsid w:val="00BF4371"/>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1">
    <w:name w:val="toc 1"/>
    <w:basedOn w:val="Normal"/>
    <w:next w:val="Normal"/>
    <w:autoRedefine/>
    <w:uiPriority w:val="39"/>
    <w:unhideWhenUsed/>
    <w:rsid w:val="007D2706"/>
    <w:pPr>
      <w:tabs>
        <w:tab w:val="left" w:pos="1701"/>
        <w:tab w:val="right" w:pos="8771"/>
      </w:tabs>
      <w:spacing w:before="240" w:after="120"/>
      <w:ind w:left="1701" w:hanging="1701"/>
      <w:jc w:val="left"/>
    </w:pPr>
    <w:rPr>
      <w:rFonts w:ascii="Arial" w:hAnsi="Arial"/>
      <w:b/>
      <w:sz w:val="20"/>
    </w:rPr>
  </w:style>
  <w:style w:type="paragraph" w:styleId="TOC2">
    <w:name w:val="toc 2"/>
    <w:basedOn w:val="Normal"/>
    <w:next w:val="Normal"/>
    <w:autoRedefine/>
    <w:uiPriority w:val="39"/>
    <w:unhideWhenUsed/>
    <w:rsid w:val="00833E52"/>
    <w:pPr>
      <w:tabs>
        <w:tab w:val="left" w:pos="2552"/>
        <w:tab w:val="right" w:pos="8771"/>
      </w:tabs>
      <w:spacing w:after="0"/>
      <w:ind w:left="2552" w:hanging="851"/>
    </w:pPr>
    <w:rPr>
      <w:rFonts w:ascii="Arial" w:hAnsi="Arial"/>
      <w:sz w:val="20"/>
    </w:rPr>
  </w:style>
  <w:style w:type="character" w:styleId="Hyperlink">
    <w:name w:val="Hyperlink"/>
    <w:uiPriority w:val="99"/>
    <w:unhideWhenUsed/>
    <w:rsid w:val="00BF4371"/>
    <w:rPr>
      <w:color w:val="0000FF"/>
      <w:u w:val="single"/>
    </w:rPr>
  </w:style>
  <w:style w:type="numbering" w:customStyle="1" w:styleId="ListStyle">
    <w:name w:val="List Style"/>
    <w:uiPriority w:val="99"/>
    <w:rsid w:val="003E63A7"/>
    <w:pPr>
      <w:numPr>
        <w:numId w:val="2"/>
      </w:numPr>
    </w:pPr>
  </w:style>
  <w:style w:type="paragraph" w:styleId="FootnoteText">
    <w:name w:val="footnote text"/>
    <w:basedOn w:val="Normal"/>
    <w:link w:val="FootnoteTextChar"/>
    <w:uiPriority w:val="99"/>
    <w:semiHidden/>
    <w:unhideWhenUsed/>
    <w:rsid w:val="009431CF"/>
    <w:rPr>
      <w:sz w:val="20"/>
    </w:rPr>
  </w:style>
  <w:style w:type="character" w:customStyle="1" w:styleId="FootnoteTextChar">
    <w:name w:val="Footnote Text Char"/>
    <w:link w:val="FootnoteText"/>
    <w:uiPriority w:val="99"/>
    <w:semiHidden/>
    <w:rsid w:val="009431CF"/>
    <w:rPr>
      <w:lang w:eastAsia="en-US"/>
    </w:rPr>
  </w:style>
  <w:style w:type="character" w:styleId="FootnoteReference">
    <w:name w:val="footnote reference"/>
    <w:uiPriority w:val="99"/>
    <w:semiHidden/>
    <w:unhideWhenUsed/>
    <w:rsid w:val="009431CF"/>
    <w:rPr>
      <w:vertAlign w:val="superscript"/>
    </w:rPr>
  </w:style>
  <w:style w:type="paragraph" w:styleId="TOC3">
    <w:name w:val="toc 3"/>
    <w:basedOn w:val="Normal"/>
    <w:next w:val="Normal"/>
    <w:autoRedefine/>
    <w:uiPriority w:val="39"/>
    <w:unhideWhenUsed/>
    <w:rsid w:val="009E4702"/>
    <w:pPr>
      <w:ind w:left="440"/>
    </w:pPr>
  </w:style>
  <w:style w:type="paragraph" w:styleId="BalloonText">
    <w:name w:val="Balloon Text"/>
    <w:basedOn w:val="Normal"/>
    <w:link w:val="BalloonTextChar"/>
    <w:uiPriority w:val="99"/>
    <w:semiHidden/>
    <w:unhideWhenUsed/>
    <w:rsid w:val="00F21F3B"/>
    <w:pPr>
      <w:spacing w:after="0"/>
    </w:pPr>
    <w:rPr>
      <w:rFonts w:ascii="Tahoma" w:hAnsi="Tahoma" w:cs="Tahoma"/>
      <w:sz w:val="16"/>
      <w:szCs w:val="16"/>
    </w:rPr>
  </w:style>
  <w:style w:type="character" w:customStyle="1" w:styleId="BalloonTextChar">
    <w:name w:val="Balloon Text Char"/>
    <w:link w:val="BalloonText"/>
    <w:uiPriority w:val="99"/>
    <w:semiHidden/>
    <w:rsid w:val="00F21F3B"/>
    <w:rPr>
      <w:rFonts w:ascii="Tahoma" w:hAnsi="Tahoma" w:cs="Tahoma"/>
      <w:sz w:val="16"/>
      <w:szCs w:val="16"/>
      <w:lang w:eastAsia="en-US"/>
    </w:rPr>
  </w:style>
  <w:style w:type="character" w:styleId="CommentReference">
    <w:name w:val="annotation reference"/>
    <w:uiPriority w:val="99"/>
    <w:semiHidden/>
    <w:unhideWhenUsed/>
    <w:rsid w:val="00B44C31"/>
    <w:rPr>
      <w:sz w:val="16"/>
      <w:szCs w:val="16"/>
    </w:rPr>
  </w:style>
  <w:style w:type="paragraph" w:styleId="CommentText">
    <w:name w:val="annotation text"/>
    <w:basedOn w:val="Normal"/>
    <w:link w:val="CommentTextChar"/>
    <w:uiPriority w:val="99"/>
    <w:semiHidden/>
    <w:unhideWhenUsed/>
    <w:rsid w:val="00B44C31"/>
    <w:rPr>
      <w:sz w:val="20"/>
    </w:rPr>
  </w:style>
  <w:style w:type="character" w:customStyle="1" w:styleId="CommentTextChar">
    <w:name w:val="Comment Text Char"/>
    <w:link w:val="CommentText"/>
    <w:uiPriority w:val="99"/>
    <w:semiHidden/>
    <w:rsid w:val="00B44C31"/>
    <w:rPr>
      <w:lang w:eastAsia="en-US"/>
    </w:rPr>
  </w:style>
  <w:style w:type="paragraph" w:styleId="CommentSubject">
    <w:name w:val="annotation subject"/>
    <w:basedOn w:val="CommentText"/>
    <w:next w:val="CommentText"/>
    <w:link w:val="CommentSubjectChar"/>
    <w:uiPriority w:val="99"/>
    <w:semiHidden/>
    <w:unhideWhenUsed/>
    <w:rsid w:val="00B44C31"/>
    <w:rPr>
      <w:b/>
      <w:bCs/>
    </w:rPr>
  </w:style>
  <w:style w:type="character" w:customStyle="1" w:styleId="CommentSubjectChar">
    <w:name w:val="Comment Subject Char"/>
    <w:link w:val="CommentSubject"/>
    <w:uiPriority w:val="99"/>
    <w:semiHidden/>
    <w:rsid w:val="00B44C31"/>
    <w:rPr>
      <w:b/>
      <w:bCs/>
      <w:lang w:eastAsia="en-US"/>
    </w:rPr>
  </w:style>
  <w:style w:type="paragraph" w:customStyle="1" w:styleId="Default">
    <w:name w:val="Default"/>
    <w:rsid w:val="00F20B7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24B04"/>
    <w:rPr>
      <w:sz w:val="22"/>
      <w:lang w:eastAsia="en-US"/>
    </w:rPr>
  </w:style>
  <w:style w:type="character" w:styleId="FollowedHyperlink">
    <w:name w:val="FollowedHyperlink"/>
    <w:basedOn w:val="DefaultParagraphFont"/>
    <w:uiPriority w:val="99"/>
    <w:semiHidden/>
    <w:unhideWhenUsed/>
    <w:rsid w:val="00D03EB5"/>
    <w:rPr>
      <w:color w:val="800080" w:themeColor="followedHyperlink"/>
      <w:u w:val="single"/>
    </w:rPr>
  </w:style>
  <w:style w:type="paragraph" w:customStyle="1" w:styleId="xmelegal3">
    <w:name w:val="x_melegal3"/>
    <w:basedOn w:val="Normal"/>
    <w:rsid w:val="00D463F9"/>
    <w:pPr>
      <w:spacing w:before="100" w:beforeAutospacing="1" w:after="100" w:afterAutospacing="1"/>
      <w:jc w:val="left"/>
    </w:pPr>
    <w:rPr>
      <w:sz w:val="24"/>
      <w:szCs w:val="24"/>
      <w:lang w:eastAsia="en-AU"/>
    </w:rPr>
  </w:style>
  <w:style w:type="paragraph" w:customStyle="1" w:styleId="xmsonormal">
    <w:name w:val="x_msonormal"/>
    <w:basedOn w:val="Normal"/>
    <w:rsid w:val="00D463F9"/>
    <w:pPr>
      <w:spacing w:before="100" w:beforeAutospacing="1" w:after="100" w:afterAutospacing="1"/>
      <w:jc w:val="left"/>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2992">
      <w:bodyDiv w:val="1"/>
      <w:marLeft w:val="0"/>
      <w:marRight w:val="0"/>
      <w:marTop w:val="0"/>
      <w:marBottom w:val="0"/>
      <w:divBdr>
        <w:top w:val="none" w:sz="0" w:space="0" w:color="auto"/>
        <w:left w:val="none" w:sz="0" w:space="0" w:color="auto"/>
        <w:bottom w:val="none" w:sz="0" w:space="0" w:color="auto"/>
        <w:right w:val="none" w:sz="0" w:space="0" w:color="auto"/>
      </w:divBdr>
      <w:divsChild>
        <w:div w:id="2114278621">
          <w:marLeft w:val="0"/>
          <w:marRight w:val="0"/>
          <w:marTop w:val="0"/>
          <w:marBottom w:val="0"/>
          <w:divBdr>
            <w:top w:val="none" w:sz="0" w:space="0" w:color="auto"/>
            <w:left w:val="none" w:sz="0" w:space="0" w:color="auto"/>
            <w:bottom w:val="none" w:sz="0" w:space="0" w:color="auto"/>
            <w:right w:val="none" w:sz="0" w:space="0" w:color="auto"/>
          </w:divBdr>
        </w:div>
        <w:div w:id="974067287">
          <w:marLeft w:val="0"/>
          <w:marRight w:val="0"/>
          <w:marTop w:val="0"/>
          <w:marBottom w:val="0"/>
          <w:divBdr>
            <w:top w:val="none" w:sz="0" w:space="0" w:color="auto"/>
            <w:left w:val="none" w:sz="0" w:space="0" w:color="auto"/>
            <w:bottom w:val="none" w:sz="0" w:space="0" w:color="auto"/>
            <w:right w:val="none" w:sz="0" w:space="0" w:color="auto"/>
          </w:divBdr>
          <w:divsChild>
            <w:div w:id="1077288499">
              <w:marLeft w:val="0"/>
              <w:marRight w:val="0"/>
              <w:marTop w:val="0"/>
              <w:marBottom w:val="0"/>
              <w:divBdr>
                <w:top w:val="none" w:sz="0" w:space="0" w:color="auto"/>
                <w:left w:val="none" w:sz="0" w:space="0" w:color="auto"/>
                <w:bottom w:val="none" w:sz="0" w:space="0" w:color="auto"/>
                <w:right w:val="none" w:sz="0" w:space="0" w:color="auto"/>
              </w:divBdr>
            </w:div>
            <w:div w:id="515772240">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904606529">
              <w:marLeft w:val="0"/>
              <w:marRight w:val="0"/>
              <w:marTop w:val="0"/>
              <w:marBottom w:val="0"/>
              <w:divBdr>
                <w:top w:val="none" w:sz="0" w:space="0" w:color="auto"/>
                <w:left w:val="none" w:sz="0" w:space="0" w:color="auto"/>
                <w:bottom w:val="none" w:sz="0" w:space="0" w:color="auto"/>
                <w:right w:val="none" w:sz="0" w:space="0" w:color="auto"/>
              </w:divBdr>
            </w:div>
            <w:div w:id="1709913620">
              <w:marLeft w:val="0"/>
              <w:marRight w:val="0"/>
              <w:marTop w:val="0"/>
              <w:marBottom w:val="0"/>
              <w:divBdr>
                <w:top w:val="none" w:sz="0" w:space="0" w:color="auto"/>
                <w:left w:val="none" w:sz="0" w:space="0" w:color="auto"/>
                <w:bottom w:val="none" w:sz="0" w:space="0" w:color="auto"/>
                <w:right w:val="none" w:sz="0" w:space="0" w:color="auto"/>
              </w:divBdr>
            </w:div>
            <w:div w:id="1115489077">
              <w:marLeft w:val="0"/>
              <w:marRight w:val="0"/>
              <w:marTop w:val="0"/>
              <w:marBottom w:val="0"/>
              <w:divBdr>
                <w:top w:val="none" w:sz="0" w:space="0" w:color="auto"/>
                <w:left w:val="none" w:sz="0" w:space="0" w:color="auto"/>
                <w:bottom w:val="none" w:sz="0" w:space="0" w:color="auto"/>
                <w:right w:val="none" w:sz="0" w:space="0" w:color="auto"/>
              </w:divBdr>
            </w:div>
            <w:div w:id="487987896">
              <w:marLeft w:val="0"/>
              <w:marRight w:val="0"/>
              <w:marTop w:val="0"/>
              <w:marBottom w:val="0"/>
              <w:divBdr>
                <w:top w:val="none" w:sz="0" w:space="0" w:color="auto"/>
                <w:left w:val="none" w:sz="0" w:space="0" w:color="auto"/>
                <w:bottom w:val="none" w:sz="0" w:space="0" w:color="auto"/>
                <w:right w:val="none" w:sz="0" w:space="0" w:color="auto"/>
              </w:divBdr>
            </w:div>
            <w:div w:id="37903365">
              <w:marLeft w:val="0"/>
              <w:marRight w:val="0"/>
              <w:marTop w:val="0"/>
              <w:marBottom w:val="0"/>
              <w:divBdr>
                <w:top w:val="none" w:sz="0" w:space="0" w:color="auto"/>
                <w:left w:val="none" w:sz="0" w:space="0" w:color="auto"/>
                <w:bottom w:val="none" w:sz="0" w:space="0" w:color="auto"/>
                <w:right w:val="none" w:sz="0" w:space="0" w:color="auto"/>
              </w:divBdr>
            </w:div>
            <w:div w:id="13755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3981">
      <w:bodyDiv w:val="1"/>
      <w:marLeft w:val="0"/>
      <w:marRight w:val="0"/>
      <w:marTop w:val="0"/>
      <w:marBottom w:val="0"/>
      <w:divBdr>
        <w:top w:val="none" w:sz="0" w:space="0" w:color="auto"/>
        <w:left w:val="none" w:sz="0" w:space="0" w:color="auto"/>
        <w:bottom w:val="none" w:sz="0" w:space="0" w:color="auto"/>
        <w:right w:val="none" w:sz="0" w:space="0" w:color="auto"/>
      </w:divBdr>
    </w:div>
    <w:div w:id="1000891252">
      <w:bodyDiv w:val="1"/>
      <w:marLeft w:val="0"/>
      <w:marRight w:val="0"/>
      <w:marTop w:val="0"/>
      <w:marBottom w:val="0"/>
      <w:divBdr>
        <w:top w:val="none" w:sz="0" w:space="0" w:color="auto"/>
        <w:left w:val="none" w:sz="0" w:space="0" w:color="auto"/>
        <w:bottom w:val="none" w:sz="0" w:space="0" w:color="auto"/>
        <w:right w:val="none" w:sz="0" w:space="0" w:color="auto"/>
      </w:divBdr>
    </w:div>
    <w:div w:id="1040857606">
      <w:bodyDiv w:val="1"/>
      <w:marLeft w:val="0"/>
      <w:marRight w:val="0"/>
      <w:marTop w:val="0"/>
      <w:marBottom w:val="0"/>
      <w:divBdr>
        <w:top w:val="none" w:sz="0" w:space="0" w:color="auto"/>
        <w:left w:val="none" w:sz="0" w:space="0" w:color="auto"/>
        <w:bottom w:val="none" w:sz="0" w:space="0" w:color="auto"/>
        <w:right w:val="none" w:sz="0" w:space="0" w:color="auto"/>
      </w:divBdr>
    </w:div>
    <w:div w:id="2091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2259-3E54-4580-A90D-DCD35E07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885D357F.dotm</Template>
  <TotalTime>147</TotalTime>
  <Pages>76</Pages>
  <Words>18387</Words>
  <Characters>104809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Brisbane Adopted Infrastructure Charges Resolution No 4</vt:lpstr>
    </vt:vector>
  </TitlesOfParts>
  <Company>Brisbane City Council</Company>
  <LinksUpToDate>false</LinksUpToDate>
  <CharactersWithSpaces>122951</CharactersWithSpaces>
  <SharedDoc>false</SharedDoc>
  <HLinks>
    <vt:vector size="234" baseType="variant">
      <vt:variant>
        <vt:i4>1638461</vt:i4>
      </vt:variant>
      <vt:variant>
        <vt:i4>230</vt:i4>
      </vt:variant>
      <vt:variant>
        <vt:i4>0</vt:i4>
      </vt:variant>
      <vt:variant>
        <vt:i4>5</vt:i4>
      </vt:variant>
      <vt:variant>
        <vt:lpwstr/>
      </vt:variant>
      <vt:variant>
        <vt:lpwstr>_Toc391390643</vt:lpwstr>
      </vt:variant>
      <vt:variant>
        <vt:i4>1638461</vt:i4>
      </vt:variant>
      <vt:variant>
        <vt:i4>224</vt:i4>
      </vt:variant>
      <vt:variant>
        <vt:i4>0</vt:i4>
      </vt:variant>
      <vt:variant>
        <vt:i4>5</vt:i4>
      </vt:variant>
      <vt:variant>
        <vt:lpwstr/>
      </vt:variant>
      <vt:variant>
        <vt:lpwstr>_Toc391390642</vt:lpwstr>
      </vt:variant>
      <vt:variant>
        <vt:i4>1638461</vt:i4>
      </vt:variant>
      <vt:variant>
        <vt:i4>218</vt:i4>
      </vt:variant>
      <vt:variant>
        <vt:i4>0</vt:i4>
      </vt:variant>
      <vt:variant>
        <vt:i4>5</vt:i4>
      </vt:variant>
      <vt:variant>
        <vt:lpwstr/>
      </vt:variant>
      <vt:variant>
        <vt:lpwstr>_Toc391390641</vt:lpwstr>
      </vt:variant>
      <vt:variant>
        <vt:i4>1638461</vt:i4>
      </vt:variant>
      <vt:variant>
        <vt:i4>212</vt:i4>
      </vt:variant>
      <vt:variant>
        <vt:i4>0</vt:i4>
      </vt:variant>
      <vt:variant>
        <vt:i4>5</vt:i4>
      </vt:variant>
      <vt:variant>
        <vt:lpwstr/>
      </vt:variant>
      <vt:variant>
        <vt:lpwstr>_Toc391390640</vt:lpwstr>
      </vt:variant>
      <vt:variant>
        <vt:i4>1966141</vt:i4>
      </vt:variant>
      <vt:variant>
        <vt:i4>206</vt:i4>
      </vt:variant>
      <vt:variant>
        <vt:i4>0</vt:i4>
      </vt:variant>
      <vt:variant>
        <vt:i4>5</vt:i4>
      </vt:variant>
      <vt:variant>
        <vt:lpwstr/>
      </vt:variant>
      <vt:variant>
        <vt:lpwstr>_Toc391390639</vt:lpwstr>
      </vt:variant>
      <vt:variant>
        <vt:i4>1966141</vt:i4>
      </vt:variant>
      <vt:variant>
        <vt:i4>200</vt:i4>
      </vt:variant>
      <vt:variant>
        <vt:i4>0</vt:i4>
      </vt:variant>
      <vt:variant>
        <vt:i4>5</vt:i4>
      </vt:variant>
      <vt:variant>
        <vt:lpwstr/>
      </vt:variant>
      <vt:variant>
        <vt:lpwstr>_Toc391390638</vt:lpwstr>
      </vt:variant>
      <vt:variant>
        <vt:i4>1966141</vt:i4>
      </vt:variant>
      <vt:variant>
        <vt:i4>194</vt:i4>
      </vt:variant>
      <vt:variant>
        <vt:i4>0</vt:i4>
      </vt:variant>
      <vt:variant>
        <vt:i4>5</vt:i4>
      </vt:variant>
      <vt:variant>
        <vt:lpwstr/>
      </vt:variant>
      <vt:variant>
        <vt:lpwstr>_Toc391390637</vt:lpwstr>
      </vt:variant>
      <vt:variant>
        <vt:i4>1966141</vt:i4>
      </vt:variant>
      <vt:variant>
        <vt:i4>188</vt:i4>
      </vt:variant>
      <vt:variant>
        <vt:i4>0</vt:i4>
      </vt:variant>
      <vt:variant>
        <vt:i4>5</vt:i4>
      </vt:variant>
      <vt:variant>
        <vt:lpwstr/>
      </vt:variant>
      <vt:variant>
        <vt:lpwstr>_Toc391390636</vt:lpwstr>
      </vt:variant>
      <vt:variant>
        <vt:i4>1966141</vt:i4>
      </vt:variant>
      <vt:variant>
        <vt:i4>182</vt:i4>
      </vt:variant>
      <vt:variant>
        <vt:i4>0</vt:i4>
      </vt:variant>
      <vt:variant>
        <vt:i4>5</vt:i4>
      </vt:variant>
      <vt:variant>
        <vt:lpwstr/>
      </vt:variant>
      <vt:variant>
        <vt:lpwstr>_Toc391390635</vt:lpwstr>
      </vt:variant>
      <vt:variant>
        <vt:i4>1966141</vt:i4>
      </vt:variant>
      <vt:variant>
        <vt:i4>176</vt:i4>
      </vt:variant>
      <vt:variant>
        <vt:i4>0</vt:i4>
      </vt:variant>
      <vt:variant>
        <vt:i4>5</vt:i4>
      </vt:variant>
      <vt:variant>
        <vt:lpwstr/>
      </vt:variant>
      <vt:variant>
        <vt:lpwstr>_Toc391390634</vt:lpwstr>
      </vt:variant>
      <vt:variant>
        <vt:i4>1966141</vt:i4>
      </vt:variant>
      <vt:variant>
        <vt:i4>170</vt:i4>
      </vt:variant>
      <vt:variant>
        <vt:i4>0</vt:i4>
      </vt:variant>
      <vt:variant>
        <vt:i4>5</vt:i4>
      </vt:variant>
      <vt:variant>
        <vt:lpwstr/>
      </vt:variant>
      <vt:variant>
        <vt:lpwstr>_Toc391390633</vt:lpwstr>
      </vt:variant>
      <vt:variant>
        <vt:i4>1966141</vt:i4>
      </vt:variant>
      <vt:variant>
        <vt:i4>164</vt:i4>
      </vt:variant>
      <vt:variant>
        <vt:i4>0</vt:i4>
      </vt:variant>
      <vt:variant>
        <vt:i4>5</vt:i4>
      </vt:variant>
      <vt:variant>
        <vt:lpwstr/>
      </vt:variant>
      <vt:variant>
        <vt:lpwstr>_Toc391390632</vt:lpwstr>
      </vt:variant>
      <vt:variant>
        <vt:i4>1966141</vt:i4>
      </vt:variant>
      <vt:variant>
        <vt:i4>158</vt:i4>
      </vt:variant>
      <vt:variant>
        <vt:i4>0</vt:i4>
      </vt:variant>
      <vt:variant>
        <vt:i4>5</vt:i4>
      </vt:variant>
      <vt:variant>
        <vt:lpwstr/>
      </vt:variant>
      <vt:variant>
        <vt:lpwstr>_Toc391390631</vt:lpwstr>
      </vt:variant>
      <vt:variant>
        <vt:i4>1966141</vt:i4>
      </vt:variant>
      <vt:variant>
        <vt:i4>152</vt:i4>
      </vt:variant>
      <vt:variant>
        <vt:i4>0</vt:i4>
      </vt:variant>
      <vt:variant>
        <vt:i4>5</vt:i4>
      </vt:variant>
      <vt:variant>
        <vt:lpwstr/>
      </vt:variant>
      <vt:variant>
        <vt:lpwstr>_Toc391390630</vt:lpwstr>
      </vt:variant>
      <vt:variant>
        <vt:i4>2031677</vt:i4>
      </vt:variant>
      <vt:variant>
        <vt:i4>146</vt:i4>
      </vt:variant>
      <vt:variant>
        <vt:i4>0</vt:i4>
      </vt:variant>
      <vt:variant>
        <vt:i4>5</vt:i4>
      </vt:variant>
      <vt:variant>
        <vt:lpwstr/>
      </vt:variant>
      <vt:variant>
        <vt:lpwstr>_Toc391390629</vt:lpwstr>
      </vt:variant>
      <vt:variant>
        <vt:i4>2031677</vt:i4>
      </vt:variant>
      <vt:variant>
        <vt:i4>140</vt:i4>
      </vt:variant>
      <vt:variant>
        <vt:i4>0</vt:i4>
      </vt:variant>
      <vt:variant>
        <vt:i4>5</vt:i4>
      </vt:variant>
      <vt:variant>
        <vt:lpwstr/>
      </vt:variant>
      <vt:variant>
        <vt:lpwstr>_Toc391390628</vt:lpwstr>
      </vt:variant>
      <vt:variant>
        <vt:i4>2031677</vt:i4>
      </vt:variant>
      <vt:variant>
        <vt:i4>134</vt:i4>
      </vt:variant>
      <vt:variant>
        <vt:i4>0</vt:i4>
      </vt:variant>
      <vt:variant>
        <vt:i4>5</vt:i4>
      </vt:variant>
      <vt:variant>
        <vt:lpwstr/>
      </vt:variant>
      <vt:variant>
        <vt:lpwstr>_Toc391390627</vt:lpwstr>
      </vt:variant>
      <vt:variant>
        <vt:i4>2031677</vt:i4>
      </vt:variant>
      <vt:variant>
        <vt:i4>128</vt:i4>
      </vt:variant>
      <vt:variant>
        <vt:i4>0</vt:i4>
      </vt:variant>
      <vt:variant>
        <vt:i4>5</vt:i4>
      </vt:variant>
      <vt:variant>
        <vt:lpwstr/>
      </vt:variant>
      <vt:variant>
        <vt:lpwstr>_Toc391390626</vt:lpwstr>
      </vt:variant>
      <vt:variant>
        <vt:i4>2031677</vt:i4>
      </vt:variant>
      <vt:variant>
        <vt:i4>122</vt:i4>
      </vt:variant>
      <vt:variant>
        <vt:i4>0</vt:i4>
      </vt:variant>
      <vt:variant>
        <vt:i4>5</vt:i4>
      </vt:variant>
      <vt:variant>
        <vt:lpwstr/>
      </vt:variant>
      <vt:variant>
        <vt:lpwstr>_Toc391390625</vt:lpwstr>
      </vt:variant>
      <vt:variant>
        <vt:i4>2031677</vt:i4>
      </vt:variant>
      <vt:variant>
        <vt:i4>116</vt:i4>
      </vt:variant>
      <vt:variant>
        <vt:i4>0</vt:i4>
      </vt:variant>
      <vt:variant>
        <vt:i4>5</vt:i4>
      </vt:variant>
      <vt:variant>
        <vt:lpwstr/>
      </vt:variant>
      <vt:variant>
        <vt:lpwstr>_Toc391390624</vt:lpwstr>
      </vt:variant>
      <vt:variant>
        <vt:i4>2031677</vt:i4>
      </vt:variant>
      <vt:variant>
        <vt:i4>110</vt:i4>
      </vt:variant>
      <vt:variant>
        <vt:i4>0</vt:i4>
      </vt:variant>
      <vt:variant>
        <vt:i4>5</vt:i4>
      </vt:variant>
      <vt:variant>
        <vt:lpwstr/>
      </vt:variant>
      <vt:variant>
        <vt:lpwstr>_Toc391390623</vt:lpwstr>
      </vt:variant>
      <vt:variant>
        <vt:i4>2031677</vt:i4>
      </vt:variant>
      <vt:variant>
        <vt:i4>104</vt:i4>
      </vt:variant>
      <vt:variant>
        <vt:i4>0</vt:i4>
      </vt:variant>
      <vt:variant>
        <vt:i4>5</vt:i4>
      </vt:variant>
      <vt:variant>
        <vt:lpwstr/>
      </vt:variant>
      <vt:variant>
        <vt:lpwstr>_Toc391390622</vt:lpwstr>
      </vt:variant>
      <vt:variant>
        <vt:i4>2031677</vt:i4>
      </vt:variant>
      <vt:variant>
        <vt:i4>98</vt:i4>
      </vt:variant>
      <vt:variant>
        <vt:i4>0</vt:i4>
      </vt:variant>
      <vt:variant>
        <vt:i4>5</vt:i4>
      </vt:variant>
      <vt:variant>
        <vt:lpwstr/>
      </vt:variant>
      <vt:variant>
        <vt:lpwstr>_Toc391390621</vt:lpwstr>
      </vt:variant>
      <vt:variant>
        <vt:i4>2031677</vt:i4>
      </vt:variant>
      <vt:variant>
        <vt:i4>92</vt:i4>
      </vt:variant>
      <vt:variant>
        <vt:i4>0</vt:i4>
      </vt:variant>
      <vt:variant>
        <vt:i4>5</vt:i4>
      </vt:variant>
      <vt:variant>
        <vt:lpwstr/>
      </vt:variant>
      <vt:variant>
        <vt:lpwstr>_Toc391390620</vt:lpwstr>
      </vt:variant>
      <vt:variant>
        <vt:i4>1835069</vt:i4>
      </vt:variant>
      <vt:variant>
        <vt:i4>86</vt:i4>
      </vt:variant>
      <vt:variant>
        <vt:i4>0</vt:i4>
      </vt:variant>
      <vt:variant>
        <vt:i4>5</vt:i4>
      </vt:variant>
      <vt:variant>
        <vt:lpwstr/>
      </vt:variant>
      <vt:variant>
        <vt:lpwstr>_Toc391390619</vt:lpwstr>
      </vt:variant>
      <vt:variant>
        <vt:i4>1835069</vt:i4>
      </vt:variant>
      <vt:variant>
        <vt:i4>80</vt:i4>
      </vt:variant>
      <vt:variant>
        <vt:i4>0</vt:i4>
      </vt:variant>
      <vt:variant>
        <vt:i4>5</vt:i4>
      </vt:variant>
      <vt:variant>
        <vt:lpwstr/>
      </vt:variant>
      <vt:variant>
        <vt:lpwstr>_Toc391390618</vt:lpwstr>
      </vt:variant>
      <vt:variant>
        <vt:i4>1835069</vt:i4>
      </vt:variant>
      <vt:variant>
        <vt:i4>74</vt:i4>
      </vt:variant>
      <vt:variant>
        <vt:i4>0</vt:i4>
      </vt:variant>
      <vt:variant>
        <vt:i4>5</vt:i4>
      </vt:variant>
      <vt:variant>
        <vt:lpwstr/>
      </vt:variant>
      <vt:variant>
        <vt:lpwstr>_Toc391390617</vt:lpwstr>
      </vt:variant>
      <vt:variant>
        <vt:i4>1835069</vt:i4>
      </vt:variant>
      <vt:variant>
        <vt:i4>68</vt:i4>
      </vt:variant>
      <vt:variant>
        <vt:i4>0</vt:i4>
      </vt:variant>
      <vt:variant>
        <vt:i4>5</vt:i4>
      </vt:variant>
      <vt:variant>
        <vt:lpwstr/>
      </vt:variant>
      <vt:variant>
        <vt:lpwstr>_Toc391390616</vt:lpwstr>
      </vt:variant>
      <vt:variant>
        <vt:i4>1835069</vt:i4>
      </vt:variant>
      <vt:variant>
        <vt:i4>62</vt:i4>
      </vt:variant>
      <vt:variant>
        <vt:i4>0</vt:i4>
      </vt:variant>
      <vt:variant>
        <vt:i4>5</vt:i4>
      </vt:variant>
      <vt:variant>
        <vt:lpwstr/>
      </vt:variant>
      <vt:variant>
        <vt:lpwstr>_Toc391390615</vt:lpwstr>
      </vt:variant>
      <vt:variant>
        <vt:i4>1835069</vt:i4>
      </vt:variant>
      <vt:variant>
        <vt:i4>56</vt:i4>
      </vt:variant>
      <vt:variant>
        <vt:i4>0</vt:i4>
      </vt:variant>
      <vt:variant>
        <vt:i4>5</vt:i4>
      </vt:variant>
      <vt:variant>
        <vt:lpwstr/>
      </vt:variant>
      <vt:variant>
        <vt:lpwstr>_Toc391390614</vt:lpwstr>
      </vt:variant>
      <vt:variant>
        <vt:i4>1835069</vt:i4>
      </vt:variant>
      <vt:variant>
        <vt:i4>50</vt:i4>
      </vt:variant>
      <vt:variant>
        <vt:i4>0</vt:i4>
      </vt:variant>
      <vt:variant>
        <vt:i4>5</vt:i4>
      </vt:variant>
      <vt:variant>
        <vt:lpwstr/>
      </vt:variant>
      <vt:variant>
        <vt:lpwstr>_Toc391390613</vt:lpwstr>
      </vt:variant>
      <vt:variant>
        <vt:i4>1835069</vt:i4>
      </vt:variant>
      <vt:variant>
        <vt:i4>44</vt:i4>
      </vt:variant>
      <vt:variant>
        <vt:i4>0</vt:i4>
      </vt:variant>
      <vt:variant>
        <vt:i4>5</vt:i4>
      </vt:variant>
      <vt:variant>
        <vt:lpwstr/>
      </vt:variant>
      <vt:variant>
        <vt:lpwstr>_Toc391390612</vt:lpwstr>
      </vt:variant>
      <vt:variant>
        <vt:i4>1835069</vt:i4>
      </vt:variant>
      <vt:variant>
        <vt:i4>38</vt:i4>
      </vt:variant>
      <vt:variant>
        <vt:i4>0</vt:i4>
      </vt:variant>
      <vt:variant>
        <vt:i4>5</vt:i4>
      </vt:variant>
      <vt:variant>
        <vt:lpwstr/>
      </vt:variant>
      <vt:variant>
        <vt:lpwstr>_Toc391390611</vt:lpwstr>
      </vt:variant>
      <vt:variant>
        <vt:i4>1835069</vt:i4>
      </vt:variant>
      <vt:variant>
        <vt:i4>32</vt:i4>
      </vt:variant>
      <vt:variant>
        <vt:i4>0</vt:i4>
      </vt:variant>
      <vt:variant>
        <vt:i4>5</vt:i4>
      </vt:variant>
      <vt:variant>
        <vt:lpwstr/>
      </vt:variant>
      <vt:variant>
        <vt:lpwstr>_Toc391390610</vt:lpwstr>
      </vt:variant>
      <vt:variant>
        <vt:i4>1900605</vt:i4>
      </vt:variant>
      <vt:variant>
        <vt:i4>26</vt:i4>
      </vt:variant>
      <vt:variant>
        <vt:i4>0</vt:i4>
      </vt:variant>
      <vt:variant>
        <vt:i4>5</vt:i4>
      </vt:variant>
      <vt:variant>
        <vt:lpwstr/>
      </vt:variant>
      <vt:variant>
        <vt:lpwstr>_Toc391390609</vt:lpwstr>
      </vt:variant>
      <vt:variant>
        <vt:i4>1900605</vt:i4>
      </vt:variant>
      <vt:variant>
        <vt:i4>20</vt:i4>
      </vt:variant>
      <vt:variant>
        <vt:i4>0</vt:i4>
      </vt:variant>
      <vt:variant>
        <vt:i4>5</vt:i4>
      </vt:variant>
      <vt:variant>
        <vt:lpwstr/>
      </vt:variant>
      <vt:variant>
        <vt:lpwstr>_Toc391390608</vt:lpwstr>
      </vt:variant>
      <vt:variant>
        <vt:i4>1900605</vt:i4>
      </vt:variant>
      <vt:variant>
        <vt:i4>14</vt:i4>
      </vt:variant>
      <vt:variant>
        <vt:i4>0</vt:i4>
      </vt:variant>
      <vt:variant>
        <vt:i4>5</vt:i4>
      </vt:variant>
      <vt:variant>
        <vt:lpwstr/>
      </vt:variant>
      <vt:variant>
        <vt:lpwstr>_Toc391390607</vt:lpwstr>
      </vt:variant>
      <vt:variant>
        <vt:i4>1900605</vt:i4>
      </vt:variant>
      <vt:variant>
        <vt:i4>8</vt:i4>
      </vt:variant>
      <vt:variant>
        <vt:i4>0</vt:i4>
      </vt:variant>
      <vt:variant>
        <vt:i4>5</vt:i4>
      </vt:variant>
      <vt:variant>
        <vt:lpwstr/>
      </vt:variant>
      <vt:variant>
        <vt:lpwstr>_Toc391390606</vt:lpwstr>
      </vt:variant>
      <vt:variant>
        <vt:i4>1900605</vt:i4>
      </vt:variant>
      <vt:variant>
        <vt:i4>2</vt:i4>
      </vt:variant>
      <vt:variant>
        <vt:i4>0</vt:i4>
      </vt:variant>
      <vt:variant>
        <vt:i4>5</vt:i4>
      </vt:variant>
      <vt:variant>
        <vt:lpwstr/>
      </vt:variant>
      <vt:variant>
        <vt:lpwstr>_Toc391390605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Brisbane Adopted Infrastructure Charges Resolution No 4</dc:title>
  <dc:creator>Susan Cleary</dc:creator>
  <cp:lastModifiedBy>Alex Milligan</cp:lastModifiedBy>
  <cp:revision>7</cp:revision>
  <cp:lastPrinted>2019-05-22T00:32:00Z</cp:lastPrinted>
  <dcterms:created xsi:type="dcterms:W3CDTF">2019-06-11T06:05:00Z</dcterms:created>
  <dcterms:modified xsi:type="dcterms:W3CDTF">2019-06-13T03:41:00Z</dcterms:modified>
</cp:coreProperties>
</file>